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val="tr-TR" w:eastAsia="en-US"/>
        </w:rPr>
        <w:id w:val="508648566"/>
        <w:docPartObj>
          <w:docPartGallery w:val="Table of Contents"/>
          <w:docPartUnique/>
        </w:docPartObj>
      </w:sdtPr>
      <w:sdtEndPr>
        <w:rPr>
          <w:noProof/>
        </w:rPr>
      </w:sdtEndPr>
      <w:sdtContent>
        <w:p w:rsidR="00FF3691" w:rsidRPr="00FE1353" w:rsidRDefault="00FF3691" w:rsidP="00B96C36">
          <w:pPr>
            <w:pStyle w:val="TOCHeading"/>
            <w:jc w:val="center"/>
            <w:rPr>
              <w:rFonts w:ascii="Times New Roman" w:hAnsi="Times New Roman" w:cs="Times New Roman"/>
              <w:color w:val="auto"/>
              <w:sz w:val="144"/>
            </w:rPr>
          </w:pPr>
          <w:r w:rsidRPr="00FE1353">
            <w:rPr>
              <w:rFonts w:ascii="Times New Roman" w:hAnsi="Times New Roman" w:cs="Times New Roman"/>
              <w:color w:val="auto"/>
              <w:sz w:val="96"/>
            </w:rPr>
            <w:t>Table of Contents</w:t>
          </w:r>
        </w:p>
        <w:p w:rsidR="00FF3691" w:rsidRPr="00FE1353" w:rsidRDefault="00FF3691" w:rsidP="00FF3691">
          <w:pPr>
            <w:pStyle w:val="TOC1"/>
            <w:tabs>
              <w:tab w:val="right" w:leader="dot" w:pos="9062"/>
            </w:tabs>
            <w:rPr>
              <w:rFonts w:ascii="Times New Roman" w:hAnsi="Times New Roman" w:cs="Times New Roman"/>
              <w:noProof/>
              <w:sz w:val="72"/>
            </w:rPr>
          </w:pPr>
          <w:r w:rsidRPr="00FE1353">
            <w:rPr>
              <w:rFonts w:ascii="Times New Roman" w:hAnsi="Times New Roman" w:cs="Times New Roman"/>
              <w:sz w:val="72"/>
            </w:rPr>
            <w:fldChar w:fldCharType="begin"/>
          </w:r>
          <w:r w:rsidRPr="00FE1353">
            <w:rPr>
              <w:rFonts w:ascii="Times New Roman" w:hAnsi="Times New Roman" w:cs="Times New Roman"/>
              <w:sz w:val="72"/>
            </w:rPr>
            <w:instrText xml:space="preserve"> TOC \o "1-3" \h \z \u </w:instrText>
          </w:r>
          <w:r w:rsidRPr="00FE1353">
            <w:rPr>
              <w:rFonts w:ascii="Times New Roman" w:hAnsi="Times New Roman" w:cs="Times New Roman"/>
              <w:sz w:val="72"/>
            </w:rPr>
            <w:fldChar w:fldCharType="separate"/>
          </w:r>
          <w:hyperlink w:anchor="_Toc403328893" w:history="1">
            <w:r w:rsidRPr="00FE1353">
              <w:rPr>
                <w:rStyle w:val="Hyperlink"/>
                <w:rFonts w:ascii="Times New Roman" w:hAnsi="Times New Roman" w:cs="Times New Roman"/>
                <w:noProof/>
                <w:color w:val="auto"/>
                <w:sz w:val="72"/>
                <w:lang w:val="en-GB"/>
              </w:rPr>
              <w:t>Purpose of the Test</w:t>
            </w:r>
            <w:r w:rsidRPr="00FE1353">
              <w:rPr>
                <w:rFonts w:ascii="Times New Roman" w:hAnsi="Times New Roman" w:cs="Times New Roman"/>
                <w:noProof/>
                <w:webHidden/>
                <w:sz w:val="72"/>
              </w:rPr>
              <w:tab/>
            </w:r>
            <w:r w:rsidRPr="00FE1353">
              <w:rPr>
                <w:rFonts w:ascii="Times New Roman" w:hAnsi="Times New Roman" w:cs="Times New Roman"/>
                <w:noProof/>
                <w:webHidden/>
                <w:sz w:val="72"/>
              </w:rPr>
              <w:fldChar w:fldCharType="begin"/>
            </w:r>
            <w:r w:rsidRPr="00FE1353">
              <w:rPr>
                <w:rFonts w:ascii="Times New Roman" w:hAnsi="Times New Roman" w:cs="Times New Roman"/>
                <w:noProof/>
                <w:webHidden/>
                <w:sz w:val="72"/>
              </w:rPr>
              <w:instrText xml:space="preserve"> PAGEREF _Toc403328893 \h </w:instrText>
            </w:r>
            <w:r w:rsidRPr="00FE1353">
              <w:rPr>
                <w:rFonts w:ascii="Times New Roman" w:hAnsi="Times New Roman" w:cs="Times New Roman"/>
                <w:noProof/>
                <w:webHidden/>
                <w:sz w:val="72"/>
              </w:rPr>
            </w:r>
            <w:r w:rsidRPr="00FE1353">
              <w:rPr>
                <w:rFonts w:ascii="Times New Roman" w:hAnsi="Times New Roman" w:cs="Times New Roman"/>
                <w:noProof/>
                <w:webHidden/>
                <w:sz w:val="72"/>
              </w:rPr>
              <w:fldChar w:fldCharType="separate"/>
            </w:r>
            <w:r w:rsidR="00587E4E" w:rsidRPr="00FE1353">
              <w:rPr>
                <w:rFonts w:ascii="Times New Roman" w:hAnsi="Times New Roman" w:cs="Times New Roman"/>
                <w:noProof/>
                <w:webHidden/>
                <w:sz w:val="72"/>
              </w:rPr>
              <w:t>2</w:t>
            </w:r>
            <w:r w:rsidRPr="00FE1353">
              <w:rPr>
                <w:rFonts w:ascii="Times New Roman" w:hAnsi="Times New Roman" w:cs="Times New Roman"/>
                <w:noProof/>
                <w:webHidden/>
                <w:sz w:val="72"/>
              </w:rPr>
              <w:fldChar w:fldCharType="end"/>
            </w:r>
          </w:hyperlink>
        </w:p>
        <w:p w:rsidR="00FF3691" w:rsidRPr="00FE1353" w:rsidRDefault="00ED022D" w:rsidP="00FF3691">
          <w:pPr>
            <w:pStyle w:val="TOC1"/>
            <w:tabs>
              <w:tab w:val="right" w:leader="dot" w:pos="9062"/>
            </w:tabs>
            <w:rPr>
              <w:rFonts w:ascii="Times New Roman" w:hAnsi="Times New Roman" w:cs="Times New Roman"/>
              <w:noProof/>
              <w:sz w:val="72"/>
            </w:rPr>
          </w:pPr>
          <w:hyperlink w:anchor="_Toc403328894" w:history="1">
            <w:r w:rsidR="00FF3691" w:rsidRPr="00FE1353">
              <w:rPr>
                <w:rStyle w:val="Hyperlink"/>
                <w:rFonts w:ascii="Times New Roman" w:hAnsi="Times New Roman" w:cs="Times New Roman"/>
                <w:noProof/>
                <w:color w:val="auto"/>
                <w:sz w:val="72"/>
                <w:lang w:val="en-GB"/>
              </w:rPr>
              <w:t>Equipment</w:t>
            </w:r>
            <w:r w:rsidR="00FF3691" w:rsidRPr="00FE1353">
              <w:rPr>
                <w:rFonts w:ascii="Times New Roman" w:hAnsi="Times New Roman" w:cs="Times New Roman"/>
                <w:noProof/>
                <w:webHidden/>
                <w:sz w:val="72"/>
              </w:rPr>
              <w:tab/>
            </w:r>
            <w:r w:rsidR="00FF3691" w:rsidRPr="00FE1353">
              <w:rPr>
                <w:rFonts w:ascii="Times New Roman" w:hAnsi="Times New Roman" w:cs="Times New Roman"/>
                <w:noProof/>
                <w:webHidden/>
                <w:sz w:val="72"/>
              </w:rPr>
              <w:fldChar w:fldCharType="begin"/>
            </w:r>
            <w:r w:rsidR="00FF3691" w:rsidRPr="00FE1353">
              <w:rPr>
                <w:rFonts w:ascii="Times New Roman" w:hAnsi="Times New Roman" w:cs="Times New Roman"/>
                <w:noProof/>
                <w:webHidden/>
                <w:sz w:val="72"/>
              </w:rPr>
              <w:instrText xml:space="preserve"> PAGEREF _Toc403328894 \h </w:instrText>
            </w:r>
            <w:r w:rsidR="00FF3691" w:rsidRPr="00FE1353">
              <w:rPr>
                <w:rFonts w:ascii="Times New Roman" w:hAnsi="Times New Roman" w:cs="Times New Roman"/>
                <w:noProof/>
                <w:webHidden/>
                <w:sz w:val="72"/>
              </w:rPr>
            </w:r>
            <w:r w:rsidR="00FF3691" w:rsidRPr="00FE1353">
              <w:rPr>
                <w:rFonts w:ascii="Times New Roman" w:hAnsi="Times New Roman" w:cs="Times New Roman"/>
                <w:noProof/>
                <w:webHidden/>
                <w:sz w:val="72"/>
              </w:rPr>
              <w:fldChar w:fldCharType="separate"/>
            </w:r>
            <w:r w:rsidR="00587E4E" w:rsidRPr="00FE1353">
              <w:rPr>
                <w:rFonts w:ascii="Times New Roman" w:hAnsi="Times New Roman" w:cs="Times New Roman"/>
                <w:noProof/>
                <w:webHidden/>
                <w:sz w:val="72"/>
              </w:rPr>
              <w:t>2</w:t>
            </w:r>
            <w:r w:rsidR="00FF3691" w:rsidRPr="00FE1353">
              <w:rPr>
                <w:rFonts w:ascii="Times New Roman" w:hAnsi="Times New Roman" w:cs="Times New Roman"/>
                <w:noProof/>
                <w:webHidden/>
                <w:sz w:val="72"/>
              </w:rPr>
              <w:fldChar w:fldCharType="end"/>
            </w:r>
          </w:hyperlink>
        </w:p>
        <w:p w:rsidR="00FF3691" w:rsidRPr="00FE1353" w:rsidRDefault="00ED022D" w:rsidP="00FF3691">
          <w:pPr>
            <w:pStyle w:val="TOC1"/>
            <w:tabs>
              <w:tab w:val="right" w:leader="dot" w:pos="9062"/>
            </w:tabs>
            <w:rPr>
              <w:rFonts w:ascii="Times New Roman" w:hAnsi="Times New Roman" w:cs="Times New Roman"/>
              <w:noProof/>
              <w:sz w:val="72"/>
            </w:rPr>
          </w:pPr>
          <w:hyperlink w:anchor="_Toc403328895" w:history="1">
            <w:r w:rsidR="00FF3691" w:rsidRPr="00FE1353">
              <w:rPr>
                <w:rStyle w:val="Hyperlink"/>
                <w:rFonts w:ascii="Times New Roman" w:hAnsi="Times New Roman" w:cs="Times New Roman"/>
                <w:noProof/>
                <w:color w:val="auto"/>
                <w:sz w:val="72"/>
                <w:lang w:val="en-GB"/>
              </w:rPr>
              <w:t>General Rules</w:t>
            </w:r>
            <w:r w:rsidR="00FF3691" w:rsidRPr="00FE1353">
              <w:rPr>
                <w:rFonts w:ascii="Times New Roman" w:hAnsi="Times New Roman" w:cs="Times New Roman"/>
                <w:noProof/>
                <w:webHidden/>
                <w:sz w:val="72"/>
              </w:rPr>
              <w:tab/>
            </w:r>
            <w:r w:rsidR="00FF3691" w:rsidRPr="00FE1353">
              <w:rPr>
                <w:rFonts w:ascii="Times New Roman" w:hAnsi="Times New Roman" w:cs="Times New Roman"/>
                <w:noProof/>
                <w:webHidden/>
                <w:sz w:val="72"/>
              </w:rPr>
              <w:fldChar w:fldCharType="begin"/>
            </w:r>
            <w:r w:rsidR="00FF3691" w:rsidRPr="00FE1353">
              <w:rPr>
                <w:rFonts w:ascii="Times New Roman" w:hAnsi="Times New Roman" w:cs="Times New Roman"/>
                <w:noProof/>
                <w:webHidden/>
                <w:sz w:val="72"/>
              </w:rPr>
              <w:instrText xml:space="preserve"> PAGEREF _Toc403328895 \h </w:instrText>
            </w:r>
            <w:r w:rsidR="00FF3691" w:rsidRPr="00FE1353">
              <w:rPr>
                <w:rFonts w:ascii="Times New Roman" w:hAnsi="Times New Roman" w:cs="Times New Roman"/>
                <w:noProof/>
                <w:webHidden/>
                <w:sz w:val="72"/>
              </w:rPr>
            </w:r>
            <w:r w:rsidR="00FF3691" w:rsidRPr="00FE1353">
              <w:rPr>
                <w:rFonts w:ascii="Times New Roman" w:hAnsi="Times New Roman" w:cs="Times New Roman"/>
                <w:noProof/>
                <w:webHidden/>
                <w:sz w:val="72"/>
              </w:rPr>
              <w:fldChar w:fldCharType="separate"/>
            </w:r>
            <w:r w:rsidR="00587E4E" w:rsidRPr="00FE1353">
              <w:rPr>
                <w:rFonts w:ascii="Times New Roman" w:hAnsi="Times New Roman" w:cs="Times New Roman"/>
                <w:noProof/>
                <w:webHidden/>
                <w:sz w:val="72"/>
              </w:rPr>
              <w:t>3</w:t>
            </w:r>
            <w:r w:rsidR="00FF3691" w:rsidRPr="00FE1353">
              <w:rPr>
                <w:rFonts w:ascii="Times New Roman" w:hAnsi="Times New Roman" w:cs="Times New Roman"/>
                <w:noProof/>
                <w:webHidden/>
                <w:sz w:val="72"/>
              </w:rPr>
              <w:fldChar w:fldCharType="end"/>
            </w:r>
          </w:hyperlink>
        </w:p>
        <w:p w:rsidR="00FF3691" w:rsidRPr="00FE1353" w:rsidRDefault="00ED022D" w:rsidP="00FF3691">
          <w:pPr>
            <w:pStyle w:val="TOC1"/>
            <w:tabs>
              <w:tab w:val="right" w:leader="dot" w:pos="9062"/>
            </w:tabs>
            <w:rPr>
              <w:rFonts w:ascii="Times New Roman" w:hAnsi="Times New Roman" w:cs="Times New Roman"/>
              <w:noProof/>
              <w:sz w:val="72"/>
            </w:rPr>
          </w:pPr>
          <w:hyperlink w:anchor="_Toc403328896" w:history="1">
            <w:r w:rsidR="00FF3691" w:rsidRPr="00FE1353">
              <w:rPr>
                <w:rStyle w:val="Hyperlink"/>
                <w:rFonts w:ascii="Times New Roman" w:hAnsi="Times New Roman" w:cs="Times New Roman"/>
                <w:noProof/>
                <w:color w:val="auto"/>
                <w:sz w:val="72"/>
                <w:lang w:val="en-GB"/>
              </w:rPr>
              <w:t>Sample Preparation</w:t>
            </w:r>
            <w:r w:rsidR="00FF3691" w:rsidRPr="00FE1353">
              <w:rPr>
                <w:rFonts w:ascii="Times New Roman" w:hAnsi="Times New Roman" w:cs="Times New Roman"/>
                <w:noProof/>
                <w:webHidden/>
                <w:sz w:val="72"/>
              </w:rPr>
              <w:tab/>
            </w:r>
            <w:r w:rsidR="00FF3691" w:rsidRPr="00FE1353">
              <w:rPr>
                <w:rFonts w:ascii="Times New Roman" w:hAnsi="Times New Roman" w:cs="Times New Roman"/>
                <w:noProof/>
                <w:webHidden/>
                <w:sz w:val="72"/>
              </w:rPr>
              <w:fldChar w:fldCharType="begin"/>
            </w:r>
            <w:r w:rsidR="00FF3691" w:rsidRPr="00FE1353">
              <w:rPr>
                <w:rFonts w:ascii="Times New Roman" w:hAnsi="Times New Roman" w:cs="Times New Roman"/>
                <w:noProof/>
                <w:webHidden/>
                <w:sz w:val="72"/>
              </w:rPr>
              <w:instrText xml:space="preserve"> PAGEREF _Toc403328896 \h </w:instrText>
            </w:r>
            <w:r w:rsidR="00FF3691" w:rsidRPr="00FE1353">
              <w:rPr>
                <w:rFonts w:ascii="Times New Roman" w:hAnsi="Times New Roman" w:cs="Times New Roman"/>
                <w:noProof/>
                <w:webHidden/>
                <w:sz w:val="72"/>
              </w:rPr>
            </w:r>
            <w:r w:rsidR="00FF3691" w:rsidRPr="00FE1353">
              <w:rPr>
                <w:rFonts w:ascii="Times New Roman" w:hAnsi="Times New Roman" w:cs="Times New Roman"/>
                <w:noProof/>
                <w:webHidden/>
                <w:sz w:val="72"/>
              </w:rPr>
              <w:fldChar w:fldCharType="separate"/>
            </w:r>
            <w:r w:rsidR="00587E4E" w:rsidRPr="00FE1353">
              <w:rPr>
                <w:rFonts w:ascii="Times New Roman" w:hAnsi="Times New Roman" w:cs="Times New Roman"/>
                <w:noProof/>
                <w:webHidden/>
                <w:sz w:val="72"/>
              </w:rPr>
              <w:t>3</w:t>
            </w:r>
            <w:r w:rsidR="00FF3691" w:rsidRPr="00FE1353">
              <w:rPr>
                <w:rFonts w:ascii="Times New Roman" w:hAnsi="Times New Roman" w:cs="Times New Roman"/>
                <w:noProof/>
                <w:webHidden/>
                <w:sz w:val="72"/>
              </w:rPr>
              <w:fldChar w:fldCharType="end"/>
            </w:r>
          </w:hyperlink>
        </w:p>
        <w:p w:rsidR="00FF3691" w:rsidRPr="00FE1353" w:rsidRDefault="00ED022D" w:rsidP="00FF3691">
          <w:pPr>
            <w:pStyle w:val="TOC1"/>
            <w:tabs>
              <w:tab w:val="right" w:leader="dot" w:pos="9062"/>
            </w:tabs>
            <w:rPr>
              <w:rFonts w:ascii="Times New Roman" w:hAnsi="Times New Roman" w:cs="Times New Roman"/>
              <w:noProof/>
              <w:sz w:val="72"/>
            </w:rPr>
          </w:pPr>
          <w:hyperlink w:anchor="_Toc403328897" w:history="1">
            <w:r w:rsidR="00FF3691" w:rsidRPr="00FE1353">
              <w:rPr>
                <w:rStyle w:val="Hyperlink"/>
                <w:rFonts w:ascii="Times New Roman" w:hAnsi="Times New Roman" w:cs="Times New Roman"/>
                <w:noProof/>
                <w:color w:val="auto"/>
                <w:sz w:val="72"/>
                <w:lang w:val="en-GB"/>
              </w:rPr>
              <w:t>Calibration</w:t>
            </w:r>
            <w:r w:rsidR="00FF3691" w:rsidRPr="00FE1353">
              <w:rPr>
                <w:rFonts w:ascii="Times New Roman" w:hAnsi="Times New Roman" w:cs="Times New Roman"/>
                <w:noProof/>
                <w:webHidden/>
                <w:sz w:val="72"/>
              </w:rPr>
              <w:tab/>
            </w:r>
            <w:r w:rsidR="00FF3691" w:rsidRPr="00FE1353">
              <w:rPr>
                <w:rFonts w:ascii="Times New Roman" w:hAnsi="Times New Roman" w:cs="Times New Roman"/>
                <w:noProof/>
                <w:webHidden/>
                <w:sz w:val="72"/>
              </w:rPr>
              <w:fldChar w:fldCharType="begin"/>
            </w:r>
            <w:r w:rsidR="00FF3691" w:rsidRPr="00FE1353">
              <w:rPr>
                <w:rFonts w:ascii="Times New Roman" w:hAnsi="Times New Roman" w:cs="Times New Roman"/>
                <w:noProof/>
                <w:webHidden/>
                <w:sz w:val="72"/>
              </w:rPr>
              <w:instrText xml:space="preserve"> PAGEREF _Toc403328897 \h </w:instrText>
            </w:r>
            <w:r w:rsidR="00FF3691" w:rsidRPr="00FE1353">
              <w:rPr>
                <w:rFonts w:ascii="Times New Roman" w:hAnsi="Times New Roman" w:cs="Times New Roman"/>
                <w:noProof/>
                <w:webHidden/>
                <w:sz w:val="72"/>
              </w:rPr>
            </w:r>
            <w:r w:rsidR="00FF3691" w:rsidRPr="00FE1353">
              <w:rPr>
                <w:rFonts w:ascii="Times New Roman" w:hAnsi="Times New Roman" w:cs="Times New Roman"/>
                <w:noProof/>
                <w:webHidden/>
                <w:sz w:val="72"/>
              </w:rPr>
              <w:fldChar w:fldCharType="separate"/>
            </w:r>
            <w:r w:rsidR="00587E4E" w:rsidRPr="00FE1353">
              <w:rPr>
                <w:rFonts w:ascii="Times New Roman" w:hAnsi="Times New Roman" w:cs="Times New Roman"/>
                <w:noProof/>
                <w:webHidden/>
                <w:sz w:val="72"/>
              </w:rPr>
              <w:t>4</w:t>
            </w:r>
            <w:r w:rsidR="00FF3691" w:rsidRPr="00FE1353">
              <w:rPr>
                <w:rFonts w:ascii="Times New Roman" w:hAnsi="Times New Roman" w:cs="Times New Roman"/>
                <w:noProof/>
                <w:webHidden/>
                <w:sz w:val="72"/>
              </w:rPr>
              <w:fldChar w:fldCharType="end"/>
            </w:r>
          </w:hyperlink>
        </w:p>
        <w:p w:rsidR="00FF3691" w:rsidRPr="00FE1353" w:rsidRDefault="00ED022D" w:rsidP="00FF3691">
          <w:pPr>
            <w:pStyle w:val="TOC1"/>
            <w:tabs>
              <w:tab w:val="right" w:leader="dot" w:pos="9062"/>
            </w:tabs>
            <w:rPr>
              <w:rFonts w:ascii="Times New Roman" w:hAnsi="Times New Roman" w:cs="Times New Roman"/>
              <w:noProof/>
              <w:sz w:val="72"/>
            </w:rPr>
          </w:pPr>
          <w:hyperlink w:anchor="_Toc403328898" w:history="1">
            <w:r w:rsidR="00FF3691" w:rsidRPr="00FE1353">
              <w:rPr>
                <w:rStyle w:val="Hyperlink"/>
                <w:rFonts w:ascii="Times New Roman" w:hAnsi="Times New Roman" w:cs="Times New Roman"/>
                <w:noProof/>
                <w:color w:val="auto"/>
                <w:sz w:val="72"/>
                <w:lang w:val="en-GB"/>
              </w:rPr>
              <w:t>Procedure</w:t>
            </w:r>
            <w:r w:rsidR="00FF3691" w:rsidRPr="00FE1353">
              <w:rPr>
                <w:rFonts w:ascii="Times New Roman" w:hAnsi="Times New Roman" w:cs="Times New Roman"/>
                <w:noProof/>
                <w:webHidden/>
                <w:sz w:val="72"/>
              </w:rPr>
              <w:tab/>
            </w:r>
            <w:r w:rsidR="00FF3691" w:rsidRPr="00FE1353">
              <w:rPr>
                <w:rFonts w:ascii="Times New Roman" w:hAnsi="Times New Roman" w:cs="Times New Roman"/>
                <w:noProof/>
                <w:webHidden/>
                <w:sz w:val="72"/>
              </w:rPr>
              <w:fldChar w:fldCharType="begin"/>
            </w:r>
            <w:r w:rsidR="00FF3691" w:rsidRPr="00FE1353">
              <w:rPr>
                <w:rFonts w:ascii="Times New Roman" w:hAnsi="Times New Roman" w:cs="Times New Roman"/>
                <w:noProof/>
                <w:webHidden/>
                <w:sz w:val="72"/>
              </w:rPr>
              <w:instrText xml:space="preserve"> PAGEREF _Toc403328898 \h </w:instrText>
            </w:r>
            <w:r w:rsidR="00FF3691" w:rsidRPr="00FE1353">
              <w:rPr>
                <w:rFonts w:ascii="Times New Roman" w:hAnsi="Times New Roman" w:cs="Times New Roman"/>
                <w:noProof/>
                <w:webHidden/>
                <w:sz w:val="72"/>
              </w:rPr>
            </w:r>
            <w:r w:rsidR="00FF3691" w:rsidRPr="00FE1353">
              <w:rPr>
                <w:rFonts w:ascii="Times New Roman" w:hAnsi="Times New Roman" w:cs="Times New Roman"/>
                <w:noProof/>
                <w:webHidden/>
                <w:sz w:val="72"/>
              </w:rPr>
              <w:fldChar w:fldCharType="separate"/>
            </w:r>
            <w:r w:rsidR="00587E4E" w:rsidRPr="00FE1353">
              <w:rPr>
                <w:rFonts w:ascii="Times New Roman" w:hAnsi="Times New Roman" w:cs="Times New Roman"/>
                <w:noProof/>
                <w:webHidden/>
                <w:sz w:val="72"/>
              </w:rPr>
              <w:t>4</w:t>
            </w:r>
            <w:r w:rsidR="00FF3691" w:rsidRPr="00FE1353">
              <w:rPr>
                <w:rFonts w:ascii="Times New Roman" w:hAnsi="Times New Roman" w:cs="Times New Roman"/>
                <w:noProof/>
                <w:webHidden/>
                <w:sz w:val="72"/>
              </w:rPr>
              <w:fldChar w:fldCharType="end"/>
            </w:r>
          </w:hyperlink>
        </w:p>
        <w:p w:rsidR="00FF3691" w:rsidRPr="00FE1353" w:rsidRDefault="00ED022D" w:rsidP="00FF3691">
          <w:pPr>
            <w:pStyle w:val="TOC1"/>
            <w:tabs>
              <w:tab w:val="right" w:leader="dot" w:pos="9062"/>
            </w:tabs>
            <w:rPr>
              <w:rFonts w:ascii="Times New Roman" w:hAnsi="Times New Roman" w:cs="Times New Roman"/>
              <w:noProof/>
              <w:sz w:val="72"/>
            </w:rPr>
          </w:pPr>
          <w:hyperlink w:anchor="_Toc403328899" w:history="1">
            <w:r w:rsidR="00FF3691" w:rsidRPr="00FE1353">
              <w:rPr>
                <w:rStyle w:val="Hyperlink"/>
                <w:rFonts w:ascii="Times New Roman" w:hAnsi="Times New Roman" w:cs="Times New Roman"/>
                <w:noProof/>
                <w:color w:val="auto"/>
                <w:sz w:val="72"/>
                <w:lang w:val="en-GB"/>
              </w:rPr>
              <w:t>Calculations</w:t>
            </w:r>
            <w:r w:rsidR="00FF3691" w:rsidRPr="00FE1353">
              <w:rPr>
                <w:rFonts w:ascii="Times New Roman" w:hAnsi="Times New Roman" w:cs="Times New Roman"/>
                <w:noProof/>
                <w:webHidden/>
                <w:sz w:val="72"/>
              </w:rPr>
              <w:tab/>
            </w:r>
            <w:r w:rsidR="00FF3691" w:rsidRPr="00FE1353">
              <w:rPr>
                <w:rFonts w:ascii="Times New Roman" w:hAnsi="Times New Roman" w:cs="Times New Roman"/>
                <w:noProof/>
                <w:webHidden/>
                <w:sz w:val="72"/>
              </w:rPr>
              <w:fldChar w:fldCharType="begin"/>
            </w:r>
            <w:r w:rsidR="00FF3691" w:rsidRPr="00FE1353">
              <w:rPr>
                <w:rFonts w:ascii="Times New Roman" w:hAnsi="Times New Roman" w:cs="Times New Roman"/>
                <w:noProof/>
                <w:webHidden/>
                <w:sz w:val="72"/>
              </w:rPr>
              <w:instrText xml:space="preserve"> PAGEREF _Toc403328899 \h </w:instrText>
            </w:r>
            <w:r w:rsidR="00FF3691" w:rsidRPr="00FE1353">
              <w:rPr>
                <w:rFonts w:ascii="Times New Roman" w:hAnsi="Times New Roman" w:cs="Times New Roman"/>
                <w:noProof/>
                <w:webHidden/>
                <w:sz w:val="72"/>
              </w:rPr>
            </w:r>
            <w:r w:rsidR="00FF3691" w:rsidRPr="00FE1353">
              <w:rPr>
                <w:rFonts w:ascii="Times New Roman" w:hAnsi="Times New Roman" w:cs="Times New Roman"/>
                <w:noProof/>
                <w:webHidden/>
                <w:sz w:val="72"/>
              </w:rPr>
              <w:fldChar w:fldCharType="separate"/>
            </w:r>
            <w:r w:rsidR="00587E4E" w:rsidRPr="00FE1353">
              <w:rPr>
                <w:rFonts w:ascii="Times New Roman" w:hAnsi="Times New Roman" w:cs="Times New Roman"/>
                <w:noProof/>
                <w:webHidden/>
                <w:sz w:val="72"/>
              </w:rPr>
              <w:t>6</w:t>
            </w:r>
            <w:r w:rsidR="00FF3691" w:rsidRPr="00FE1353">
              <w:rPr>
                <w:rFonts w:ascii="Times New Roman" w:hAnsi="Times New Roman" w:cs="Times New Roman"/>
                <w:noProof/>
                <w:webHidden/>
                <w:sz w:val="72"/>
              </w:rPr>
              <w:fldChar w:fldCharType="end"/>
            </w:r>
          </w:hyperlink>
        </w:p>
        <w:p w:rsidR="00FF3691" w:rsidRPr="00FE1353" w:rsidRDefault="00ED022D" w:rsidP="00FF3691">
          <w:pPr>
            <w:pStyle w:val="TOC1"/>
            <w:tabs>
              <w:tab w:val="right" w:leader="dot" w:pos="9062"/>
            </w:tabs>
            <w:rPr>
              <w:rFonts w:ascii="Times New Roman" w:hAnsi="Times New Roman" w:cs="Times New Roman"/>
              <w:noProof/>
              <w:sz w:val="72"/>
            </w:rPr>
          </w:pPr>
          <w:hyperlink w:anchor="_Toc403328900" w:history="1">
            <w:r w:rsidR="00FF3691" w:rsidRPr="00FE1353">
              <w:rPr>
                <w:rStyle w:val="Hyperlink"/>
                <w:rFonts w:ascii="Times New Roman" w:hAnsi="Times New Roman" w:cs="Times New Roman"/>
                <w:noProof/>
                <w:color w:val="auto"/>
                <w:sz w:val="72"/>
                <w:lang w:val="en-GB"/>
              </w:rPr>
              <w:t>Reporting Results</w:t>
            </w:r>
            <w:r w:rsidR="00FF3691" w:rsidRPr="00FE1353">
              <w:rPr>
                <w:rFonts w:ascii="Times New Roman" w:hAnsi="Times New Roman" w:cs="Times New Roman"/>
                <w:noProof/>
                <w:webHidden/>
                <w:sz w:val="72"/>
              </w:rPr>
              <w:tab/>
            </w:r>
            <w:r w:rsidR="00FF3691" w:rsidRPr="00FE1353">
              <w:rPr>
                <w:rFonts w:ascii="Times New Roman" w:hAnsi="Times New Roman" w:cs="Times New Roman"/>
                <w:noProof/>
                <w:webHidden/>
                <w:sz w:val="72"/>
              </w:rPr>
              <w:fldChar w:fldCharType="begin"/>
            </w:r>
            <w:r w:rsidR="00FF3691" w:rsidRPr="00FE1353">
              <w:rPr>
                <w:rFonts w:ascii="Times New Roman" w:hAnsi="Times New Roman" w:cs="Times New Roman"/>
                <w:noProof/>
                <w:webHidden/>
                <w:sz w:val="72"/>
              </w:rPr>
              <w:instrText xml:space="preserve"> PAGEREF _Toc403328900 \h </w:instrText>
            </w:r>
            <w:r w:rsidR="00FF3691" w:rsidRPr="00FE1353">
              <w:rPr>
                <w:rFonts w:ascii="Times New Roman" w:hAnsi="Times New Roman" w:cs="Times New Roman"/>
                <w:noProof/>
                <w:webHidden/>
                <w:sz w:val="72"/>
              </w:rPr>
            </w:r>
            <w:r w:rsidR="00FF3691" w:rsidRPr="00FE1353">
              <w:rPr>
                <w:rFonts w:ascii="Times New Roman" w:hAnsi="Times New Roman" w:cs="Times New Roman"/>
                <w:noProof/>
                <w:webHidden/>
                <w:sz w:val="72"/>
              </w:rPr>
              <w:fldChar w:fldCharType="separate"/>
            </w:r>
            <w:r w:rsidR="00587E4E" w:rsidRPr="00FE1353">
              <w:rPr>
                <w:rFonts w:ascii="Times New Roman" w:hAnsi="Times New Roman" w:cs="Times New Roman"/>
                <w:noProof/>
                <w:webHidden/>
                <w:sz w:val="72"/>
              </w:rPr>
              <w:t>7</w:t>
            </w:r>
            <w:r w:rsidR="00FF3691" w:rsidRPr="00FE1353">
              <w:rPr>
                <w:rFonts w:ascii="Times New Roman" w:hAnsi="Times New Roman" w:cs="Times New Roman"/>
                <w:noProof/>
                <w:webHidden/>
                <w:sz w:val="72"/>
              </w:rPr>
              <w:fldChar w:fldCharType="end"/>
            </w:r>
          </w:hyperlink>
        </w:p>
        <w:p w:rsidR="00FF3691" w:rsidRPr="00FE1353" w:rsidRDefault="00FF3691" w:rsidP="00FF3691">
          <w:pPr>
            <w:rPr>
              <w:rFonts w:ascii="Times New Roman" w:hAnsi="Times New Roman" w:cs="Times New Roman"/>
            </w:rPr>
          </w:pPr>
          <w:r w:rsidRPr="00FE1353">
            <w:rPr>
              <w:rFonts w:ascii="Times New Roman" w:hAnsi="Times New Roman" w:cs="Times New Roman"/>
              <w:b/>
              <w:bCs/>
              <w:noProof/>
              <w:sz w:val="72"/>
            </w:rPr>
            <w:fldChar w:fldCharType="end"/>
          </w:r>
        </w:p>
      </w:sdtContent>
    </w:sdt>
    <w:p w:rsidR="00FF3691" w:rsidRPr="00FE1353" w:rsidRDefault="00FF3691">
      <w:pPr>
        <w:rPr>
          <w:rFonts w:ascii="Times New Roman" w:eastAsiaTheme="majorEastAsia" w:hAnsi="Times New Roman" w:cs="Times New Roman"/>
          <w:spacing w:val="5"/>
          <w:kern w:val="28"/>
          <w:sz w:val="48"/>
          <w:szCs w:val="24"/>
          <w:lang w:val="en-GB"/>
        </w:rPr>
      </w:pPr>
      <w:r w:rsidRPr="00FE1353">
        <w:rPr>
          <w:rFonts w:ascii="Times New Roman" w:hAnsi="Times New Roman" w:cs="Times New Roman"/>
          <w:sz w:val="48"/>
          <w:szCs w:val="24"/>
          <w:lang w:val="en-GB"/>
        </w:rPr>
        <w:t xml:space="preserve"> </w:t>
      </w:r>
      <w:r w:rsidRPr="00FE1353">
        <w:rPr>
          <w:rFonts w:ascii="Times New Roman" w:hAnsi="Times New Roman" w:cs="Times New Roman"/>
          <w:sz w:val="48"/>
          <w:szCs w:val="24"/>
          <w:lang w:val="en-GB"/>
        </w:rPr>
        <w:br w:type="page"/>
      </w:r>
    </w:p>
    <w:p w:rsidR="009D7B45" w:rsidRPr="00FE1353" w:rsidRDefault="007278F6" w:rsidP="00140ABB">
      <w:pPr>
        <w:pStyle w:val="Title"/>
        <w:spacing w:line="360" w:lineRule="auto"/>
        <w:jc w:val="center"/>
        <w:rPr>
          <w:rFonts w:ascii="Times New Roman" w:hAnsi="Times New Roman" w:cs="Times New Roman"/>
          <w:color w:val="auto"/>
          <w:sz w:val="48"/>
          <w:szCs w:val="24"/>
          <w:lang w:val="en-GB"/>
        </w:rPr>
      </w:pPr>
      <w:r w:rsidRPr="00FE1353">
        <w:rPr>
          <w:rFonts w:ascii="Times New Roman" w:hAnsi="Times New Roman" w:cs="Times New Roman"/>
          <w:color w:val="auto"/>
          <w:sz w:val="48"/>
          <w:szCs w:val="24"/>
          <w:lang w:val="en-GB"/>
        </w:rPr>
        <w:lastRenderedPageBreak/>
        <w:t xml:space="preserve">Standard </w:t>
      </w:r>
      <w:r w:rsidR="00917738" w:rsidRPr="00FE1353">
        <w:rPr>
          <w:rFonts w:ascii="Times New Roman" w:hAnsi="Times New Roman" w:cs="Times New Roman"/>
          <w:color w:val="auto"/>
          <w:sz w:val="48"/>
          <w:szCs w:val="24"/>
          <w:lang w:val="en-GB"/>
        </w:rPr>
        <w:t>Proctor Compaction</w:t>
      </w:r>
      <w:r w:rsidRPr="00FE1353">
        <w:rPr>
          <w:rFonts w:ascii="Times New Roman" w:hAnsi="Times New Roman" w:cs="Times New Roman"/>
          <w:color w:val="auto"/>
          <w:sz w:val="48"/>
          <w:szCs w:val="24"/>
          <w:lang w:val="en-GB"/>
        </w:rPr>
        <w:t xml:space="preserve"> Test</w:t>
      </w:r>
    </w:p>
    <w:p w:rsidR="007278F6" w:rsidRPr="00FE1353" w:rsidRDefault="007278F6" w:rsidP="00A81D91">
      <w:pPr>
        <w:spacing w:line="360" w:lineRule="auto"/>
        <w:jc w:val="both"/>
        <w:rPr>
          <w:rFonts w:ascii="Times New Roman" w:hAnsi="Times New Roman" w:cs="Times New Roman"/>
          <w:sz w:val="24"/>
          <w:szCs w:val="24"/>
          <w:lang w:val="en-GB"/>
        </w:rPr>
      </w:pPr>
    </w:p>
    <w:p w:rsidR="00941563" w:rsidRPr="00FE1353" w:rsidRDefault="007278F6" w:rsidP="00A81D91">
      <w:pPr>
        <w:pStyle w:val="Heading1"/>
        <w:spacing w:line="360" w:lineRule="auto"/>
        <w:jc w:val="both"/>
        <w:rPr>
          <w:rFonts w:ascii="Times New Roman" w:hAnsi="Times New Roman" w:cs="Times New Roman"/>
          <w:color w:val="auto"/>
          <w:szCs w:val="24"/>
          <w:lang w:val="en-GB"/>
        </w:rPr>
      </w:pPr>
      <w:bookmarkStart w:id="0" w:name="_Toc403328893"/>
      <w:r w:rsidRPr="00FE1353">
        <w:rPr>
          <w:rFonts w:ascii="Times New Roman" w:hAnsi="Times New Roman" w:cs="Times New Roman"/>
          <w:color w:val="auto"/>
          <w:szCs w:val="24"/>
          <w:lang w:val="en-GB"/>
        </w:rPr>
        <w:t>Purpose of the Test</w:t>
      </w:r>
      <w:bookmarkEnd w:id="0"/>
    </w:p>
    <w:p w:rsidR="00DA365F" w:rsidRPr="00FE1353" w:rsidRDefault="00DC300F" w:rsidP="00A81D91">
      <w:p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To be able to determine the optimum water content at which a well-graded soil </w:t>
      </w:r>
      <w:r w:rsidR="008836FD" w:rsidRPr="00FE1353">
        <w:rPr>
          <w:rFonts w:ascii="Times New Roman" w:hAnsi="Times New Roman" w:cs="Times New Roman"/>
          <w:sz w:val="24"/>
          <w:szCs w:val="24"/>
          <w:lang w:val="en-GB"/>
        </w:rPr>
        <w:t>can be compacted efficiently.</w:t>
      </w:r>
    </w:p>
    <w:p w:rsidR="008836FD" w:rsidRPr="00FE1353" w:rsidRDefault="008836FD" w:rsidP="00A81D91">
      <w:pPr>
        <w:pStyle w:val="Heading1"/>
        <w:spacing w:line="360" w:lineRule="auto"/>
        <w:jc w:val="both"/>
        <w:rPr>
          <w:rFonts w:ascii="Times New Roman" w:hAnsi="Times New Roman" w:cs="Times New Roman"/>
          <w:color w:val="auto"/>
          <w:sz w:val="24"/>
          <w:szCs w:val="24"/>
          <w:lang w:val="en-GB"/>
        </w:rPr>
      </w:pPr>
      <w:bookmarkStart w:id="1" w:name="_Toc403328894"/>
      <w:r w:rsidRPr="00FE1353">
        <w:rPr>
          <w:rFonts w:ascii="Times New Roman" w:hAnsi="Times New Roman" w:cs="Times New Roman"/>
          <w:color w:val="auto"/>
          <w:szCs w:val="24"/>
          <w:lang w:val="en-GB"/>
        </w:rPr>
        <w:t>Equipment</w:t>
      </w:r>
      <w:bookmarkEnd w:id="1"/>
      <w:r w:rsidRPr="00FE1353">
        <w:rPr>
          <w:rFonts w:ascii="Times New Roman" w:hAnsi="Times New Roman" w:cs="Times New Roman"/>
          <w:color w:val="auto"/>
          <w:szCs w:val="24"/>
          <w:lang w:val="en-GB"/>
        </w:rPr>
        <w:t xml:space="preserve"> </w:t>
      </w:r>
    </w:p>
    <w:p w:rsidR="008836FD" w:rsidRPr="00FE1353" w:rsidRDefault="008836FD" w:rsidP="00A81D91">
      <w:pPr>
        <w:pStyle w:val="Default"/>
        <w:spacing w:line="360" w:lineRule="auto"/>
        <w:jc w:val="both"/>
        <w:rPr>
          <w:color w:val="auto"/>
        </w:rPr>
      </w:pPr>
    </w:p>
    <w:p w:rsidR="008836FD" w:rsidRPr="00FE1353" w:rsidRDefault="008836FD" w:rsidP="00A81D91">
      <w:pPr>
        <w:pStyle w:val="Default"/>
        <w:numPr>
          <w:ilvl w:val="0"/>
          <w:numId w:val="1"/>
        </w:numPr>
        <w:spacing w:line="360" w:lineRule="auto"/>
        <w:jc w:val="both"/>
        <w:rPr>
          <w:color w:val="auto"/>
        </w:rPr>
      </w:pPr>
      <w:r w:rsidRPr="00FE1353">
        <w:rPr>
          <w:color w:val="auto"/>
        </w:rPr>
        <w:t xml:space="preserve">Proctor compaction equipment (mold, base, collar, standard proctor hammer) </w:t>
      </w:r>
    </w:p>
    <w:p w:rsidR="008836FD" w:rsidRPr="00FE1353" w:rsidRDefault="008836FD" w:rsidP="00A81D91">
      <w:pPr>
        <w:pStyle w:val="Default"/>
        <w:numPr>
          <w:ilvl w:val="0"/>
          <w:numId w:val="1"/>
        </w:numPr>
        <w:spacing w:line="360" w:lineRule="auto"/>
        <w:jc w:val="both"/>
        <w:rPr>
          <w:color w:val="auto"/>
        </w:rPr>
      </w:pPr>
      <w:r w:rsidRPr="00FE1353">
        <w:rPr>
          <w:color w:val="auto"/>
        </w:rPr>
        <w:t xml:space="preserve">caliper </w:t>
      </w:r>
    </w:p>
    <w:p w:rsidR="008836FD" w:rsidRPr="00FE1353" w:rsidRDefault="008836FD" w:rsidP="00A81D91">
      <w:pPr>
        <w:pStyle w:val="Default"/>
        <w:numPr>
          <w:ilvl w:val="0"/>
          <w:numId w:val="1"/>
        </w:numPr>
        <w:spacing w:line="360" w:lineRule="auto"/>
        <w:jc w:val="both"/>
        <w:rPr>
          <w:color w:val="auto"/>
        </w:rPr>
      </w:pPr>
      <w:r w:rsidRPr="00FE1353">
        <w:rPr>
          <w:color w:val="auto"/>
        </w:rPr>
        <w:t xml:space="preserve">digital scales (10 kg capacity, and another with 500 g capacity) </w:t>
      </w:r>
    </w:p>
    <w:p w:rsidR="008836FD" w:rsidRPr="00FE1353" w:rsidRDefault="008836FD" w:rsidP="00A81D91">
      <w:pPr>
        <w:pStyle w:val="Default"/>
        <w:numPr>
          <w:ilvl w:val="0"/>
          <w:numId w:val="1"/>
        </w:numPr>
        <w:spacing w:line="360" w:lineRule="auto"/>
        <w:jc w:val="both"/>
        <w:rPr>
          <w:color w:val="auto"/>
        </w:rPr>
      </w:pPr>
      <w:r w:rsidRPr="00FE1353">
        <w:rPr>
          <w:color w:val="auto"/>
        </w:rPr>
        <w:t xml:space="preserve">spatula, scoop or trowel </w:t>
      </w:r>
    </w:p>
    <w:p w:rsidR="008836FD" w:rsidRPr="00FE1353" w:rsidRDefault="008836FD" w:rsidP="00A81D91">
      <w:pPr>
        <w:pStyle w:val="Default"/>
        <w:numPr>
          <w:ilvl w:val="0"/>
          <w:numId w:val="1"/>
        </w:numPr>
        <w:spacing w:line="360" w:lineRule="auto"/>
        <w:jc w:val="both"/>
        <w:rPr>
          <w:color w:val="auto"/>
        </w:rPr>
      </w:pPr>
      <w:r w:rsidRPr="00FE1353">
        <w:rPr>
          <w:color w:val="auto"/>
        </w:rPr>
        <w:t xml:space="preserve">straight edge </w:t>
      </w:r>
    </w:p>
    <w:p w:rsidR="00F54018" w:rsidRPr="00FE1353" w:rsidRDefault="008836FD" w:rsidP="00A81D91">
      <w:pPr>
        <w:pStyle w:val="ListParagraph"/>
        <w:numPr>
          <w:ilvl w:val="0"/>
          <w:numId w:val="1"/>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water content tares, oven</w:t>
      </w:r>
    </w:p>
    <w:p w:rsidR="00895534" w:rsidRPr="00FE1353" w:rsidRDefault="00895534" w:rsidP="00895534">
      <w:pPr>
        <w:pStyle w:val="ListParagraph"/>
        <w:keepNext/>
        <w:spacing w:line="360" w:lineRule="auto"/>
        <w:rPr>
          <w:rFonts w:ascii="Times New Roman" w:hAnsi="Times New Roman" w:cs="Times New Roman"/>
        </w:rPr>
      </w:pPr>
      <w:r w:rsidRPr="00FE1353">
        <w:rPr>
          <w:rFonts w:ascii="Times New Roman" w:hAnsi="Times New Roman" w:cs="Times New Roman"/>
          <w:noProof/>
          <w:sz w:val="24"/>
          <w:szCs w:val="24"/>
          <w:lang w:val="en-GB" w:eastAsia="en-GB"/>
        </w:rPr>
        <w:drawing>
          <wp:inline distT="0" distB="0" distL="0" distR="0" wp14:anchorId="50130970" wp14:editId="055DE6C8">
            <wp:extent cx="20193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2019300" cy="3124200"/>
                    </a:xfrm>
                    <a:prstGeom prst="rect">
                      <a:avLst/>
                    </a:prstGeom>
                  </pic:spPr>
                </pic:pic>
              </a:graphicData>
            </a:graphic>
          </wp:inline>
        </w:drawing>
      </w:r>
      <w:r w:rsidRPr="00FE1353">
        <w:rPr>
          <w:rFonts w:ascii="Times New Roman" w:hAnsi="Times New Roman" w:cs="Times New Roman"/>
          <w:noProof/>
          <w:lang w:val="en-GB" w:eastAsia="en-GB"/>
        </w:rPr>
        <w:drawing>
          <wp:inline distT="0" distB="0" distL="0" distR="0" wp14:anchorId="7E6B3901" wp14:editId="7276DDF6">
            <wp:extent cx="202565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s_hammer10.jpg"/>
                    <pic:cNvPicPr/>
                  </pic:nvPicPr>
                  <pic:blipFill>
                    <a:blip r:embed="rId10">
                      <a:extLst>
                        <a:ext uri="{28A0092B-C50C-407E-A947-70E740481C1C}">
                          <a14:useLocalDpi xmlns:a14="http://schemas.microsoft.com/office/drawing/2010/main" val="0"/>
                        </a:ext>
                      </a:extLst>
                    </a:blip>
                    <a:stretch>
                      <a:fillRect/>
                    </a:stretch>
                  </pic:blipFill>
                  <pic:spPr>
                    <a:xfrm>
                      <a:off x="0" y="0"/>
                      <a:ext cx="2025650" cy="3657600"/>
                    </a:xfrm>
                    <a:prstGeom prst="rect">
                      <a:avLst/>
                    </a:prstGeom>
                  </pic:spPr>
                </pic:pic>
              </a:graphicData>
            </a:graphic>
          </wp:inline>
        </w:drawing>
      </w:r>
    </w:p>
    <w:p w:rsidR="00895534" w:rsidRPr="00FE1353" w:rsidRDefault="00895534" w:rsidP="00895534">
      <w:pPr>
        <w:pStyle w:val="Caption"/>
        <w:jc w:val="center"/>
        <w:rPr>
          <w:rFonts w:ascii="Times New Roman" w:hAnsi="Times New Roman" w:cs="Times New Roman"/>
          <w:color w:val="auto"/>
          <w:sz w:val="24"/>
        </w:rPr>
      </w:pPr>
      <w:r w:rsidRPr="00FE1353">
        <w:rPr>
          <w:rFonts w:ascii="Times New Roman" w:hAnsi="Times New Roman" w:cs="Times New Roman"/>
          <w:color w:val="auto"/>
          <w:sz w:val="24"/>
        </w:rPr>
        <w:t>Figure 1</w:t>
      </w:r>
      <w:r w:rsidR="00131B5C" w:rsidRPr="00FE1353">
        <w:rPr>
          <w:rFonts w:ascii="Times New Roman" w:hAnsi="Times New Roman" w:cs="Times New Roman"/>
          <w:color w:val="auto"/>
          <w:sz w:val="24"/>
        </w:rPr>
        <w:t>: Sample of the Mold&amp;Hammer</w:t>
      </w:r>
    </w:p>
    <w:p w:rsidR="00F54018" w:rsidRPr="00FE1353" w:rsidRDefault="00F54018" w:rsidP="00A81D91">
      <w:pPr>
        <w:pStyle w:val="Heading1"/>
        <w:spacing w:line="360" w:lineRule="auto"/>
        <w:jc w:val="both"/>
        <w:rPr>
          <w:rFonts w:ascii="Times New Roman" w:hAnsi="Times New Roman" w:cs="Times New Roman"/>
          <w:color w:val="auto"/>
          <w:szCs w:val="24"/>
          <w:lang w:val="en-GB"/>
        </w:rPr>
      </w:pPr>
      <w:bookmarkStart w:id="2" w:name="_Toc403328895"/>
      <w:r w:rsidRPr="00FE1353">
        <w:rPr>
          <w:rFonts w:ascii="Times New Roman" w:hAnsi="Times New Roman" w:cs="Times New Roman"/>
          <w:color w:val="auto"/>
          <w:szCs w:val="24"/>
          <w:lang w:val="en-GB"/>
        </w:rPr>
        <w:lastRenderedPageBreak/>
        <w:t>General Rules</w:t>
      </w:r>
      <w:bookmarkEnd w:id="2"/>
      <w:r w:rsidRPr="00FE1353">
        <w:rPr>
          <w:rFonts w:ascii="Times New Roman" w:hAnsi="Times New Roman" w:cs="Times New Roman"/>
          <w:color w:val="auto"/>
          <w:szCs w:val="24"/>
          <w:lang w:val="en-GB"/>
        </w:rPr>
        <w:t xml:space="preserve"> </w:t>
      </w:r>
    </w:p>
    <w:p w:rsidR="009437CB" w:rsidRPr="00FE1353" w:rsidRDefault="005E402D" w:rsidP="00A81D91">
      <w:pPr>
        <w:pStyle w:val="ListParagraph"/>
        <w:numPr>
          <w:ilvl w:val="0"/>
          <w:numId w:val="2"/>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Do not use oven-dried soils with fine content in the experiment</w:t>
      </w:r>
    </w:p>
    <w:p w:rsidR="005E402D" w:rsidRPr="00FE1353" w:rsidRDefault="005E402D" w:rsidP="00A81D91">
      <w:pPr>
        <w:pStyle w:val="ListParagraph"/>
        <w:numPr>
          <w:ilvl w:val="0"/>
          <w:numId w:val="2"/>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In real experiment, it is not convenient to reuse </w:t>
      </w:r>
      <w:r w:rsidR="00917738" w:rsidRPr="00FE1353">
        <w:rPr>
          <w:rFonts w:ascii="Times New Roman" w:hAnsi="Times New Roman" w:cs="Times New Roman"/>
          <w:sz w:val="24"/>
          <w:szCs w:val="24"/>
          <w:lang w:val="en-GB"/>
        </w:rPr>
        <w:t>samples. However, in this laboratory class samples can be reused for instruction purposes</w:t>
      </w:r>
    </w:p>
    <w:p w:rsidR="00917738" w:rsidRPr="00FE1353" w:rsidRDefault="00AA02F5" w:rsidP="00A81D91">
      <w:pPr>
        <w:pStyle w:val="ListParagraph"/>
        <w:numPr>
          <w:ilvl w:val="0"/>
          <w:numId w:val="2"/>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Attachment of collars&amp;</w:t>
      </w:r>
      <w:r w:rsidR="008452DC" w:rsidRPr="00FE1353">
        <w:rPr>
          <w:rFonts w:ascii="Times New Roman" w:hAnsi="Times New Roman" w:cs="Times New Roman"/>
          <w:sz w:val="24"/>
          <w:szCs w:val="24"/>
          <w:lang w:val="en-GB"/>
        </w:rPr>
        <w:t>bases of the of the molds</w:t>
      </w:r>
      <w:r w:rsidRPr="00FE1353">
        <w:rPr>
          <w:rFonts w:ascii="Times New Roman" w:hAnsi="Times New Roman" w:cs="Times New Roman"/>
          <w:sz w:val="24"/>
          <w:szCs w:val="24"/>
          <w:lang w:val="en-GB"/>
        </w:rPr>
        <w:t xml:space="preserve"> should be done during the compaction </w:t>
      </w:r>
    </w:p>
    <w:p w:rsidR="00AA02F5" w:rsidRPr="00FE1353" w:rsidRDefault="00A8010F" w:rsidP="00A81D91">
      <w:pPr>
        <w:pStyle w:val="ListParagraph"/>
        <w:numPr>
          <w:ilvl w:val="0"/>
          <w:numId w:val="2"/>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The mold should rigidly be hold during the test, to do so, a rigid foundation of </w:t>
      </w:r>
      <w:r w:rsidR="00FC5229" w:rsidRPr="00FE1353">
        <w:rPr>
          <w:rFonts w:ascii="Times New Roman" w:hAnsi="Times New Roman" w:cs="Times New Roman"/>
          <w:sz w:val="24"/>
          <w:szCs w:val="24"/>
          <w:lang w:val="en-GB"/>
        </w:rPr>
        <w:t>at least 90 kg can be used or apply your own weight by stepping on two corners of the mold.</w:t>
      </w:r>
    </w:p>
    <w:p w:rsidR="00FC5229" w:rsidRPr="00FE1353" w:rsidRDefault="009E04DD" w:rsidP="00A81D91">
      <w:pPr>
        <w:pStyle w:val="ListParagraph"/>
        <w:numPr>
          <w:ilvl w:val="0"/>
          <w:numId w:val="2"/>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Be careful while using proctor compaction equipment, especially the hammer of the proctor</w:t>
      </w:r>
      <w:r w:rsidR="00840479" w:rsidRPr="00FE1353">
        <w:rPr>
          <w:rFonts w:ascii="Times New Roman" w:hAnsi="Times New Roman" w:cs="Times New Roman"/>
          <w:sz w:val="24"/>
          <w:szCs w:val="24"/>
          <w:lang w:val="en-GB"/>
        </w:rPr>
        <w:t>. Keep your hands away from at which rods go into cylinder</w:t>
      </w:r>
      <w:r w:rsidR="00A81D91" w:rsidRPr="00FE1353">
        <w:rPr>
          <w:rFonts w:ascii="Times New Roman" w:hAnsi="Times New Roman" w:cs="Times New Roman"/>
          <w:sz w:val="24"/>
          <w:szCs w:val="24"/>
          <w:lang w:val="en-GB"/>
        </w:rPr>
        <w:t>, and also from the ventilation holes.</w:t>
      </w:r>
    </w:p>
    <w:p w:rsidR="00140ABB" w:rsidRPr="00FE1353" w:rsidRDefault="00140ABB" w:rsidP="00140ABB">
      <w:pPr>
        <w:pStyle w:val="ListParagraph"/>
        <w:spacing w:line="360" w:lineRule="auto"/>
        <w:jc w:val="both"/>
        <w:rPr>
          <w:rFonts w:ascii="Times New Roman" w:hAnsi="Times New Roman" w:cs="Times New Roman"/>
          <w:sz w:val="24"/>
          <w:szCs w:val="24"/>
          <w:lang w:val="en-GB"/>
        </w:rPr>
      </w:pPr>
    </w:p>
    <w:p w:rsidR="00A81D91" w:rsidRPr="00FE1353" w:rsidRDefault="00A81D91" w:rsidP="00A81D91">
      <w:pPr>
        <w:pStyle w:val="Heading1"/>
        <w:spacing w:line="360" w:lineRule="auto"/>
        <w:jc w:val="both"/>
        <w:rPr>
          <w:rFonts w:ascii="Times New Roman" w:hAnsi="Times New Roman" w:cs="Times New Roman"/>
          <w:color w:val="auto"/>
          <w:lang w:val="en-GB"/>
        </w:rPr>
      </w:pPr>
      <w:bookmarkStart w:id="3" w:name="_Toc403328896"/>
      <w:r w:rsidRPr="00FE1353">
        <w:rPr>
          <w:rFonts w:ascii="Times New Roman" w:hAnsi="Times New Roman" w:cs="Times New Roman"/>
          <w:color w:val="auto"/>
          <w:lang w:val="en-GB"/>
        </w:rPr>
        <w:t>Sample Preparation</w:t>
      </w:r>
      <w:bookmarkEnd w:id="3"/>
      <w:r w:rsidRPr="00FE1353">
        <w:rPr>
          <w:rFonts w:ascii="Times New Roman" w:hAnsi="Times New Roman" w:cs="Times New Roman"/>
          <w:color w:val="auto"/>
          <w:lang w:val="en-GB"/>
        </w:rPr>
        <w:t xml:space="preserve"> </w:t>
      </w:r>
    </w:p>
    <w:p w:rsidR="00E4007B" w:rsidRPr="00FE1353" w:rsidRDefault="00E4007B" w:rsidP="0025074B">
      <w:pPr>
        <w:pStyle w:val="ListParagraph"/>
        <w:numPr>
          <w:ilvl w:val="0"/>
          <w:numId w:val="5"/>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Compaction test is done in 3 days in normal conditions. Because of time constraints </w:t>
      </w:r>
      <w:r w:rsidR="00C20E2E" w:rsidRPr="00FE1353">
        <w:rPr>
          <w:rFonts w:ascii="Times New Roman" w:hAnsi="Times New Roman" w:cs="Times New Roman"/>
          <w:sz w:val="24"/>
          <w:szCs w:val="24"/>
          <w:lang w:val="en-GB"/>
        </w:rPr>
        <w:t>it takes only 30 minutes in this lab session.</w:t>
      </w:r>
    </w:p>
    <w:p w:rsidR="00140ABB" w:rsidRPr="00FE1353" w:rsidRDefault="00982B17" w:rsidP="0025074B">
      <w:pPr>
        <w:pStyle w:val="ListParagraph"/>
        <w:numPr>
          <w:ilvl w:val="0"/>
          <w:numId w:val="5"/>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In this test, diameter of the soil particles should not exceed 9.5 mm (3/8” sieve)</w:t>
      </w:r>
      <w:r w:rsidR="00C20E2E" w:rsidRPr="00FE1353">
        <w:rPr>
          <w:rFonts w:ascii="Times New Roman" w:hAnsi="Times New Roman" w:cs="Times New Roman"/>
          <w:sz w:val="24"/>
          <w:szCs w:val="24"/>
          <w:lang w:val="en-GB"/>
        </w:rPr>
        <w:t>.</w:t>
      </w:r>
    </w:p>
    <w:p w:rsidR="00C20E2E" w:rsidRPr="00FE1353" w:rsidRDefault="000451CB" w:rsidP="0025074B">
      <w:pPr>
        <w:pStyle w:val="ListParagraph"/>
        <w:numPr>
          <w:ilvl w:val="0"/>
          <w:numId w:val="4"/>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If needed, r</w:t>
      </w:r>
      <w:r w:rsidR="00C234BB" w:rsidRPr="00FE1353">
        <w:rPr>
          <w:rFonts w:ascii="Times New Roman" w:hAnsi="Times New Roman" w:cs="Times New Roman"/>
          <w:sz w:val="24"/>
          <w:szCs w:val="24"/>
          <w:lang w:val="en-GB"/>
        </w:rPr>
        <w:t xml:space="preserve">emove the particles those </w:t>
      </w:r>
      <w:r w:rsidR="00F0669C" w:rsidRPr="00FE1353">
        <w:rPr>
          <w:rFonts w:ascii="Times New Roman" w:hAnsi="Times New Roman" w:cs="Times New Roman"/>
          <w:sz w:val="24"/>
          <w:szCs w:val="24"/>
          <w:lang w:val="en-GB"/>
        </w:rPr>
        <w:t>are larger than 9.5 mm by sieve or spread the soil in a tray</w:t>
      </w:r>
      <w:r w:rsidRPr="00FE1353">
        <w:rPr>
          <w:rFonts w:ascii="Times New Roman" w:hAnsi="Times New Roman" w:cs="Times New Roman"/>
          <w:sz w:val="24"/>
          <w:szCs w:val="24"/>
          <w:lang w:val="en-GB"/>
        </w:rPr>
        <w:t>.</w:t>
      </w:r>
    </w:p>
    <w:p w:rsidR="00982B17" w:rsidRPr="00FE1353" w:rsidRDefault="000451CB" w:rsidP="0025074B">
      <w:pPr>
        <w:pStyle w:val="ListParagraph"/>
        <w:numPr>
          <w:ilvl w:val="0"/>
          <w:numId w:val="4"/>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If more th</w:t>
      </w:r>
      <w:r w:rsidR="006A6E1E" w:rsidRPr="00FE1353">
        <w:rPr>
          <w:rFonts w:ascii="Times New Roman" w:hAnsi="Times New Roman" w:cs="Times New Roman"/>
          <w:sz w:val="24"/>
          <w:szCs w:val="24"/>
          <w:lang w:val="en-GB"/>
        </w:rPr>
        <w:t>an 5 % of the soil is removed in this application, oversize correction must be performed.</w:t>
      </w:r>
    </w:p>
    <w:p w:rsidR="0025074B" w:rsidRPr="00FE1353" w:rsidRDefault="005936A4" w:rsidP="0025074B">
      <w:pPr>
        <w:pStyle w:val="ListParagraph"/>
        <w:numPr>
          <w:ilvl w:val="0"/>
          <w:numId w:val="4"/>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Find out the initial water content&amp;G</w:t>
      </w:r>
      <w:r w:rsidRPr="00FE1353">
        <w:rPr>
          <w:rFonts w:ascii="Times New Roman" w:hAnsi="Times New Roman" w:cs="Times New Roman"/>
          <w:sz w:val="24"/>
          <w:szCs w:val="24"/>
          <w:vertAlign w:val="subscript"/>
          <w:lang w:val="en-GB"/>
        </w:rPr>
        <w:t>S</w:t>
      </w:r>
      <w:r w:rsidRPr="00FE1353">
        <w:rPr>
          <w:rFonts w:ascii="Times New Roman" w:hAnsi="Times New Roman" w:cs="Times New Roman"/>
          <w:sz w:val="24"/>
          <w:szCs w:val="24"/>
          <w:lang w:val="en-GB"/>
        </w:rPr>
        <w:t xml:space="preserve"> values of the coarse particles alone </w:t>
      </w:r>
      <w:r w:rsidR="0025074B" w:rsidRPr="00FE1353">
        <w:rPr>
          <w:rFonts w:ascii="Times New Roman" w:hAnsi="Times New Roman" w:cs="Times New Roman"/>
          <w:sz w:val="24"/>
          <w:szCs w:val="24"/>
          <w:lang w:val="en-GB"/>
        </w:rPr>
        <w:t xml:space="preserve"> </w:t>
      </w:r>
    </w:p>
    <w:p w:rsidR="0025074B" w:rsidRPr="00FE1353" w:rsidRDefault="0025074B" w:rsidP="0025074B">
      <w:pPr>
        <w:pStyle w:val="Default"/>
        <w:numPr>
          <w:ilvl w:val="0"/>
          <w:numId w:val="4"/>
        </w:numPr>
        <w:spacing w:line="360" w:lineRule="auto"/>
        <w:jc w:val="both"/>
        <w:rPr>
          <w:color w:val="auto"/>
        </w:rPr>
      </w:pPr>
      <w:r w:rsidRPr="00FE1353">
        <w:rPr>
          <w:color w:val="auto"/>
        </w:rPr>
        <w:t xml:space="preserve">If more than 20% of the soil is larger than 9.5 mm, instead of 3x25 blows in a 4” mold, this material should be compacted by 5x56 blows in a 6” mold, which allows particles upto 19mm. </w:t>
      </w:r>
    </w:p>
    <w:p w:rsidR="0025074B" w:rsidRPr="00FE1353" w:rsidRDefault="007D45C6" w:rsidP="007D45C6">
      <w:pPr>
        <w:pStyle w:val="Default"/>
        <w:numPr>
          <w:ilvl w:val="0"/>
          <w:numId w:val="6"/>
        </w:numPr>
        <w:spacing w:line="360" w:lineRule="auto"/>
        <w:jc w:val="both"/>
        <w:rPr>
          <w:color w:val="auto"/>
        </w:rPr>
      </w:pPr>
      <w:r w:rsidRPr="00FE1353">
        <w:rPr>
          <w:color w:val="auto"/>
        </w:rPr>
        <w:t>In this lab session, soil is already air-dried.</w:t>
      </w:r>
      <w:r w:rsidR="00B44FC9" w:rsidRPr="00FE1353">
        <w:rPr>
          <w:color w:val="auto"/>
        </w:rPr>
        <w:t xml:space="preserve"> It is assumed that 5%-20% of the particles </w:t>
      </w:r>
      <w:r w:rsidR="00587E4E" w:rsidRPr="00FE1353">
        <w:rPr>
          <w:color w:val="auto"/>
        </w:rPr>
        <w:t>left above the sieve.</w:t>
      </w:r>
    </w:p>
    <w:p w:rsidR="007126EB" w:rsidRPr="00FE1353" w:rsidRDefault="007126EB" w:rsidP="007D45C6">
      <w:pPr>
        <w:pStyle w:val="Default"/>
        <w:numPr>
          <w:ilvl w:val="0"/>
          <w:numId w:val="6"/>
        </w:numPr>
        <w:spacing w:line="360" w:lineRule="auto"/>
        <w:jc w:val="both"/>
        <w:rPr>
          <w:color w:val="auto"/>
        </w:rPr>
      </w:pPr>
      <w:r w:rsidRPr="00FE1353">
        <w:rPr>
          <w:color w:val="auto"/>
        </w:rPr>
        <w:t xml:space="preserve">Because of the time limitation, </w:t>
      </w:r>
      <w:r w:rsidR="00C012CC" w:rsidRPr="00FE1353">
        <w:rPr>
          <w:color w:val="auto"/>
        </w:rPr>
        <w:t xml:space="preserve">obtaining 1 </w:t>
      </w:r>
      <w:r w:rsidR="00F63653" w:rsidRPr="00FE1353">
        <w:rPr>
          <w:color w:val="auto"/>
        </w:rPr>
        <w:t xml:space="preserve">data should </w:t>
      </w:r>
      <w:r w:rsidR="00C012CC" w:rsidRPr="00FE1353">
        <w:rPr>
          <w:color w:val="auto"/>
        </w:rPr>
        <w:t xml:space="preserve">physically be done, and the remaining </w:t>
      </w:r>
      <w:r w:rsidR="00F63653" w:rsidRPr="00FE1353">
        <w:rPr>
          <w:color w:val="auto"/>
        </w:rPr>
        <w:t>4 data should be given by assistant</w:t>
      </w:r>
      <w:r w:rsidR="00C012CC" w:rsidRPr="00FE1353">
        <w:rPr>
          <w:color w:val="auto"/>
        </w:rPr>
        <w:t>.</w:t>
      </w:r>
    </w:p>
    <w:p w:rsidR="00C012CC" w:rsidRPr="00FE1353" w:rsidRDefault="00C012CC" w:rsidP="007D45C6">
      <w:pPr>
        <w:pStyle w:val="Default"/>
        <w:numPr>
          <w:ilvl w:val="0"/>
          <w:numId w:val="6"/>
        </w:numPr>
        <w:spacing w:line="360" w:lineRule="auto"/>
        <w:jc w:val="both"/>
        <w:rPr>
          <w:color w:val="auto"/>
        </w:rPr>
      </w:pPr>
      <w:r w:rsidRPr="00FE1353">
        <w:rPr>
          <w:color w:val="auto"/>
        </w:rPr>
        <w:t>Water should be added to each portions</w:t>
      </w:r>
      <w:r w:rsidR="006D3CFF" w:rsidRPr="00FE1353">
        <w:rPr>
          <w:color w:val="auto"/>
        </w:rPr>
        <w:t xml:space="preserve"> with different amounts, and mixed well. After that, </w:t>
      </w:r>
      <w:r w:rsidR="00B67E63" w:rsidRPr="00FE1353">
        <w:rPr>
          <w:color w:val="auto"/>
        </w:rPr>
        <w:t>portions should be sealed and tempered overnight</w:t>
      </w:r>
      <w:r w:rsidR="00544E91" w:rsidRPr="00FE1353">
        <w:rPr>
          <w:color w:val="auto"/>
        </w:rPr>
        <w:t xml:space="preserve"> (it should be wa</w:t>
      </w:r>
      <w:r w:rsidR="00130960" w:rsidRPr="00FE1353">
        <w:rPr>
          <w:color w:val="auto"/>
        </w:rPr>
        <w:t xml:space="preserve">ited in </w:t>
      </w:r>
      <w:r w:rsidR="00F02A07" w:rsidRPr="00FE1353">
        <w:rPr>
          <w:color w:val="auto"/>
        </w:rPr>
        <w:t>an</w:t>
      </w:r>
      <w:r w:rsidR="00130960" w:rsidRPr="00FE1353">
        <w:rPr>
          <w:color w:val="auto"/>
        </w:rPr>
        <w:t xml:space="preserve"> oven </w:t>
      </w:r>
      <w:r w:rsidR="00667CBF" w:rsidRPr="00FE1353">
        <w:rPr>
          <w:color w:val="auto"/>
        </w:rPr>
        <w:lastRenderedPageBreak/>
        <w:t>at the temperature of 105</w:t>
      </w:r>
      <w:r w:rsidR="00667CBF" w:rsidRPr="00FE1353">
        <w:rPr>
          <w:color w:val="auto"/>
          <w:vertAlign w:val="superscript"/>
        </w:rPr>
        <w:t>o</w:t>
      </w:r>
      <w:r w:rsidR="00667CBF" w:rsidRPr="00FE1353">
        <w:rPr>
          <w:color w:val="auto"/>
        </w:rPr>
        <w:t>-110</w:t>
      </w:r>
      <w:r w:rsidR="00667CBF" w:rsidRPr="00FE1353">
        <w:rPr>
          <w:color w:val="auto"/>
          <w:vertAlign w:val="superscript"/>
        </w:rPr>
        <w:t>o</w:t>
      </w:r>
      <w:r w:rsidR="00130960" w:rsidRPr="00FE1353">
        <w:rPr>
          <w:color w:val="auto"/>
          <w:vertAlign w:val="superscript"/>
        </w:rPr>
        <w:t xml:space="preserve"> </w:t>
      </w:r>
      <w:r w:rsidR="00130960" w:rsidRPr="00FE1353">
        <w:rPr>
          <w:color w:val="auto"/>
        </w:rPr>
        <w:t>for 1 day)</w:t>
      </w:r>
      <w:r w:rsidR="00B67E63" w:rsidRPr="00FE1353">
        <w:rPr>
          <w:color w:val="auto"/>
        </w:rPr>
        <w:t xml:space="preserve">. However, because of the time limitation, this step is neglected and </w:t>
      </w:r>
      <w:r w:rsidR="00544E91" w:rsidRPr="00FE1353">
        <w:rPr>
          <w:color w:val="auto"/>
        </w:rPr>
        <w:t>portion is waited 2-3 minutes in microwave oven.</w:t>
      </w:r>
    </w:p>
    <w:p w:rsidR="00130960" w:rsidRPr="00FE1353" w:rsidRDefault="00F02A07" w:rsidP="00130960">
      <w:pPr>
        <w:pStyle w:val="Heading1"/>
        <w:rPr>
          <w:rFonts w:ascii="Times New Roman" w:hAnsi="Times New Roman" w:cs="Times New Roman"/>
          <w:color w:val="auto"/>
          <w:lang w:val="en-GB"/>
        </w:rPr>
      </w:pPr>
      <w:bookmarkStart w:id="4" w:name="_Toc403328897"/>
      <w:r w:rsidRPr="00FE1353">
        <w:rPr>
          <w:rFonts w:ascii="Times New Roman" w:hAnsi="Times New Roman" w:cs="Times New Roman"/>
          <w:color w:val="auto"/>
          <w:lang w:val="en-GB"/>
        </w:rPr>
        <w:t>Calibration</w:t>
      </w:r>
      <w:bookmarkEnd w:id="4"/>
      <w:r w:rsidR="00130960" w:rsidRPr="00FE1353">
        <w:rPr>
          <w:rFonts w:ascii="Times New Roman" w:hAnsi="Times New Roman" w:cs="Times New Roman"/>
          <w:color w:val="auto"/>
          <w:lang w:val="en-GB"/>
        </w:rPr>
        <w:t xml:space="preserve"> </w:t>
      </w:r>
    </w:p>
    <w:p w:rsidR="00130960" w:rsidRPr="00FE1353" w:rsidRDefault="00C152B6" w:rsidP="00C152B6">
      <w:pPr>
        <w:pStyle w:val="ListParagraph"/>
        <w:numPr>
          <w:ilvl w:val="0"/>
          <w:numId w:val="7"/>
        </w:numPr>
        <w:spacing w:line="360" w:lineRule="auto"/>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Measurement of the inside dimensions of the </w:t>
      </w:r>
      <w:r w:rsidR="00F02A07" w:rsidRPr="00FE1353">
        <w:rPr>
          <w:rFonts w:ascii="Times New Roman" w:hAnsi="Times New Roman" w:cs="Times New Roman"/>
          <w:sz w:val="24"/>
          <w:szCs w:val="24"/>
          <w:lang w:val="en-GB"/>
        </w:rPr>
        <w:t>compaction</w:t>
      </w:r>
      <w:r w:rsidRPr="00FE1353">
        <w:rPr>
          <w:rFonts w:ascii="Times New Roman" w:hAnsi="Times New Roman" w:cs="Times New Roman"/>
          <w:sz w:val="24"/>
          <w:szCs w:val="24"/>
          <w:lang w:val="en-GB"/>
        </w:rPr>
        <w:t xml:space="preserve"> mold,</w:t>
      </w:r>
      <w:r w:rsidR="00F02A07" w:rsidRPr="00FE1353">
        <w:rPr>
          <w:rFonts w:ascii="Times New Roman" w:hAnsi="Times New Roman" w:cs="Times New Roman"/>
          <w:sz w:val="24"/>
          <w:szCs w:val="24"/>
          <w:lang w:val="en-GB"/>
        </w:rPr>
        <w:t xml:space="preserve"> and weight of the compaction mold and base, without collar.</w:t>
      </w:r>
      <w:r w:rsidR="00913638" w:rsidRPr="00FE1353">
        <w:rPr>
          <w:rFonts w:ascii="Times New Roman" w:hAnsi="Times New Roman" w:cs="Times New Roman"/>
          <w:sz w:val="24"/>
          <w:szCs w:val="24"/>
          <w:lang w:val="en-GB"/>
        </w:rPr>
        <w:t xml:space="preserve"> The data about the mold that is used in this lab session is given in Table-1.</w:t>
      </w:r>
    </w:p>
    <w:p w:rsidR="00CB31F4" w:rsidRPr="00FE1353" w:rsidRDefault="00CB31F4" w:rsidP="00CB31F4">
      <w:pPr>
        <w:pStyle w:val="Caption"/>
        <w:keepNext/>
        <w:jc w:val="center"/>
        <w:rPr>
          <w:rFonts w:ascii="Times New Roman" w:hAnsi="Times New Roman" w:cs="Times New Roman"/>
          <w:color w:val="auto"/>
          <w:sz w:val="24"/>
          <w:szCs w:val="24"/>
          <w:lang w:val="en-GB"/>
        </w:rPr>
      </w:pPr>
      <w:r w:rsidRPr="00FE1353">
        <w:rPr>
          <w:rFonts w:ascii="Times New Roman" w:hAnsi="Times New Roman" w:cs="Times New Roman"/>
          <w:color w:val="auto"/>
          <w:sz w:val="24"/>
          <w:szCs w:val="24"/>
          <w:lang w:val="en-GB"/>
        </w:rPr>
        <w:t xml:space="preserve">Table </w:t>
      </w:r>
      <w:r w:rsidRPr="00FE1353">
        <w:rPr>
          <w:rFonts w:ascii="Times New Roman" w:hAnsi="Times New Roman" w:cs="Times New Roman"/>
          <w:color w:val="auto"/>
          <w:sz w:val="24"/>
          <w:szCs w:val="24"/>
          <w:lang w:val="en-GB"/>
        </w:rPr>
        <w:fldChar w:fldCharType="begin"/>
      </w:r>
      <w:r w:rsidRPr="00FE1353">
        <w:rPr>
          <w:rFonts w:ascii="Times New Roman" w:hAnsi="Times New Roman" w:cs="Times New Roman"/>
          <w:color w:val="auto"/>
          <w:sz w:val="24"/>
          <w:szCs w:val="24"/>
          <w:lang w:val="en-GB"/>
        </w:rPr>
        <w:instrText xml:space="preserve"> SEQ Table \* ARABIC </w:instrText>
      </w:r>
      <w:r w:rsidRPr="00FE1353">
        <w:rPr>
          <w:rFonts w:ascii="Times New Roman" w:hAnsi="Times New Roman" w:cs="Times New Roman"/>
          <w:color w:val="auto"/>
          <w:sz w:val="24"/>
          <w:szCs w:val="24"/>
          <w:lang w:val="en-GB"/>
        </w:rPr>
        <w:fldChar w:fldCharType="separate"/>
      </w:r>
      <w:r w:rsidR="00DA1DF5" w:rsidRPr="00FE1353">
        <w:rPr>
          <w:rFonts w:ascii="Times New Roman" w:hAnsi="Times New Roman" w:cs="Times New Roman"/>
          <w:noProof/>
          <w:color w:val="auto"/>
          <w:sz w:val="24"/>
          <w:szCs w:val="24"/>
          <w:lang w:val="en-GB"/>
        </w:rPr>
        <w:t>1</w:t>
      </w:r>
      <w:r w:rsidRPr="00FE1353">
        <w:rPr>
          <w:rFonts w:ascii="Times New Roman" w:hAnsi="Times New Roman" w:cs="Times New Roman"/>
          <w:color w:val="auto"/>
          <w:sz w:val="24"/>
          <w:szCs w:val="24"/>
          <w:lang w:val="en-GB"/>
        </w:rPr>
        <w:fldChar w:fldCharType="end"/>
      </w:r>
      <w:r w:rsidRPr="00FE1353">
        <w:rPr>
          <w:rFonts w:ascii="Times New Roman" w:hAnsi="Times New Roman" w:cs="Times New Roman"/>
          <w:color w:val="auto"/>
          <w:sz w:val="24"/>
          <w:szCs w:val="24"/>
          <w:lang w:val="en-GB"/>
        </w:rPr>
        <w:t>: Dimensions&amp;Volume of the Mold</w:t>
      </w:r>
    </w:p>
    <w:tbl>
      <w:tblPr>
        <w:tblStyle w:val="TableGrid"/>
        <w:tblW w:w="0" w:type="auto"/>
        <w:jc w:val="center"/>
        <w:tblInd w:w="720" w:type="dxa"/>
        <w:tblLook w:val="04A0" w:firstRow="1" w:lastRow="0" w:firstColumn="1" w:lastColumn="0" w:noHBand="0" w:noVBand="1"/>
      </w:tblPr>
      <w:tblGrid>
        <w:gridCol w:w="4290"/>
        <w:gridCol w:w="4278"/>
      </w:tblGrid>
      <w:tr w:rsidR="00693605" w:rsidRPr="00FE1353" w:rsidTr="00CB31F4">
        <w:trPr>
          <w:jc w:val="center"/>
        </w:trPr>
        <w:tc>
          <w:tcPr>
            <w:tcW w:w="4290" w:type="dxa"/>
            <w:vAlign w:val="center"/>
          </w:tcPr>
          <w:p w:rsidR="00F83A59" w:rsidRPr="00FE1353" w:rsidRDefault="00F83A59" w:rsidP="00CB31F4">
            <w:pPr>
              <w:pStyle w:val="ListParagraph"/>
              <w:spacing w:line="360" w:lineRule="auto"/>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Height of the Mold</w:t>
            </w:r>
          </w:p>
        </w:tc>
        <w:tc>
          <w:tcPr>
            <w:tcW w:w="4278" w:type="dxa"/>
            <w:vAlign w:val="center"/>
          </w:tcPr>
          <w:p w:rsidR="00F83A59" w:rsidRPr="00FE1353" w:rsidRDefault="00F83A59" w:rsidP="00CB31F4">
            <w:pPr>
              <w:pStyle w:val="ListParagraph"/>
              <w:spacing w:line="360" w:lineRule="auto"/>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11.65 cm</w:t>
            </w:r>
          </w:p>
        </w:tc>
      </w:tr>
      <w:tr w:rsidR="00693605" w:rsidRPr="00FE1353" w:rsidTr="00CB31F4">
        <w:trPr>
          <w:jc w:val="center"/>
        </w:trPr>
        <w:tc>
          <w:tcPr>
            <w:tcW w:w="4290" w:type="dxa"/>
            <w:vAlign w:val="center"/>
          </w:tcPr>
          <w:p w:rsidR="00F83A59" w:rsidRPr="00FE1353" w:rsidRDefault="00F83A59" w:rsidP="00CB31F4">
            <w:pPr>
              <w:pStyle w:val="ListParagraph"/>
              <w:spacing w:line="360" w:lineRule="auto"/>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Diameter of the </w:t>
            </w:r>
            <w:proofErr w:type="spellStart"/>
            <w:r w:rsidRPr="00FE1353">
              <w:rPr>
                <w:rFonts w:ascii="Times New Roman" w:hAnsi="Times New Roman" w:cs="Times New Roman"/>
                <w:sz w:val="24"/>
                <w:szCs w:val="24"/>
                <w:lang w:val="en-GB"/>
              </w:rPr>
              <w:t>Mold</w:t>
            </w:r>
            <w:proofErr w:type="spellEnd"/>
          </w:p>
        </w:tc>
        <w:tc>
          <w:tcPr>
            <w:tcW w:w="4278" w:type="dxa"/>
            <w:vAlign w:val="center"/>
          </w:tcPr>
          <w:p w:rsidR="00F83A59" w:rsidRPr="00FE1353" w:rsidRDefault="00F83A59" w:rsidP="00CB31F4">
            <w:pPr>
              <w:pStyle w:val="ListParagraph"/>
              <w:spacing w:line="360" w:lineRule="auto"/>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10.16 cm</w:t>
            </w:r>
          </w:p>
        </w:tc>
      </w:tr>
      <w:tr w:rsidR="00693605" w:rsidRPr="00FE1353" w:rsidTr="00CB31F4">
        <w:trPr>
          <w:jc w:val="center"/>
        </w:trPr>
        <w:tc>
          <w:tcPr>
            <w:tcW w:w="4290" w:type="dxa"/>
            <w:vAlign w:val="center"/>
          </w:tcPr>
          <w:p w:rsidR="00F83A59" w:rsidRPr="00FE1353" w:rsidRDefault="00F83A59" w:rsidP="00CB31F4">
            <w:pPr>
              <w:pStyle w:val="ListParagraph"/>
              <w:spacing w:line="360" w:lineRule="auto"/>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Volume of the </w:t>
            </w:r>
            <w:proofErr w:type="spellStart"/>
            <w:r w:rsidRPr="00FE1353">
              <w:rPr>
                <w:rFonts w:ascii="Times New Roman" w:hAnsi="Times New Roman" w:cs="Times New Roman"/>
                <w:sz w:val="24"/>
                <w:szCs w:val="24"/>
                <w:lang w:val="en-GB"/>
              </w:rPr>
              <w:t>Mold</w:t>
            </w:r>
            <w:proofErr w:type="spellEnd"/>
          </w:p>
        </w:tc>
        <w:tc>
          <w:tcPr>
            <w:tcW w:w="4278" w:type="dxa"/>
            <w:vAlign w:val="center"/>
          </w:tcPr>
          <w:p w:rsidR="00F83A59" w:rsidRPr="00FE1353" w:rsidRDefault="008913D3" w:rsidP="00CB31F4">
            <w:pPr>
              <w:pStyle w:val="ListParagraph"/>
              <w:spacing w:line="360" w:lineRule="auto"/>
              <w:ind w:left="0"/>
              <w:jc w:val="center"/>
              <w:rPr>
                <w:rFonts w:ascii="Times New Roman" w:hAnsi="Times New Roman" w:cs="Times New Roman"/>
                <w:sz w:val="24"/>
                <w:szCs w:val="24"/>
                <w:vertAlign w:val="superscript"/>
                <w:lang w:val="en-GB"/>
              </w:rPr>
            </w:pPr>
            <w:r w:rsidRPr="00FE1353">
              <w:rPr>
                <w:rFonts w:ascii="Times New Roman" w:hAnsi="Times New Roman" w:cs="Times New Roman"/>
                <w:sz w:val="24"/>
                <w:szCs w:val="24"/>
                <w:lang w:val="en-GB"/>
              </w:rPr>
              <w:t>944.503 cm</w:t>
            </w:r>
            <w:r w:rsidRPr="00FE1353">
              <w:rPr>
                <w:rFonts w:ascii="Times New Roman" w:hAnsi="Times New Roman" w:cs="Times New Roman"/>
                <w:sz w:val="24"/>
                <w:szCs w:val="24"/>
                <w:vertAlign w:val="superscript"/>
                <w:lang w:val="en-GB"/>
              </w:rPr>
              <w:t>3</w:t>
            </w:r>
          </w:p>
        </w:tc>
      </w:tr>
    </w:tbl>
    <w:p w:rsidR="005936A4" w:rsidRPr="00FE1353" w:rsidRDefault="00231CF7" w:rsidP="00231CF7">
      <w:pPr>
        <w:pStyle w:val="Heading1"/>
        <w:rPr>
          <w:rFonts w:ascii="Times New Roman" w:hAnsi="Times New Roman" w:cs="Times New Roman"/>
          <w:color w:val="auto"/>
          <w:lang w:val="en-GB"/>
        </w:rPr>
      </w:pPr>
      <w:bookmarkStart w:id="5" w:name="_Toc403328898"/>
      <w:r w:rsidRPr="00FE1353">
        <w:rPr>
          <w:rFonts w:ascii="Times New Roman" w:hAnsi="Times New Roman" w:cs="Times New Roman"/>
          <w:color w:val="auto"/>
          <w:lang w:val="en-GB"/>
        </w:rPr>
        <w:t>Procedure</w:t>
      </w:r>
      <w:bookmarkEnd w:id="5"/>
      <w:r w:rsidRPr="00FE1353">
        <w:rPr>
          <w:rFonts w:ascii="Times New Roman" w:hAnsi="Times New Roman" w:cs="Times New Roman"/>
          <w:color w:val="auto"/>
          <w:lang w:val="en-GB"/>
        </w:rPr>
        <w:t xml:space="preserve"> </w:t>
      </w:r>
    </w:p>
    <w:p w:rsidR="00231CF7" w:rsidRPr="00FE1353" w:rsidRDefault="003F1252" w:rsidP="00231CF7">
      <w:pPr>
        <w:pStyle w:val="ListParagraph"/>
        <w:numPr>
          <w:ilvl w:val="0"/>
          <w:numId w:val="7"/>
        </w:numPr>
        <w:rPr>
          <w:rFonts w:ascii="Times New Roman" w:hAnsi="Times New Roman" w:cs="Times New Roman"/>
          <w:sz w:val="24"/>
          <w:szCs w:val="24"/>
          <w:lang w:val="en-GB"/>
        </w:rPr>
      </w:pPr>
      <w:r w:rsidRPr="00FE1353">
        <w:rPr>
          <w:rFonts w:ascii="Times New Roman" w:hAnsi="Times New Roman" w:cs="Times New Roman"/>
          <w:sz w:val="24"/>
          <w:szCs w:val="24"/>
          <w:lang w:val="en-GB"/>
        </w:rPr>
        <w:t>Fill slightly more than hal</w:t>
      </w:r>
      <w:r w:rsidR="00215865" w:rsidRPr="00FE1353">
        <w:rPr>
          <w:rFonts w:ascii="Times New Roman" w:hAnsi="Times New Roman" w:cs="Times New Roman"/>
          <w:sz w:val="24"/>
          <w:szCs w:val="24"/>
          <w:lang w:val="en-GB"/>
        </w:rPr>
        <w:t>f of the mold with moist sample.</w:t>
      </w:r>
    </w:p>
    <w:p w:rsidR="003F1252" w:rsidRPr="00FE1353" w:rsidRDefault="00215865" w:rsidP="00231CF7">
      <w:pPr>
        <w:pStyle w:val="ListParagraph"/>
        <w:numPr>
          <w:ilvl w:val="0"/>
          <w:numId w:val="7"/>
        </w:numPr>
        <w:rPr>
          <w:rFonts w:ascii="Times New Roman" w:hAnsi="Times New Roman" w:cs="Times New Roman"/>
          <w:sz w:val="24"/>
          <w:szCs w:val="24"/>
          <w:lang w:val="en-GB"/>
        </w:rPr>
      </w:pPr>
      <w:r w:rsidRPr="00FE1353">
        <w:rPr>
          <w:rFonts w:ascii="Times New Roman" w:hAnsi="Times New Roman" w:cs="Times New Roman"/>
          <w:sz w:val="24"/>
          <w:szCs w:val="24"/>
          <w:lang w:val="en-GB"/>
        </w:rPr>
        <w:t>Fix the base of the mold by your own weight.</w:t>
      </w:r>
    </w:p>
    <w:p w:rsidR="00215865" w:rsidRPr="00FE1353" w:rsidRDefault="00215865" w:rsidP="00231CF7">
      <w:pPr>
        <w:pStyle w:val="ListParagraph"/>
        <w:numPr>
          <w:ilvl w:val="0"/>
          <w:numId w:val="7"/>
        </w:numPr>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25 hammer blows </w:t>
      </w:r>
      <w:r w:rsidR="0004071F" w:rsidRPr="00FE1353">
        <w:rPr>
          <w:rFonts w:ascii="Times New Roman" w:hAnsi="Times New Roman" w:cs="Times New Roman"/>
          <w:sz w:val="24"/>
          <w:szCs w:val="24"/>
          <w:lang w:val="en-GB"/>
        </w:rPr>
        <w:t>should be delivered to the soil which is shown in Figure-1.</w:t>
      </w:r>
    </w:p>
    <w:p w:rsidR="00BD6539" w:rsidRPr="00FE1353" w:rsidRDefault="0004071F" w:rsidP="00BD6539">
      <w:pPr>
        <w:pStyle w:val="ListParagraph"/>
        <w:keepNext/>
        <w:jc w:val="center"/>
        <w:rPr>
          <w:rFonts w:ascii="Times New Roman" w:hAnsi="Times New Roman" w:cs="Times New Roman"/>
          <w:lang w:val="en-GB"/>
        </w:rPr>
      </w:pPr>
      <w:r w:rsidRPr="00FE1353">
        <w:rPr>
          <w:rFonts w:ascii="Times New Roman" w:hAnsi="Times New Roman" w:cs="Times New Roman"/>
          <w:noProof/>
          <w:sz w:val="24"/>
          <w:szCs w:val="24"/>
          <w:lang w:val="en-GB" w:eastAsia="en-GB"/>
        </w:rPr>
        <w:drawing>
          <wp:inline distT="0" distB="0" distL="0" distR="0" wp14:anchorId="552E1748" wp14:editId="64401B2B">
            <wp:extent cx="41338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JPG"/>
                    <pic:cNvPicPr/>
                  </pic:nvPicPr>
                  <pic:blipFill>
                    <a:blip r:embed="rId11">
                      <a:extLst>
                        <a:ext uri="{28A0092B-C50C-407E-A947-70E740481C1C}">
                          <a14:useLocalDpi xmlns:a14="http://schemas.microsoft.com/office/drawing/2010/main" val="0"/>
                        </a:ext>
                      </a:extLst>
                    </a:blip>
                    <a:stretch>
                      <a:fillRect/>
                    </a:stretch>
                  </pic:blipFill>
                  <pic:spPr>
                    <a:xfrm>
                      <a:off x="0" y="0"/>
                      <a:ext cx="4133850" cy="3867150"/>
                    </a:xfrm>
                    <a:prstGeom prst="rect">
                      <a:avLst/>
                    </a:prstGeom>
                  </pic:spPr>
                </pic:pic>
              </a:graphicData>
            </a:graphic>
          </wp:inline>
        </w:drawing>
      </w:r>
    </w:p>
    <w:p w:rsidR="0004071F" w:rsidRDefault="00BD6539" w:rsidP="00BD6539">
      <w:pPr>
        <w:pStyle w:val="Caption"/>
        <w:jc w:val="center"/>
        <w:rPr>
          <w:rFonts w:ascii="Times New Roman" w:hAnsi="Times New Roman" w:cs="Times New Roman"/>
          <w:color w:val="auto"/>
          <w:sz w:val="24"/>
          <w:szCs w:val="24"/>
          <w:lang w:val="en-GB"/>
        </w:rPr>
      </w:pPr>
      <w:r w:rsidRPr="00FE1353">
        <w:rPr>
          <w:rFonts w:ascii="Times New Roman" w:hAnsi="Times New Roman" w:cs="Times New Roman"/>
          <w:color w:val="auto"/>
          <w:sz w:val="24"/>
          <w:szCs w:val="24"/>
          <w:lang w:val="en-GB"/>
        </w:rPr>
        <w:t xml:space="preserve">Figure 1: Illustration of the </w:t>
      </w:r>
      <w:r w:rsidR="00262965" w:rsidRPr="00FE1353">
        <w:rPr>
          <w:rFonts w:ascii="Times New Roman" w:hAnsi="Times New Roman" w:cs="Times New Roman"/>
          <w:color w:val="auto"/>
          <w:sz w:val="24"/>
          <w:szCs w:val="24"/>
          <w:lang w:val="en-GB"/>
        </w:rPr>
        <w:t>sequence</w:t>
      </w:r>
      <w:r w:rsidR="002938A1" w:rsidRPr="00FE1353">
        <w:rPr>
          <w:rFonts w:ascii="Times New Roman" w:hAnsi="Times New Roman" w:cs="Times New Roman"/>
          <w:color w:val="auto"/>
          <w:sz w:val="24"/>
          <w:szCs w:val="24"/>
          <w:lang w:val="en-GB"/>
        </w:rPr>
        <w:t xml:space="preserve">, </w:t>
      </w:r>
      <w:r w:rsidRPr="00FE1353">
        <w:rPr>
          <w:rFonts w:ascii="Times New Roman" w:hAnsi="Times New Roman" w:cs="Times New Roman"/>
          <w:color w:val="auto"/>
          <w:sz w:val="24"/>
          <w:szCs w:val="24"/>
          <w:lang w:val="en-GB"/>
        </w:rPr>
        <w:t>which the</w:t>
      </w:r>
      <w:r w:rsidR="002938A1" w:rsidRPr="00FE1353">
        <w:rPr>
          <w:rFonts w:ascii="Times New Roman" w:hAnsi="Times New Roman" w:cs="Times New Roman"/>
          <w:color w:val="auto"/>
          <w:sz w:val="24"/>
          <w:szCs w:val="24"/>
          <w:lang w:val="en-GB"/>
        </w:rPr>
        <w:t xml:space="preserve"> hammer </w:t>
      </w:r>
      <w:r w:rsidR="00262965" w:rsidRPr="00FE1353">
        <w:rPr>
          <w:rFonts w:ascii="Times New Roman" w:hAnsi="Times New Roman" w:cs="Times New Roman"/>
          <w:color w:val="auto"/>
          <w:sz w:val="24"/>
          <w:szCs w:val="24"/>
          <w:lang w:val="en-GB"/>
        </w:rPr>
        <w:t>blows,</w:t>
      </w:r>
      <w:r w:rsidR="002938A1" w:rsidRPr="00FE1353">
        <w:rPr>
          <w:rFonts w:ascii="Times New Roman" w:hAnsi="Times New Roman" w:cs="Times New Roman"/>
          <w:color w:val="auto"/>
          <w:sz w:val="24"/>
          <w:szCs w:val="24"/>
          <w:lang w:val="en-GB"/>
        </w:rPr>
        <w:t xml:space="preserve"> should be applied.</w:t>
      </w:r>
    </w:p>
    <w:p w:rsidR="002110BB" w:rsidRPr="002110BB" w:rsidRDefault="002110BB" w:rsidP="002110BB">
      <w:pPr>
        <w:rPr>
          <w:lang w:val="en-GB"/>
        </w:rPr>
      </w:pPr>
    </w:p>
    <w:p w:rsidR="002938A1" w:rsidRPr="00FE1353" w:rsidRDefault="000034C7" w:rsidP="002938A1">
      <w:pPr>
        <w:pStyle w:val="ListParagraph"/>
        <w:numPr>
          <w:ilvl w:val="0"/>
          <w:numId w:val="8"/>
        </w:numPr>
        <w:rPr>
          <w:rFonts w:ascii="Times New Roman" w:hAnsi="Times New Roman" w:cs="Times New Roman"/>
          <w:lang w:val="en-GB"/>
        </w:rPr>
      </w:pPr>
      <w:r w:rsidRPr="00FE1353">
        <w:rPr>
          <w:rFonts w:ascii="Times New Roman" w:hAnsi="Times New Roman" w:cs="Times New Roman"/>
          <w:lang w:val="en-GB"/>
        </w:rPr>
        <w:lastRenderedPageBreak/>
        <w:t>There are three steps for this test.</w:t>
      </w:r>
    </w:p>
    <w:p w:rsidR="000034C7" w:rsidRPr="00FE1353" w:rsidRDefault="00FA64A1" w:rsidP="00582C58">
      <w:pPr>
        <w:pStyle w:val="ListParagraph"/>
        <w:numPr>
          <w:ilvl w:val="0"/>
          <w:numId w:val="9"/>
        </w:numPr>
        <w:spacing w:line="360" w:lineRule="auto"/>
        <w:jc w:val="both"/>
        <w:rPr>
          <w:rFonts w:ascii="Times New Roman" w:hAnsi="Times New Roman" w:cs="Times New Roman"/>
          <w:b/>
          <w:lang w:val="en-GB"/>
        </w:rPr>
      </w:pPr>
      <w:r w:rsidRPr="00FE1353">
        <w:rPr>
          <w:rFonts w:ascii="Times New Roman" w:hAnsi="Times New Roman" w:cs="Times New Roman"/>
          <w:b/>
          <w:lang w:val="en-GB"/>
        </w:rPr>
        <w:t xml:space="preserve">At first, 25 blows should be performed </w:t>
      </w:r>
    </w:p>
    <w:p w:rsidR="00FA64A1" w:rsidRPr="00FE1353" w:rsidRDefault="00FA64A1" w:rsidP="00582C58">
      <w:pPr>
        <w:pStyle w:val="ListParagraph"/>
        <w:numPr>
          <w:ilvl w:val="0"/>
          <w:numId w:val="9"/>
        </w:numPr>
        <w:spacing w:line="360" w:lineRule="auto"/>
        <w:jc w:val="both"/>
        <w:rPr>
          <w:rFonts w:ascii="Times New Roman" w:hAnsi="Times New Roman" w:cs="Times New Roman"/>
          <w:b/>
          <w:lang w:val="en-GB"/>
        </w:rPr>
      </w:pPr>
      <w:r w:rsidRPr="00FE1353">
        <w:rPr>
          <w:rFonts w:ascii="Times New Roman" w:hAnsi="Times New Roman" w:cs="Times New Roman"/>
          <w:b/>
          <w:lang w:val="en-GB"/>
        </w:rPr>
        <w:t xml:space="preserve">After that draw a line on the surface of the compacted soil by screw </w:t>
      </w:r>
      <w:r w:rsidR="00152FF9" w:rsidRPr="00FE1353">
        <w:rPr>
          <w:rFonts w:ascii="Times New Roman" w:hAnsi="Times New Roman" w:cs="Times New Roman"/>
          <w:b/>
          <w:lang w:val="en-GB"/>
        </w:rPr>
        <w:t>driver. There are</w:t>
      </w:r>
      <w:r w:rsidR="009C720A" w:rsidRPr="00FE1353">
        <w:rPr>
          <w:rFonts w:ascii="Times New Roman" w:hAnsi="Times New Roman" w:cs="Times New Roman"/>
          <w:b/>
          <w:lang w:val="en-GB"/>
        </w:rPr>
        <w:t xml:space="preserve"> two main reasons for that application. The first one is that when the second layer is placed on the first layer, </w:t>
      </w:r>
      <w:r w:rsidR="000123D1" w:rsidRPr="00FE1353">
        <w:rPr>
          <w:rFonts w:ascii="Times New Roman" w:hAnsi="Times New Roman" w:cs="Times New Roman"/>
          <w:b/>
          <w:lang w:val="en-GB"/>
        </w:rPr>
        <w:t>this application enables testers to separate two layers of the soil. The second one is that the upper and lower surface densities of the first layer can be equated by means of this application.</w:t>
      </w:r>
    </w:p>
    <w:p w:rsidR="00D57D3C" w:rsidRPr="00FE1353" w:rsidRDefault="00072534" w:rsidP="00582C58">
      <w:pPr>
        <w:pStyle w:val="ListParagraph"/>
        <w:numPr>
          <w:ilvl w:val="0"/>
          <w:numId w:val="9"/>
        </w:numPr>
        <w:spacing w:line="360" w:lineRule="auto"/>
        <w:jc w:val="both"/>
        <w:rPr>
          <w:rFonts w:ascii="Times New Roman" w:hAnsi="Times New Roman" w:cs="Times New Roman"/>
          <w:b/>
          <w:lang w:val="en-GB"/>
        </w:rPr>
      </w:pPr>
      <w:r w:rsidRPr="00FE1353">
        <w:rPr>
          <w:rFonts w:ascii="Times New Roman" w:hAnsi="Times New Roman" w:cs="Times New Roman"/>
          <w:b/>
          <w:lang w:val="en-GB"/>
        </w:rPr>
        <w:t xml:space="preserve">Do not apply hammer blows </w:t>
      </w:r>
      <w:r w:rsidR="00F506B5" w:rsidRPr="00FE1353">
        <w:rPr>
          <w:rFonts w:ascii="Times New Roman" w:hAnsi="Times New Roman" w:cs="Times New Roman"/>
          <w:b/>
          <w:lang w:val="en-GB"/>
        </w:rPr>
        <w:t>to the middle part of the soil because if the blows are done according to the sequence illustrated in the Figure-1</w:t>
      </w:r>
      <w:r w:rsidR="00610479" w:rsidRPr="00FE1353">
        <w:rPr>
          <w:rFonts w:ascii="Times New Roman" w:hAnsi="Times New Roman" w:cs="Times New Roman"/>
          <w:b/>
          <w:lang w:val="en-GB"/>
        </w:rPr>
        <w:t>, each time hammer blows tou</w:t>
      </w:r>
      <w:r w:rsidR="00D57D3C" w:rsidRPr="00FE1353">
        <w:rPr>
          <w:rFonts w:ascii="Times New Roman" w:hAnsi="Times New Roman" w:cs="Times New Roman"/>
          <w:b/>
          <w:lang w:val="en-GB"/>
        </w:rPr>
        <w:t xml:space="preserve">ch the middle as it can be seen again, </w:t>
      </w:r>
      <w:r w:rsidR="00610479" w:rsidRPr="00FE1353">
        <w:rPr>
          <w:rFonts w:ascii="Times New Roman" w:hAnsi="Times New Roman" w:cs="Times New Roman"/>
          <w:b/>
          <w:lang w:val="en-GB"/>
        </w:rPr>
        <w:t>in the Figure-1</w:t>
      </w:r>
      <w:r w:rsidR="00D57D3C" w:rsidRPr="00FE1353">
        <w:rPr>
          <w:rFonts w:ascii="Times New Roman" w:hAnsi="Times New Roman" w:cs="Times New Roman"/>
          <w:b/>
          <w:lang w:val="en-GB"/>
        </w:rPr>
        <w:t>.</w:t>
      </w:r>
    </w:p>
    <w:p w:rsidR="00582C58" w:rsidRPr="00FE1353" w:rsidRDefault="00455387" w:rsidP="00D57D3C">
      <w:pPr>
        <w:pStyle w:val="ListParagraph"/>
        <w:numPr>
          <w:ilvl w:val="0"/>
          <w:numId w:val="8"/>
        </w:numPr>
        <w:spacing w:line="360" w:lineRule="auto"/>
        <w:jc w:val="both"/>
        <w:rPr>
          <w:rFonts w:ascii="Times New Roman" w:hAnsi="Times New Roman" w:cs="Times New Roman"/>
          <w:b/>
          <w:lang w:val="en-GB"/>
        </w:rPr>
      </w:pPr>
      <w:r w:rsidRPr="00FE1353">
        <w:rPr>
          <w:rFonts w:ascii="Times New Roman" w:hAnsi="Times New Roman" w:cs="Times New Roman"/>
          <w:lang w:val="en-GB"/>
        </w:rPr>
        <w:t>Previous step should be repeated once more</w:t>
      </w:r>
      <w:r w:rsidR="00BC5064" w:rsidRPr="00FE1353">
        <w:rPr>
          <w:rFonts w:ascii="Times New Roman" w:hAnsi="Times New Roman" w:cs="Times New Roman"/>
          <w:lang w:val="en-GB"/>
        </w:rPr>
        <w:t>, to do so, fill the mold close to the top.</w:t>
      </w:r>
    </w:p>
    <w:p w:rsidR="00BC5064" w:rsidRPr="00FE1353" w:rsidRDefault="00BC5064" w:rsidP="00D57D3C">
      <w:pPr>
        <w:pStyle w:val="ListParagraph"/>
        <w:numPr>
          <w:ilvl w:val="0"/>
          <w:numId w:val="8"/>
        </w:numPr>
        <w:spacing w:line="360" w:lineRule="auto"/>
        <w:jc w:val="both"/>
        <w:rPr>
          <w:rFonts w:ascii="Times New Roman" w:hAnsi="Times New Roman" w:cs="Times New Roman"/>
          <w:b/>
          <w:lang w:val="en-GB"/>
        </w:rPr>
      </w:pPr>
      <w:r w:rsidRPr="00FE1353">
        <w:rPr>
          <w:rFonts w:ascii="Times New Roman" w:hAnsi="Times New Roman" w:cs="Times New Roman"/>
          <w:lang w:val="en-GB"/>
        </w:rPr>
        <w:t>When the collar is removed, if the mold is not completely filled with soil, if the top level of the soil is below the top level of the mold, it is not an acceptable test. Repeat all steps from the beginning and do again.</w:t>
      </w:r>
    </w:p>
    <w:p w:rsidR="00BC5064" w:rsidRPr="00FE1353" w:rsidRDefault="009F0CC1" w:rsidP="00D57D3C">
      <w:pPr>
        <w:pStyle w:val="ListParagraph"/>
        <w:numPr>
          <w:ilvl w:val="0"/>
          <w:numId w:val="8"/>
        </w:numPr>
        <w:spacing w:line="360" w:lineRule="auto"/>
        <w:jc w:val="both"/>
        <w:rPr>
          <w:rFonts w:ascii="Times New Roman" w:hAnsi="Times New Roman" w:cs="Times New Roman"/>
          <w:b/>
          <w:lang w:val="en-GB"/>
        </w:rPr>
      </w:pPr>
      <w:r w:rsidRPr="00FE1353">
        <w:rPr>
          <w:rFonts w:ascii="Times New Roman" w:hAnsi="Times New Roman" w:cs="Times New Roman"/>
          <w:lang w:val="en-GB"/>
        </w:rPr>
        <w:t>If the soil level is above the mold (not too much), then excess soil should be removed by a straight-edge.</w:t>
      </w:r>
    </w:p>
    <w:p w:rsidR="009F0CC1" w:rsidRPr="00FE1353" w:rsidRDefault="001F10E1" w:rsidP="00D57D3C">
      <w:pPr>
        <w:pStyle w:val="ListParagraph"/>
        <w:numPr>
          <w:ilvl w:val="0"/>
          <w:numId w:val="8"/>
        </w:numPr>
        <w:spacing w:line="360" w:lineRule="auto"/>
        <w:jc w:val="both"/>
        <w:rPr>
          <w:rFonts w:ascii="Times New Roman" w:hAnsi="Times New Roman" w:cs="Times New Roman"/>
          <w:b/>
          <w:lang w:val="en-GB"/>
        </w:rPr>
      </w:pPr>
      <w:r w:rsidRPr="00FE1353">
        <w:rPr>
          <w:rFonts w:ascii="Times New Roman" w:hAnsi="Times New Roman" w:cs="Times New Roman"/>
          <w:lang w:val="en-GB"/>
        </w:rPr>
        <w:t>Measure the weight of the mold, base and the soil.</w:t>
      </w:r>
    </w:p>
    <w:p w:rsidR="001F10E1" w:rsidRPr="00FE1353" w:rsidRDefault="001F10E1" w:rsidP="00D57D3C">
      <w:pPr>
        <w:pStyle w:val="ListParagraph"/>
        <w:numPr>
          <w:ilvl w:val="0"/>
          <w:numId w:val="8"/>
        </w:numPr>
        <w:spacing w:line="360" w:lineRule="auto"/>
        <w:jc w:val="both"/>
        <w:rPr>
          <w:rFonts w:ascii="Times New Roman" w:hAnsi="Times New Roman" w:cs="Times New Roman"/>
          <w:b/>
          <w:lang w:val="en-GB"/>
        </w:rPr>
      </w:pPr>
      <w:r w:rsidRPr="00FE1353">
        <w:rPr>
          <w:rFonts w:ascii="Times New Roman" w:hAnsi="Times New Roman" w:cs="Times New Roman"/>
          <w:lang w:val="en-GB"/>
        </w:rPr>
        <w:t>Detach the mold from the base.</w:t>
      </w:r>
    </w:p>
    <w:p w:rsidR="001F10E1" w:rsidRPr="00FE1353" w:rsidRDefault="007075C6" w:rsidP="00D57D3C">
      <w:pPr>
        <w:pStyle w:val="ListParagraph"/>
        <w:numPr>
          <w:ilvl w:val="0"/>
          <w:numId w:val="8"/>
        </w:numPr>
        <w:spacing w:line="360" w:lineRule="auto"/>
        <w:jc w:val="both"/>
        <w:rPr>
          <w:rFonts w:ascii="Times New Roman" w:hAnsi="Times New Roman" w:cs="Times New Roman"/>
          <w:b/>
          <w:lang w:val="en-GB"/>
        </w:rPr>
      </w:pPr>
      <w:r w:rsidRPr="00FE1353">
        <w:rPr>
          <w:rFonts w:ascii="Times New Roman" w:hAnsi="Times New Roman" w:cs="Times New Roman"/>
          <w:lang w:val="en-GB"/>
        </w:rPr>
        <w:t>Determine the water content of the soil by taking a sample representative of the whole soil. In this lab session, assistant take sample both the upper and lower surface of the compacted soil and from the middle part of the soil volume.</w:t>
      </w:r>
    </w:p>
    <w:p w:rsidR="00587E4E" w:rsidRPr="00FE1353" w:rsidRDefault="00587E4E" w:rsidP="00587E4E">
      <w:pPr>
        <w:spacing w:line="360" w:lineRule="auto"/>
        <w:jc w:val="both"/>
        <w:rPr>
          <w:rFonts w:ascii="Times New Roman" w:hAnsi="Times New Roman" w:cs="Times New Roman"/>
          <w:b/>
          <w:lang w:val="en-GB"/>
        </w:rPr>
      </w:pPr>
    </w:p>
    <w:p w:rsidR="00587E4E" w:rsidRPr="00FE1353" w:rsidRDefault="00587E4E" w:rsidP="00587E4E">
      <w:pPr>
        <w:spacing w:line="360" w:lineRule="auto"/>
        <w:jc w:val="both"/>
        <w:rPr>
          <w:rFonts w:ascii="Times New Roman" w:hAnsi="Times New Roman" w:cs="Times New Roman"/>
          <w:b/>
          <w:lang w:val="en-GB"/>
        </w:rPr>
      </w:pPr>
    </w:p>
    <w:p w:rsidR="00587E4E" w:rsidRPr="00FE1353" w:rsidRDefault="00587E4E" w:rsidP="00587E4E">
      <w:pPr>
        <w:spacing w:line="360" w:lineRule="auto"/>
        <w:jc w:val="both"/>
        <w:rPr>
          <w:rFonts w:ascii="Times New Roman" w:hAnsi="Times New Roman" w:cs="Times New Roman"/>
          <w:b/>
          <w:lang w:val="en-GB"/>
        </w:rPr>
      </w:pPr>
    </w:p>
    <w:p w:rsidR="00587E4E" w:rsidRPr="00FE1353" w:rsidRDefault="00587E4E" w:rsidP="00587E4E">
      <w:pPr>
        <w:spacing w:line="360" w:lineRule="auto"/>
        <w:jc w:val="both"/>
        <w:rPr>
          <w:rFonts w:ascii="Times New Roman" w:hAnsi="Times New Roman" w:cs="Times New Roman"/>
          <w:b/>
          <w:lang w:val="en-GB"/>
        </w:rPr>
      </w:pPr>
    </w:p>
    <w:p w:rsidR="00587E4E" w:rsidRPr="00FE1353" w:rsidRDefault="00587E4E" w:rsidP="00587E4E">
      <w:pPr>
        <w:spacing w:line="360" w:lineRule="auto"/>
        <w:jc w:val="both"/>
        <w:rPr>
          <w:rFonts w:ascii="Times New Roman" w:hAnsi="Times New Roman" w:cs="Times New Roman"/>
          <w:b/>
          <w:lang w:val="en-GB"/>
        </w:rPr>
      </w:pPr>
    </w:p>
    <w:p w:rsidR="00587E4E" w:rsidRDefault="00587E4E" w:rsidP="00587E4E">
      <w:pPr>
        <w:spacing w:line="360" w:lineRule="auto"/>
        <w:jc w:val="both"/>
        <w:rPr>
          <w:rFonts w:ascii="Times New Roman" w:hAnsi="Times New Roman" w:cs="Times New Roman"/>
          <w:b/>
          <w:lang w:val="en-GB"/>
        </w:rPr>
      </w:pPr>
    </w:p>
    <w:p w:rsidR="009043DA" w:rsidRPr="00FE1353" w:rsidRDefault="009043DA" w:rsidP="00587E4E">
      <w:pPr>
        <w:spacing w:line="360" w:lineRule="auto"/>
        <w:jc w:val="both"/>
        <w:rPr>
          <w:rFonts w:ascii="Times New Roman" w:hAnsi="Times New Roman" w:cs="Times New Roman"/>
          <w:b/>
          <w:lang w:val="en-GB"/>
        </w:rPr>
      </w:pPr>
    </w:p>
    <w:p w:rsidR="00587E4E" w:rsidRPr="00FE1353" w:rsidRDefault="00587E4E" w:rsidP="00587E4E">
      <w:pPr>
        <w:spacing w:line="360" w:lineRule="auto"/>
        <w:jc w:val="both"/>
        <w:rPr>
          <w:rFonts w:ascii="Times New Roman" w:hAnsi="Times New Roman" w:cs="Times New Roman"/>
          <w:b/>
          <w:lang w:val="en-GB"/>
        </w:rPr>
      </w:pPr>
    </w:p>
    <w:p w:rsidR="007075C6" w:rsidRPr="00FE1353" w:rsidRDefault="007075C6" w:rsidP="007075C6">
      <w:pPr>
        <w:pStyle w:val="Heading1"/>
        <w:rPr>
          <w:rFonts w:ascii="Times New Roman" w:hAnsi="Times New Roman" w:cs="Times New Roman"/>
          <w:color w:val="auto"/>
          <w:lang w:val="en-GB"/>
        </w:rPr>
      </w:pPr>
      <w:bookmarkStart w:id="6" w:name="_Toc403328899"/>
      <w:r w:rsidRPr="00FE1353">
        <w:rPr>
          <w:rFonts w:ascii="Times New Roman" w:hAnsi="Times New Roman" w:cs="Times New Roman"/>
          <w:color w:val="auto"/>
          <w:lang w:val="en-GB"/>
        </w:rPr>
        <w:lastRenderedPageBreak/>
        <w:t>Calculations</w:t>
      </w:r>
      <w:bookmarkEnd w:id="6"/>
      <w:r w:rsidRPr="00FE1353">
        <w:rPr>
          <w:rFonts w:ascii="Times New Roman" w:hAnsi="Times New Roman" w:cs="Times New Roman"/>
          <w:color w:val="auto"/>
          <w:lang w:val="en-GB"/>
        </w:rPr>
        <w:t xml:space="preserve"> </w:t>
      </w:r>
    </w:p>
    <w:p w:rsidR="007075C6" w:rsidRPr="00FE1353" w:rsidRDefault="007C275B" w:rsidP="007C275B">
      <w:pPr>
        <w:pStyle w:val="ListParagraph"/>
        <w:numPr>
          <w:ilvl w:val="0"/>
          <w:numId w:val="10"/>
        </w:numPr>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Calculation of water content and dry density of the each of the five data points are done and attached to the end of the report. </w:t>
      </w:r>
    </w:p>
    <w:p w:rsidR="00170BA8" w:rsidRPr="00FE1353" w:rsidRDefault="00170BA8" w:rsidP="007C275B">
      <w:pPr>
        <w:pStyle w:val="ListParagraph"/>
        <w:numPr>
          <w:ilvl w:val="0"/>
          <w:numId w:val="10"/>
        </w:numPr>
        <w:rPr>
          <w:rFonts w:ascii="Times New Roman" w:hAnsi="Times New Roman" w:cs="Times New Roman"/>
          <w:sz w:val="24"/>
          <w:szCs w:val="24"/>
          <w:lang w:val="en-GB"/>
        </w:rPr>
      </w:pPr>
      <w:r w:rsidRPr="00FE1353">
        <w:rPr>
          <w:rFonts w:ascii="Times New Roman" w:hAnsi="Times New Roman" w:cs="Times New Roman"/>
          <w:sz w:val="24"/>
          <w:szCs w:val="24"/>
          <w:lang w:val="en-GB"/>
        </w:rPr>
        <w:t>Calculation of water content&amp;dry density of 1</w:t>
      </w:r>
      <w:r w:rsidRPr="00FE1353">
        <w:rPr>
          <w:rFonts w:ascii="Times New Roman" w:hAnsi="Times New Roman" w:cs="Times New Roman"/>
          <w:sz w:val="24"/>
          <w:szCs w:val="24"/>
          <w:vertAlign w:val="superscript"/>
          <w:lang w:val="en-GB"/>
        </w:rPr>
        <w:t>st</w:t>
      </w:r>
      <w:r w:rsidRPr="00FE1353">
        <w:rPr>
          <w:rFonts w:ascii="Times New Roman" w:hAnsi="Times New Roman" w:cs="Times New Roman"/>
          <w:sz w:val="24"/>
          <w:szCs w:val="24"/>
          <w:lang w:val="en-GB"/>
        </w:rPr>
        <w:t xml:space="preserve"> sample is shown below</w:t>
      </w:r>
    </w:p>
    <w:p w:rsidR="00B52FF5" w:rsidRPr="00FE1353" w:rsidRDefault="00B52FF5" w:rsidP="003F52CC">
      <w:pPr>
        <w:pStyle w:val="Caption"/>
        <w:keepNext/>
        <w:jc w:val="center"/>
        <w:rPr>
          <w:rFonts w:ascii="Times New Roman" w:hAnsi="Times New Roman" w:cs="Times New Roman"/>
          <w:color w:val="auto"/>
          <w:sz w:val="24"/>
          <w:szCs w:val="24"/>
          <w:lang w:val="en-GB"/>
        </w:rPr>
      </w:pPr>
      <w:r w:rsidRPr="00FE1353">
        <w:rPr>
          <w:rFonts w:ascii="Times New Roman" w:hAnsi="Times New Roman" w:cs="Times New Roman"/>
          <w:color w:val="auto"/>
          <w:sz w:val="24"/>
          <w:szCs w:val="24"/>
          <w:lang w:val="en-GB"/>
        </w:rPr>
        <w:t xml:space="preserve">Table </w:t>
      </w:r>
      <w:r w:rsidRPr="00FE1353">
        <w:rPr>
          <w:rFonts w:ascii="Times New Roman" w:hAnsi="Times New Roman" w:cs="Times New Roman"/>
          <w:color w:val="auto"/>
          <w:sz w:val="24"/>
          <w:szCs w:val="24"/>
          <w:lang w:val="en-GB"/>
        </w:rPr>
        <w:fldChar w:fldCharType="begin"/>
      </w:r>
      <w:r w:rsidRPr="00FE1353">
        <w:rPr>
          <w:rFonts w:ascii="Times New Roman" w:hAnsi="Times New Roman" w:cs="Times New Roman"/>
          <w:color w:val="auto"/>
          <w:sz w:val="24"/>
          <w:szCs w:val="24"/>
          <w:lang w:val="en-GB"/>
        </w:rPr>
        <w:instrText xml:space="preserve"> SEQ Table \* ARABIC </w:instrText>
      </w:r>
      <w:r w:rsidRPr="00FE1353">
        <w:rPr>
          <w:rFonts w:ascii="Times New Roman" w:hAnsi="Times New Roman" w:cs="Times New Roman"/>
          <w:color w:val="auto"/>
          <w:sz w:val="24"/>
          <w:szCs w:val="24"/>
          <w:lang w:val="en-GB"/>
        </w:rPr>
        <w:fldChar w:fldCharType="separate"/>
      </w:r>
      <w:r w:rsidR="00DA1DF5" w:rsidRPr="00FE1353">
        <w:rPr>
          <w:rFonts w:ascii="Times New Roman" w:hAnsi="Times New Roman" w:cs="Times New Roman"/>
          <w:noProof/>
          <w:color w:val="auto"/>
          <w:sz w:val="24"/>
          <w:szCs w:val="24"/>
          <w:lang w:val="en-GB"/>
        </w:rPr>
        <w:t>2</w:t>
      </w:r>
      <w:r w:rsidRPr="00FE1353">
        <w:rPr>
          <w:rFonts w:ascii="Times New Roman" w:hAnsi="Times New Roman" w:cs="Times New Roman"/>
          <w:color w:val="auto"/>
          <w:sz w:val="24"/>
          <w:szCs w:val="24"/>
          <w:lang w:val="en-GB"/>
        </w:rPr>
        <w:fldChar w:fldCharType="end"/>
      </w:r>
      <w:r w:rsidRPr="00FE1353">
        <w:rPr>
          <w:rFonts w:ascii="Times New Roman" w:hAnsi="Times New Roman" w:cs="Times New Roman"/>
          <w:color w:val="auto"/>
          <w:sz w:val="24"/>
          <w:szCs w:val="24"/>
          <w:lang w:val="en-GB"/>
        </w:rPr>
        <w:t xml:space="preserve">: Sample Data Obtained in the Laboratory </w:t>
      </w:r>
      <w:r w:rsidR="002456C0" w:rsidRPr="00FE1353">
        <w:rPr>
          <w:rFonts w:ascii="Times New Roman" w:hAnsi="Times New Roman" w:cs="Times New Roman"/>
          <w:color w:val="auto"/>
          <w:sz w:val="24"/>
          <w:szCs w:val="24"/>
          <w:lang w:val="en-GB"/>
        </w:rPr>
        <w:t>for the 1</w:t>
      </w:r>
      <w:r w:rsidR="002456C0" w:rsidRPr="00FE1353">
        <w:rPr>
          <w:rFonts w:ascii="Times New Roman" w:hAnsi="Times New Roman" w:cs="Times New Roman"/>
          <w:color w:val="auto"/>
          <w:sz w:val="24"/>
          <w:szCs w:val="24"/>
          <w:vertAlign w:val="superscript"/>
          <w:lang w:val="en-GB"/>
        </w:rPr>
        <w:t>st</w:t>
      </w:r>
      <w:r w:rsidR="00262965" w:rsidRPr="00FE1353">
        <w:rPr>
          <w:rFonts w:ascii="Times New Roman" w:hAnsi="Times New Roman" w:cs="Times New Roman"/>
          <w:color w:val="auto"/>
          <w:sz w:val="24"/>
          <w:szCs w:val="24"/>
          <w:lang w:val="en-GB"/>
        </w:rPr>
        <w:t xml:space="preserve"> </w:t>
      </w:r>
      <w:r w:rsidR="002456C0" w:rsidRPr="00FE1353">
        <w:rPr>
          <w:rFonts w:ascii="Times New Roman" w:hAnsi="Times New Roman" w:cs="Times New Roman"/>
          <w:color w:val="auto"/>
          <w:sz w:val="24"/>
          <w:szCs w:val="24"/>
          <w:lang w:val="en-GB"/>
        </w:rPr>
        <w:t>portion</w:t>
      </w:r>
    </w:p>
    <w:tbl>
      <w:tblPr>
        <w:tblStyle w:val="TableGrid"/>
        <w:tblW w:w="0" w:type="auto"/>
        <w:jc w:val="center"/>
        <w:tblInd w:w="720" w:type="dxa"/>
        <w:tblLook w:val="04A0" w:firstRow="1" w:lastRow="0" w:firstColumn="1" w:lastColumn="0" w:noHBand="0" w:noVBand="1"/>
      </w:tblPr>
      <w:tblGrid>
        <w:gridCol w:w="3001"/>
        <w:gridCol w:w="2759"/>
        <w:gridCol w:w="2808"/>
      </w:tblGrid>
      <w:tr w:rsidR="00693605" w:rsidRPr="00FE1353" w:rsidTr="00B52FF5">
        <w:trPr>
          <w:jc w:val="center"/>
        </w:trPr>
        <w:tc>
          <w:tcPr>
            <w:tcW w:w="3001" w:type="dxa"/>
            <w:vAlign w:val="center"/>
          </w:tcPr>
          <w:p w:rsidR="00C81385" w:rsidRPr="00FE1353" w:rsidRDefault="00C81385" w:rsidP="00A06414">
            <w:pPr>
              <w:pStyle w:val="ListParagraph"/>
              <w:ind w:left="0"/>
              <w:jc w:val="center"/>
              <w:rPr>
                <w:rFonts w:ascii="Times New Roman" w:hAnsi="Times New Roman" w:cs="Times New Roman"/>
                <w:sz w:val="24"/>
                <w:szCs w:val="24"/>
                <w:lang w:val="en-GB"/>
              </w:rPr>
            </w:pPr>
          </w:p>
        </w:tc>
        <w:tc>
          <w:tcPr>
            <w:tcW w:w="2759"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Unit</w:t>
            </w:r>
          </w:p>
        </w:tc>
        <w:tc>
          <w:tcPr>
            <w:tcW w:w="2808"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w:t>
            </w:r>
            <w:r w:rsidR="00711E73" w:rsidRPr="00FE1353">
              <w:rPr>
                <w:rFonts w:ascii="Times New Roman" w:hAnsi="Times New Roman" w:cs="Times New Roman"/>
                <w:sz w:val="24"/>
                <w:szCs w:val="24"/>
                <w:vertAlign w:val="superscript"/>
                <w:lang w:val="en-GB"/>
              </w:rPr>
              <w:t>st</w:t>
            </w:r>
            <w:r w:rsidR="00711E73" w:rsidRPr="00FE1353">
              <w:rPr>
                <w:rFonts w:ascii="Times New Roman" w:hAnsi="Times New Roman" w:cs="Times New Roman"/>
                <w:sz w:val="24"/>
                <w:szCs w:val="24"/>
                <w:lang w:val="en-GB"/>
              </w:rPr>
              <w:t xml:space="preserve"> Portion</w:t>
            </w:r>
          </w:p>
        </w:tc>
      </w:tr>
      <w:tr w:rsidR="00693605" w:rsidRPr="00FE1353" w:rsidTr="00B52FF5">
        <w:trPr>
          <w:jc w:val="center"/>
        </w:trPr>
        <w:tc>
          <w:tcPr>
            <w:tcW w:w="3001" w:type="dxa"/>
            <w:vAlign w:val="center"/>
          </w:tcPr>
          <w:p w:rsidR="00C81385" w:rsidRPr="00FE1353" w:rsidRDefault="003141FD" w:rsidP="003141FD">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Mass of </w:t>
            </w:r>
            <w:proofErr w:type="spellStart"/>
            <w:r w:rsidR="00C81385" w:rsidRPr="00FE1353">
              <w:rPr>
                <w:rFonts w:ascii="Times New Roman" w:hAnsi="Times New Roman" w:cs="Times New Roman"/>
                <w:sz w:val="24"/>
                <w:szCs w:val="24"/>
                <w:lang w:val="en-GB"/>
              </w:rPr>
              <w:t>mold+base+compacted</w:t>
            </w:r>
            <w:proofErr w:type="spellEnd"/>
            <w:r w:rsidR="00C81385" w:rsidRPr="00FE1353">
              <w:rPr>
                <w:rFonts w:ascii="Times New Roman" w:hAnsi="Times New Roman" w:cs="Times New Roman"/>
                <w:sz w:val="24"/>
                <w:szCs w:val="24"/>
                <w:lang w:val="en-GB"/>
              </w:rPr>
              <w:t xml:space="preserve"> soil (</w:t>
            </w:r>
            <w:proofErr w:type="spellStart"/>
            <w:r w:rsidR="00C81385" w:rsidRPr="00FE1353">
              <w:rPr>
                <w:rFonts w:ascii="Times New Roman" w:hAnsi="Times New Roman" w:cs="Times New Roman"/>
                <w:sz w:val="24"/>
                <w:szCs w:val="24"/>
                <w:lang w:val="en-GB"/>
              </w:rPr>
              <w:t>M</w:t>
            </w:r>
            <w:r w:rsidR="00C81385" w:rsidRPr="00FE1353">
              <w:rPr>
                <w:rFonts w:ascii="Times New Roman" w:hAnsi="Times New Roman" w:cs="Times New Roman"/>
                <w:sz w:val="24"/>
                <w:szCs w:val="24"/>
                <w:vertAlign w:val="subscript"/>
                <w:lang w:val="en-GB"/>
              </w:rPr>
              <w:t>2</w:t>
            </w:r>
            <w:proofErr w:type="spellEnd"/>
            <w:r w:rsidR="00C81385" w:rsidRPr="00FE1353">
              <w:rPr>
                <w:rFonts w:ascii="Times New Roman" w:hAnsi="Times New Roman" w:cs="Times New Roman"/>
                <w:sz w:val="24"/>
                <w:szCs w:val="24"/>
                <w:lang w:val="en-GB"/>
              </w:rPr>
              <w:t>)</w:t>
            </w:r>
          </w:p>
        </w:tc>
        <w:tc>
          <w:tcPr>
            <w:tcW w:w="2759"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w:t>
            </w:r>
          </w:p>
        </w:tc>
        <w:tc>
          <w:tcPr>
            <w:tcW w:w="2808"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5784</w:t>
            </w:r>
          </w:p>
        </w:tc>
      </w:tr>
      <w:tr w:rsidR="00693605" w:rsidRPr="00FE1353" w:rsidTr="00B52FF5">
        <w:trPr>
          <w:jc w:val="center"/>
        </w:trPr>
        <w:tc>
          <w:tcPr>
            <w:tcW w:w="3001" w:type="dxa"/>
            <w:vAlign w:val="center"/>
          </w:tcPr>
          <w:p w:rsidR="00A06414" w:rsidRPr="00FE1353" w:rsidRDefault="00C81385"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Mass of </w:t>
            </w:r>
            <w:proofErr w:type="spellStart"/>
            <w:r w:rsidRPr="00FE1353">
              <w:rPr>
                <w:rFonts w:ascii="Times New Roman" w:hAnsi="Times New Roman" w:cs="Times New Roman"/>
                <w:sz w:val="24"/>
                <w:szCs w:val="24"/>
                <w:lang w:val="en-GB"/>
              </w:rPr>
              <w:t>mold+base</w:t>
            </w:r>
            <w:proofErr w:type="spellEnd"/>
            <w:r w:rsidRPr="00FE1353">
              <w:rPr>
                <w:rFonts w:ascii="Times New Roman" w:hAnsi="Times New Roman" w:cs="Times New Roman"/>
                <w:sz w:val="24"/>
                <w:szCs w:val="24"/>
                <w:lang w:val="en-GB"/>
              </w:rPr>
              <w:t xml:space="preserve"> </w:t>
            </w:r>
          </w:p>
          <w:p w:rsidR="00C81385" w:rsidRPr="00FE1353" w:rsidRDefault="00C81385"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(M</w:t>
            </w:r>
            <w:r w:rsidRPr="00FE1353">
              <w:rPr>
                <w:rFonts w:ascii="Times New Roman" w:hAnsi="Times New Roman" w:cs="Times New Roman"/>
                <w:sz w:val="24"/>
                <w:szCs w:val="24"/>
                <w:vertAlign w:val="subscript"/>
                <w:lang w:val="en-GB"/>
              </w:rPr>
              <w:t>1</w:t>
            </w:r>
            <w:r w:rsidRPr="00FE1353">
              <w:rPr>
                <w:rFonts w:ascii="Times New Roman" w:hAnsi="Times New Roman" w:cs="Times New Roman"/>
                <w:sz w:val="24"/>
                <w:szCs w:val="24"/>
                <w:lang w:val="en-GB"/>
              </w:rPr>
              <w:t>)</w:t>
            </w:r>
          </w:p>
        </w:tc>
        <w:tc>
          <w:tcPr>
            <w:tcW w:w="2759"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w:t>
            </w:r>
          </w:p>
        </w:tc>
        <w:tc>
          <w:tcPr>
            <w:tcW w:w="2808"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4206</w:t>
            </w:r>
          </w:p>
        </w:tc>
      </w:tr>
      <w:tr w:rsidR="00693605" w:rsidRPr="00FE1353" w:rsidTr="00B52FF5">
        <w:trPr>
          <w:jc w:val="center"/>
        </w:trPr>
        <w:tc>
          <w:tcPr>
            <w:tcW w:w="3001" w:type="dxa"/>
            <w:vAlign w:val="center"/>
          </w:tcPr>
          <w:p w:rsidR="00C81385" w:rsidRPr="00FE1353" w:rsidRDefault="00C81385"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Mass of compacted Soil (M</w:t>
            </w:r>
            <w:r w:rsidRPr="00FE1353">
              <w:rPr>
                <w:rFonts w:ascii="Times New Roman" w:hAnsi="Times New Roman" w:cs="Times New Roman"/>
                <w:sz w:val="24"/>
                <w:szCs w:val="24"/>
                <w:vertAlign w:val="subscript"/>
                <w:lang w:val="en-GB"/>
              </w:rPr>
              <w:t>2</w:t>
            </w:r>
            <w:r w:rsidRPr="00FE1353">
              <w:rPr>
                <w:rFonts w:ascii="Times New Roman" w:hAnsi="Times New Roman" w:cs="Times New Roman"/>
                <w:sz w:val="24"/>
                <w:szCs w:val="24"/>
                <w:lang w:val="en-GB"/>
              </w:rPr>
              <w:t>-M</w:t>
            </w:r>
            <w:r w:rsidRPr="00FE1353">
              <w:rPr>
                <w:rFonts w:ascii="Times New Roman" w:hAnsi="Times New Roman" w:cs="Times New Roman"/>
                <w:sz w:val="24"/>
                <w:szCs w:val="24"/>
                <w:vertAlign w:val="subscript"/>
                <w:lang w:val="en-GB"/>
              </w:rPr>
              <w:t>1</w:t>
            </w:r>
            <w:r w:rsidRPr="00FE1353">
              <w:rPr>
                <w:rFonts w:ascii="Times New Roman" w:hAnsi="Times New Roman" w:cs="Times New Roman"/>
                <w:sz w:val="24"/>
                <w:szCs w:val="24"/>
                <w:lang w:val="en-GB"/>
              </w:rPr>
              <w:t>)</w:t>
            </w:r>
          </w:p>
        </w:tc>
        <w:tc>
          <w:tcPr>
            <w:tcW w:w="2759"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w:t>
            </w:r>
          </w:p>
        </w:tc>
        <w:tc>
          <w:tcPr>
            <w:tcW w:w="2808"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1578</w:t>
            </w:r>
          </w:p>
        </w:tc>
      </w:tr>
      <w:tr w:rsidR="00693605" w:rsidRPr="00FE1353" w:rsidTr="00B52FF5">
        <w:trPr>
          <w:jc w:val="center"/>
        </w:trPr>
        <w:tc>
          <w:tcPr>
            <w:tcW w:w="3001" w:type="dxa"/>
            <w:vAlign w:val="center"/>
          </w:tcPr>
          <w:p w:rsidR="00A06414" w:rsidRPr="00FE1353" w:rsidRDefault="0056446C"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Bulk Density</w:t>
            </w:r>
          </w:p>
          <w:p w:rsidR="00C81385" w:rsidRPr="00FE1353" w:rsidRDefault="0056446C"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 (p=( M</w:t>
            </w:r>
            <w:r w:rsidRPr="00FE1353">
              <w:rPr>
                <w:rFonts w:ascii="Times New Roman" w:hAnsi="Times New Roman" w:cs="Times New Roman"/>
                <w:sz w:val="24"/>
                <w:szCs w:val="24"/>
                <w:vertAlign w:val="subscript"/>
                <w:lang w:val="en-GB"/>
              </w:rPr>
              <w:t>2</w:t>
            </w:r>
            <w:r w:rsidRPr="00FE1353">
              <w:rPr>
                <w:rFonts w:ascii="Times New Roman" w:hAnsi="Times New Roman" w:cs="Times New Roman"/>
                <w:sz w:val="24"/>
                <w:szCs w:val="24"/>
                <w:lang w:val="en-GB"/>
              </w:rPr>
              <w:t>- M</w:t>
            </w:r>
            <w:r w:rsidRPr="00FE1353">
              <w:rPr>
                <w:rFonts w:ascii="Times New Roman" w:hAnsi="Times New Roman" w:cs="Times New Roman"/>
                <w:sz w:val="24"/>
                <w:szCs w:val="24"/>
                <w:vertAlign w:val="subscript"/>
                <w:lang w:val="en-GB"/>
              </w:rPr>
              <w:t>1</w:t>
            </w:r>
            <w:r w:rsidRPr="00FE1353">
              <w:rPr>
                <w:rFonts w:ascii="Times New Roman" w:hAnsi="Times New Roman" w:cs="Times New Roman"/>
                <w:sz w:val="24"/>
                <w:szCs w:val="24"/>
                <w:lang w:val="en-GB"/>
              </w:rPr>
              <w:t>)/V)</w:t>
            </w:r>
          </w:p>
        </w:tc>
        <w:tc>
          <w:tcPr>
            <w:tcW w:w="2759" w:type="dxa"/>
            <w:vAlign w:val="center"/>
          </w:tcPr>
          <w:p w:rsidR="00C81385" w:rsidRPr="00FE1353" w:rsidRDefault="00D82676" w:rsidP="00A06414">
            <w:pPr>
              <w:pStyle w:val="ListParagraph"/>
              <w:ind w:left="0"/>
              <w:jc w:val="center"/>
              <w:rPr>
                <w:rFonts w:ascii="Times New Roman" w:hAnsi="Times New Roman" w:cs="Times New Roman"/>
                <w:sz w:val="24"/>
                <w:szCs w:val="24"/>
                <w:vertAlign w:val="superscript"/>
                <w:lang w:val="en-GB"/>
              </w:rPr>
            </w:pPr>
            <w:r w:rsidRPr="00FE1353">
              <w:rPr>
                <w:rFonts w:ascii="Times New Roman" w:hAnsi="Times New Roman" w:cs="Times New Roman"/>
                <w:sz w:val="24"/>
                <w:szCs w:val="24"/>
                <w:lang w:val="en-GB"/>
              </w:rPr>
              <w:t>g/cm</w:t>
            </w:r>
            <w:r w:rsidRPr="00FE1353">
              <w:rPr>
                <w:rFonts w:ascii="Times New Roman" w:hAnsi="Times New Roman" w:cs="Times New Roman"/>
                <w:sz w:val="24"/>
                <w:szCs w:val="24"/>
                <w:vertAlign w:val="superscript"/>
                <w:lang w:val="en-GB"/>
              </w:rPr>
              <w:t>3</w:t>
            </w:r>
          </w:p>
        </w:tc>
        <w:tc>
          <w:tcPr>
            <w:tcW w:w="2808"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1.67072</w:t>
            </w:r>
          </w:p>
        </w:tc>
      </w:tr>
      <w:tr w:rsidR="00693605" w:rsidRPr="00FE1353" w:rsidTr="00B52FF5">
        <w:trPr>
          <w:jc w:val="center"/>
        </w:trPr>
        <w:tc>
          <w:tcPr>
            <w:tcW w:w="3001" w:type="dxa"/>
            <w:vAlign w:val="center"/>
          </w:tcPr>
          <w:p w:rsidR="00533A25" w:rsidRPr="00FE1353" w:rsidRDefault="0056446C"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Dry Density </w:t>
            </w:r>
          </w:p>
          <w:p w:rsidR="00C81385" w:rsidRPr="00FE1353" w:rsidRDefault="0056446C" w:rsidP="00A06414">
            <w:pPr>
              <w:pStyle w:val="ListParagraph"/>
              <w:ind w:left="0"/>
              <w:jc w:val="center"/>
              <w:rPr>
                <w:rFonts w:ascii="Times New Roman" w:hAnsi="Times New Roman" w:cs="Times New Roman"/>
                <w:sz w:val="24"/>
                <w:szCs w:val="24"/>
                <w:lang w:val="en-GB"/>
              </w:rPr>
            </w:pPr>
            <w:proofErr w:type="spellStart"/>
            <w:proofErr w:type="gramStart"/>
            <w:r w:rsidRPr="00FE1353">
              <w:rPr>
                <w:rFonts w:ascii="Times New Roman" w:hAnsi="Times New Roman" w:cs="Times New Roman"/>
                <w:sz w:val="24"/>
                <w:szCs w:val="24"/>
                <w:lang w:val="en-GB"/>
              </w:rPr>
              <w:t>p</w:t>
            </w:r>
            <w:r w:rsidRPr="00FE1353">
              <w:rPr>
                <w:rFonts w:ascii="Times New Roman" w:hAnsi="Times New Roman" w:cs="Times New Roman"/>
                <w:sz w:val="24"/>
                <w:szCs w:val="24"/>
                <w:vertAlign w:val="subscript"/>
                <w:lang w:val="en-GB"/>
              </w:rPr>
              <w:t>d</w:t>
            </w:r>
            <w:proofErr w:type="spellEnd"/>
            <w:r w:rsidRPr="00FE1353">
              <w:rPr>
                <w:rFonts w:ascii="Times New Roman" w:hAnsi="Times New Roman" w:cs="Times New Roman"/>
                <w:sz w:val="24"/>
                <w:szCs w:val="24"/>
                <w:lang w:val="en-GB"/>
              </w:rPr>
              <w:t>=</w:t>
            </w:r>
            <w:proofErr w:type="spellStart"/>
            <w:proofErr w:type="gramEnd"/>
            <w:r w:rsidRPr="00FE1353">
              <w:rPr>
                <w:rFonts w:ascii="Times New Roman" w:hAnsi="Times New Roman" w:cs="Times New Roman"/>
                <w:sz w:val="24"/>
                <w:szCs w:val="24"/>
                <w:lang w:val="en-GB"/>
              </w:rPr>
              <w:t>100p</w:t>
            </w:r>
            <w:proofErr w:type="spellEnd"/>
            <w:r w:rsidR="00262965" w:rsidRPr="00FE1353">
              <w:rPr>
                <w:rFonts w:ascii="Times New Roman" w:hAnsi="Times New Roman" w:cs="Times New Roman"/>
                <w:sz w:val="24"/>
                <w:szCs w:val="24"/>
                <w:lang w:val="en-GB"/>
              </w:rPr>
              <w:t>/ (</w:t>
            </w:r>
            <w:proofErr w:type="spellStart"/>
            <w:r w:rsidRPr="00FE1353">
              <w:rPr>
                <w:rFonts w:ascii="Times New Roman" w:hAnsi="Times New Roman" w:cs="Times New Roman"/>
                <w:sz w:val="24"/>
                <w:szCs w:val="24"/>
                <w:lang w:val="en-GB"/>
              </w:rPr>
              <w:t>100+w</w:t>
            </w:r>
            <w:proofErr w:type="spellEnd"/>
            <w:r w:rsidRPr="00FE1353">
              <w:rPr>
                <w:rFonts w:ascii="Times New Roman" w:hAnsi="Times New Roman" w:cs="Times New Roman"/>
                <w:sz w:val="24"/>
                <w:szCs w:val="24"/>
                <w:lang w:val="en-GB"/>
              </w:rPr>
              <w:t>(%))</w:t>
            </w:r>
          </w:p>
        </w:tc>
        <w:tc>
          <w:tcPr>
            <w:tcW w:w="2759"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g/cm</w:t>
            </w:r>
            <w:r w:rsidRPr="00FE1353">
              <w:rPr>
                <w:rFonts w:ascii="Times New Roman" w:hAnsi="Times New Roman" w:cs="Times New Roman"/>
                <w:sz w:val="24"/>
                <w:szCs w:val="24"/>
                <w:vertAlign w:val="superscript"/>
                <w:lang w:val="en-GB"/>
              </w:rPr>
              <w:t>3</w:t>
            </w:r>
          </w:p>
        </w:tc>
        <w:tc>
          <w:tcPr>
            <w:tcW w:w="2808"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1.396</w:t>
            </w:r>
          </w:p>
        </w:tc>
      </w:tr>
      <w:tr w:rsidR="00693605" w:rsidRPr="00FE1353" w:rsidTr="00B52FF5">
        <w:trPr>
          <w:jc w:val="center"/>
        </w:trPr>
        <w:tc>
          <w:tcPr>
            <w:tcW w:w="3001" w:type="dxa"/>
            <w:vAlign w:val="center"/>
          </w:tcPr>
          <w:p w:rsidR="00A06414" w:rsidRPr="00FE1353" w:rsidRDefault="00A06414"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Corrected Dry Density </w:t>
            </w:r>
          </w:p>
          <w:p w:rsidR="00C81385" w:rsidRPr="00FE1353" w:rsidRDefault="00A06414"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(p</w:t>
            </w:r>
            <w:r w:rsidRPr="00FE1353">
              <w:rPr>
                <w:rFonts w:ascii="Times New Roman" w:hAnsi="Times New Roman" w:cs="Times New Roman"/>
                <w:sz w:val="28"/>
                <w:szCs w:val="24"/>
                <w:vertAlign w:val="subscript"/>
                <w:lang w:val="en-GB"/>
              </w:rPr>
              <w:t>d, corrected</w:t>
            </w:r>
            <w:r w:rsidRPr="00FE1353">
              <w:rPr>
                <w:rFonts w:ascii="Times New Roman" w:hAnsi="Times New Roman" w:cs="Times New Roman"/>
                <w:sz w:val="28"/>
                <w:szCs w:val="24"/>
                <w:lang w:val="en-GB"/>
              </w:rPr>
              <w:t>)</w:t>
            </w:r>
          </w:p>
        </w:tc>
        <w:tc>
          <w:tcPr>
            <w:tcW w:w="2759"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g/cm</w:t>
            </w:r>
            <w:r w:rsidRPr="00FE1353">
              <w:rPr>
                <w:rFonts w:ascii="Times New Roman" w:hAnsi="Times New Roman" w:cs="Times New Roman"/>
                <w:sz w:val="24"/>
                <w:szCs w:val="24"/>
                <w:vertAlign w:val="superscript"/>
                <w:lang w:val="en-GB"/>
              </w:rPr>
              <w:t>3</w:t>
            </w:r>
          </w:p>
        </w:tc>
        <w:tc>
          <w:tcPr>
            <w:tcW w:w="2808" w:type="dxa"/>
            <w:vAlign w:val="center"/>
          </w:tcPr>
          <w:p w:rsidR="00C81385" w:rsidRPr="00FE1353" w:rsidRDefault="00D82676" w:rsidP="00A06414">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1.522471</w:t>
            </w:r>
          </w:p>
        </w:tc>
      </w:tr>
    </w:tbl>
    <w:p w:rsidR="00DA1DF5" w:rsidRPr="00FE1353" w:rsidRDefault="00DA1DF5" w:rsidP="003F52CC">
      <w:pPr>
        <w:pStyle w:val="Caption"/>
        <w:keepNext/>
        <w:jc w:val="center"/>
        <w:rPr>
          <w:rFonts w:ascii="Times New Roman" w:hAnsi="Times New Roman" w:cs="Times New Roman"/>
          <w:color w:val="auto"/>
          <w:sz w:val="24"/>
          <w:szCs w:val="24"/>
          <w:lang w:val="en-GB"/>
        </w:rPr>
      </w:pPr>
      <w:r w:rsidRPr="00FE1353">
        <w:rPr>
          <w:rFonts w:ascii="Times New Roman" w:hAnsi="Times New Roman" w:cs="Times New Roman"/>
          <w:color w:val="auto"/>
          <w:sz w:val="24"/>
          <w:szCs w:val="24"/>
          <w:lang w:val="en-GB"/>
        </w:rPr>
        <w:t xml:space="preserve">Table </w:t>
      </w:r>
      <w:r w:rsidRPr="00FE1353">
        <w:rPr>
          <w:rFonts w:ascii="Times New Roman" w:hAnsi="Times New Roman" w:cs="Times New Roman"/>
          <w:color w:val="auto"/>
          <w:sz w:val="24"/>
          <w:szCs w:val="24"/>
          <w:lang w:val="en-GB"/>
        </w:rPr>
        <w:fldChar w:fldCharType="begin"/>
      </w:r>
      <w:r w:rsidRPr="00FE1353">
        <w:rPr>
          <w:rFonts w:ascii="Times New Roman" w:hAnsi="Times New Roman" w:cs="Times New Roman"/>
          <w:color w:val="auto"/>
          <w:sz w:val="24"/>
          <w:szCs w:val="24"/>
          <w:lang w:val="en-GB"/>
        </w:rPr>
        <w:instrText xml:space="preserve"> SEQ Table \* ARABIC </w:instrText>
      </w:r>
      <w:r w:rsidRPr="00FE1353">
        <w:rPr>
          <w:rFonts w:ascii="Times New Roman" w:hAnsi="Times New Roman" w:cs="Times New Roman"/>
          <w:color w:val="auto"/>
          <w:sz w:val="24"/>
          <w:szCs w:val="24"/>
          <w:lang w:val="en-GB"/>
        </w:rPr>
        <w:fldChar w:fldCharType="separate"/>
      </w:r>
      <w:r w:rsidRPr="00FE1353">
        <w:rPr>
          <w:rFonts w:ascii="Times New Roman" w:hAnsi="Times New Roman" w:cs="Times New Roman"/>
          <w:noProof/>
          <w:color w:val="auto"/>
          <w:sz w:val="24"/>
          <w:szCs w:val="24"/>
          <w:lang w:val="en-GB"/>
        </w:rPr>
        <w:t>3</w:t>
      </w:r>
      <w:r w:rsidRPr="00FE1353">
        <w:rPr>
          <w:rFonts w:ascii="Times New Roman" w:hAnsi="Times New Roman" w:cs="Times New Roman"/>
          <w:color w:val="auto"/>
          <w:sz w:val="24"/>
          <w:szCs w:val="24"/>
          <w:lang w:val="en-GB"/>
        </w:rPr>
        <w:fldChar w:fldCharType="end"/>
      </w:r>
      <w:r w:rsidRPr="00FE1353">
        <w:rPr>
          <w:rFonts w:ascii="Times New Roman" w:hAnsi="Times New Roman" w:cs="Times New Roman"/>
          <w:color w:val="auto"/>
          <w:sz w:val="24"/>
          <w:szCs w:val="24"/>
          <w:lang w:val="en-GB"/>
        </w:rPr>
        <w:t>: Sample Data Obtained in the Laboratory for the 1</w:t>
      </w:r>
      <w:r w:rsidRPr="00FE1353">
        <w:rPr>
          <w:rFonts w:ascii="Times New Roman" w:hAnsi="Times New Roman" w:cs="Times New Roman"/>
          <w:color w:val="auto"/>
          <w:sz w:val="24"/>
          <w:szCs w:val="24"/>
          <w:vertAlign w:val="superscript"/>
          <w:lang w:val="en-GB"/>
        </w:rPr>
        <w:t>st</w:t>
      </w:r>
      <w:r w:rsidRPr="00FE1353">
        <w:rPr>
          <w:rFonts w:ascii="Times New Roman" w:hAnsi="Times New Roman" w:cs="Times New Roman"/>
          <w:color w:val="auto"/>
          <w:sz w:val="24"/>
          <w:szCs w:val="24"/>
          <w:lang w:val="en-GB"/>
        </w:rPr>
        <w:t xml:space="preserve"> portion</w:t>
      </w:r>
    </w:p>
    <w:tbl>
      <w:tblPr>
        <w:tblStyle w:val="TableGrid"/>
        <w:tblW w:w="8748" w:type="dxa"/>
        <w:jc w:val="center"/>
        <w:tblInd w:w="720" w:type="dxa"/>
        <w:tblLook w:val="04A0" w:firstRow="1" w:lastRow="0" w:firstColumn="1" w:lastColumn="0" w:noHBand="0" w:noVBand="1"/>
      </w:tblPr>
      <w:tblGrid>
        <w:gridCol w:w="2916"/>
        <w:gridCol w:w="2916"/>
        <w:gridCol w:w="2916"/>
      </w:tblGrid>
      <w:tr w:rsidR="00693605" w:rsidRPr="00FE1353" w:rsidTr="00172E26">
        <w:trPr>
          <w:trHeight w:val="323"/>
          <w:jc w:val="center"/>
        </w:trPr>
        <w:tc>
          <w:tcPr>
            <w:tcW w:w="2916" w:type="dxa"/>
            <w:vAlign w:val="center"/>
          </w:tcPr>
          <w:p w:rsidR="00DA1DF5" w:rsidRPr="00FE1353" w:rsidRDefault="00DA1DF5" w:rsidP="001F3646">
            <w:pPr>
              <w:pStyle w:val="ListParagraph"/>
              <w:ind w:left="0"/>
              <w:jc w:val="center"/>
              <w:rPr>
                <w:rFonts w:ascii="Times New Roman" w:hAnsi="Times New Roman" w:cs="Times New Roman"/>
                <w:sz w:val="24"/>
                <w:szCs w:val="24"/>
                <w:lang w:val="en-GB"/>
              </w:rPr>
            </w:pPr>
          </w:p>
        </w:tc>
        <w:tc>
          <w:tcPr>
            <w:tcW w:w="2916" w:type="dxa"/>
            <w:vAlign w:val="center"/>
          </w:tcPr>
          <w:p w:rsidR="00DA1DF5" w:rsidRPr="00FE1353" w:rsidRDefault="00DA1DF5"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Unit</w:t>
            </w:r>
          </w:p>
        </w:tc>
        <w:tc>
          <w:tcPr>
            <w:tcW w:w="2916" w:type="dxa"/>
            <w:vAlign w:val="center"/>
          </w:tcPr>
          <w:p w:rsidR="00DA1DF5" w:rsidRPr="00FE1353" w:rsidRDefault="001F364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w:t>
            </w:r>
            <w:r w:rsidRPr="00FE1353">
              <w:rPr>
                <w:rFonts w:ascii="Times New Roman" w:hAnsi="Times New Roman" w:cs="Times New Roman"/>
                <w:sz w:val="24"/>
                <w:szCs w:val="24"/>
                <w:vertAlign w:val="superscript"/>
                <w:lang w:val="en-GB"/>
              </w:rPr>
              <w:t>st</w:t>
            </w:r>
            <w:r w:rsidRPr="00FE1353">
              <w:rPr>
                <w:rFonts w:ascii="Times New Roman" w:hAnsi="Times New Roman" w:cs="Times New Roman"/>
                <w:sz w:val="24"/>
                <w:szCs w:val="24"/>
                <w:lang w:val="en-GB"/>
              </w:rPr>
              <w:t xml:space="preserve"> Portion</w:t>
            </w:r>
          </w:p>
        </w:tc>
      </w:tr>
      <w:tr w:rsidR="00693605" w:rsidRPr="00FE1353" w:rsidTr="00172E26">
        <w:trPr>
          <w:trHeight w:val="323"/>
          <w:jc w:val="center"/>
        </w:trPr>
        <w:tc>
          <w:tcPr>
            <w:tcW w:w="2916" w:type="dxa"/>
            <w:vAlign w:val="center"/>
          </w:tcPr>
          <w:p w:rsidR="00DA1DF5" w:rsidRPr="00FE1353" w:rsidRDefault="001F364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Container No</w:t>
            </w:r>
          </w:p>
        </w:tc>
        <w:tc>
          <w:tcPr>
            <w:tcW w:w="2916" w:type="dxa"/>
            <w:vAlign w:val="center"/>
          </w:tcPr>
          <w:p w:rsidR="00DA1DF5" w:rsidRPr="00FE1353" w:rsidRDefault="00DA1DF5" w:rsidP="001F3646">
            <w:pPr>
              <w:pStyle w:val="ListParagraph"/>
              <w:ind w:left="0"/>
              <w:jc w:val="center"/>
              <w:rPr>
                <w:rFonts w:ascii="Times New Roman" w:hAnsi="Times New Roman" w:cs="Times New Roman"/>
                <w:sz w:val="24"/>
                <w:szCs w:val="24"/>
                <w:lang w:val="en-GB"/>
              </w:rPr>
            </w:pPr>
          </w:p>
        </w:tc>
        <w:tc>
          <w:tcPr>
            <w:tcW w:w="2916" w:type="dxa"/>
            <w:vAlign w:val="center"/>
          </w:tcPr>
          <w:p w:rsidR="00DA1DF5" w:rsidRPr="00FE1353" w:rsidRDefault="00DA1DF5" w:rsidP="001F3646">
            <w:pPr>
              <w:pStyle w:val="ListParagraph"/>
              <w:ind w:left="0"/>
              <w:jc w:val="center"/>
              <w:rPr>
                <w:rFonts w:ascii="Times New Roman" w:hAnsi="Times New Roman" w:cs="Times New Roman"/>
                <w:sz w:val="24"/>
                <w:szCs w:val="24"/>
                <w:lang w:val="en-GB"/>
              </w:rPr>
            </w:pPr>
          </w:p>
        </w:tc>
      </w:tr>
      <w:tr w:rsidR="00693605" w:rsidRPr="00FE1353" w:rsidTr="00172E26">
        <w:trPr>
          <w:trHeight w:val="323"/>
          <w:jc w:val="center"/>
        </w:trPr>
        <w:tc>
          <w:tcPr>
            <w:tcW w:w="2916" w:type="dxa"/>
            <w:vAlign w:val="center"/>
          </w:tcPr>
          <w:p w:rsidR="00DA1DF5" w:rsidRPr="00FE1353" w:rsidRDefault="001F3646" w:rsidP="001F3646">
            <w:pPr>
              <w:pStyle w:val="ListParagraph"/>
              <w:ind w:left="0"/>
              <w:jc w:val="center"/>
              <w:rPr>
                <w:rFonts w:ascii="Times New Roman" w:hAnsi="Times New Roman" w:cs="Times New Roman"/>
                <w:sz w:val="24"/>
                <w:szCs w:val="24"/>
                <w:lang w:val="en-GB"/>
              </w:rPr>
            </w:pPr>
            <w:proofErr w:type="spellStart"/>
            <w:r w:rsidRPr="00FE1353">
              <w:rPr>
                <w:rFonts w:ascii="Times New Roman" w:hAnsi="Times New Roman" w:cs="Times New Roman"/>
                <w:sz w:val="24"/>
                <w:szCs w:val="24"/>
                <w:lang w:val="en-GB"/>
              </w:rPr>
              <w:t>Contianer+Wet</w:t>
            </w:r>
            <w:proofErr w:type="spellEnd"/>
            <w:r w:rsidRPr="00FE1353">
              <w:rPr>
                <w:rFonts w:ascii="Times New Roman" w:hAnsi="Times New Roman" w:cs="Times New Roman"/>
                <w:sz w:val="24"/>
                <w:szCs w:val="24"/>
                <w:lang w:val="en-GB"/>
              </w:rPr>
              <w:t xml:space="preserve"> Soil</w:t>
            </w:r>
          </w:p>
        </w:tc>
        <w:tc>
          <w:tcPr>
            <w:tcW w:w="2916" w:type="dxa"/>
            <w:vAlign w:val="center"/>
          </w:tcPr>
          <w:p w:rsidR="00DA1DF5" w:rsidRPr="00FE1353" w:rsidRDefault="00CE5E38"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w:t>
            </w:r>
          </w:p>
        </w:tc>
        <w:tc>
          <w:tcPr>
            <w:tcW w:w="2916" w:type="dxa"/>
            <w:vAlign w:val="center"/>
          </w:tcPr>
          <w:p w:rsidR="00DA1DF5" w:rsidRPr="00FE1353" w:rsidRDefault="00CE5E38"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33.8</w:t>
            </w:r>
          </w:p>
        </w:tc>
      </w:tr>
      <w:tr w:rsidR="00693605" w:rsidRPr="00FE1353" w:rsidTr="00172E26">
        <w:trPr>
          <w:trHeight w:val="323"/>
          <w:jc w:val="center"/>
        </w:trPr>
        <w:tc>
          <w:tcPr>
            <w:tcW w:w="2916" w:type="dxa"/>
            <w:vAlign w:val="center"/>
          </w:tcPr>
          <w:p w:rsidR="00DA1DF5" w:rsidRPr="00FE1353" w:rsidRDefault="001F3646" w:rsidP="001F3646">
            <w:pPr>
              <w:pStyle w:val="ListParagraph"/>
              <w:ind w:left="0"/>
              <w:jc w:val="center"/>
              <w:rPr>
                <w:rFonts w:ascii="Times New Roman" w:hAnsi="Times New Roman" w:cs="Times New Roman"/>
                <w:sz w:val="24"/>
                <w:szCs w:val="24"/>
                <w:lang w:val="en-GB"/>
              </w:rPr>
            </w:pPr>
            <w:proofErr w:type="spellStart"/>
            <w:r w:rsidRPr="00FE1353">
              <w:rPr>
                <w:rFonts w:ascii="Times New Roman" w:hAnsi="Times New Roman" w:cs="Times New Roman"/>
                <w:sz w:val="24"/>
                <w:szCs w:val="24"/>
                <w:lang w:val="en-GB"/>
              </w:rPr>
              <w:t>Container+Dry</w:t>
            </w:r>
            <w:proofErr w:type="spellEnd"/>
            <w:r w:rsidRPr="00FE1353">
              <w:rPr>
                <w:rFonts w:ascii="Times New Roman" w:hAnsi="Times New Roman" w:cs="Times New Roman"/>
                <w:sz w:val="24"/>
                <w:szCs w:val="24"/>
                <w:lang w:val="en-GB"/>
              </w:rPr>
              <w:t xml:space="preserve"> Soil</w:t>
            </w:r>
          </w:p>
        </w:tc>
        <w:tc>
          <w:tcPr>
            <w:tcW w:w="2916" w:type="dxa"/>
            <w:vAlign w:val="center"/>
          </w:tcPr>
          <w:p w:rsidR="00DA1DF5" w:rsidRPr="00FE1353" w:rsidRDefault="00CE5E38"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w:t>
            </w:r>
          </w:p>
        </w:tc>
        <w:tc>
          <w:tcPr>
            <w:tcW w:w="2916" w:type="dxa"/>
            <w:vAlign w:val="center"/>
          </w:tcPr>
          <w:p w:rsidR="00DA1DF5" w:rsidRPr="00FE1353" w:rsidRDefault="00172E2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31.4</w:t>
            </w:r>
          </w:p>
        </w:tc>
      </w:tr>
      <w:tr w:rsidR="00693605" w:rsidRPr="00FE1353" w:rsidTr="00172E26">
        <w:trPr>
          <w:trHeight w:val="323"/>
          <w:jc w:val="center"/>
        </w:trPr>
        <w:tc>
          <w:tcPr>
            <w:tcW w:w="2916" w:type="dxa"/>
            <w:vAlign w:val="center"/>
          </w:tcPr>
          <w:p w:rsidR="00DA1DF5" w:rsidRPr="00FE1353" w:rsidRDefault="001F364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Mass of Container</w:t>
            </w:r>
          </w:p>
        </w:tc>
        <w:tc>
          <w:tcPr>
            <w:tcW w:w="2916" w:type="dxa"/>
            <w:vAlign w:val="center"/>
          </w:tcPr>
          <w:p w:rsidR="00DA1DF5" w:rsidRPr="00FE1353" w:rsidRDefault="00CE5E38"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w:t>
            </w:r>
          </w:p>
        </w:tc>
        <w:tc>
          <w:tcPr>
            <w:tcW w:w="2916" w:type="dxa"/>
            <w:vAlign w:val="center"/>
          </w:tcPr>
          <w:p w:rsidR="00DA1DF5" w:rsidRPr="00FE1353" w:rsidRDefault="00172E2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19.2</w:t>
            </w:r>
          </w:p>
        </w:tc>
      </w:tr>
      <w:tr w:rsidR="00693605" w:rsidRPr="00FE1353" w:rsidTr="00172E26">
        <w:trPr>
          <w:trHeight w:val="340"/>
          <w:jc w:val="center"/>
        </w:trPr>
        <w:tc>
          <w:tcPr>
            <w:tcW w:w="2916" w:type="dxa"/>
            <w:vAlign w:val="center"/>
          </w:tcPr>
          <w:p w:rsidR="00DA1DF5" w:rsidRPr="00FE1353" w:rsidRDefault="001F364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Mass of Moisture</w:t>
            </w:r>
          </w:p>
        </w:tc>
        <w:tc>
          <w:tcPr>
            <w:tcW w:w="2916" w:type="dxa"/>
            <w:vAlign w:val="center"/>
          </w:tcPr>
          <w:p w:rsidR="00DA1DF5" w:rsidRPr="00FE1353" w:rsidRDefault="00CE5E38"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w:t>
            </w:r>
          </w:p>
        </w:tc>
        <w:tc>
          <w:tcPr>
            <w:tcW w:w="2916" w:type="dxa"/>
            <w:vAlign w:val="center"/>
          </w:tcPr>
          <w:p w:rsidR="00DA1DF5" w:rsidRPr="00FE1353" w:rsidRDefault="00172E2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2.4</w:t>
            </w:r>
          </w:p>
        </w:tc>
      </w:tr>
      <w:tr w:rsidR="00693605" w:rsidRPr="00FE1353" w:rsidTr="00172E26">
        <w:trPr>
          <w:trHeight w:val="323"/>
          <w:jc w:val="center"/>
        </w:trPr>
        <w:tc>
          <w:tcPr>
            <w:tcW w:w="2916" w:type="dxa"/>
            <w:vAlign w:val="center"/>
          </w:tcPr>
          <w:p w:rsidR="00DA1DF5" w:rsidRPr="00FE1353" w:rsidRDefault="001F364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Dry Mass</w:t>
            </w:r>
          </w:p>
        </w:tc>
        <w:tc>
          <w:tcPr>
            <w:tcW w:w="2916" w:type="dxa"/>
            <w:vAlign w:val="center"/>
          </w:tcPr>
          <w:p w:rsidR="00DA1DF5" w:rsidRPr="00FE1353" w:rsidRDefault="00CE5E38"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g</w:t>
            </w:r>
          </w:p>
        </w:tc>
        <w:tc>
          <w:tcPr>
            <w:tcW w:w="2916" w:type="dxa"/>
            <w:vAlign w:val="center"/>
          </w:tcPr>
          <w:p w:rsidR="00DA1DF5" w:rsidRPr="00FE1353" w:rsidRDefault="00172E2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12.2</w:t>
            </w:r>
          </w:p>
        </w:tc>
      </w:tr>
      <w:tr w:rsidR="00693605" w:rsidRPr="00FE1353" w:rsidTr="00172E26">
        <w:trPr>
          <w:trHeight w:val="323"/>
          <w:jc w:val="center"/>
        </w:trPr>
        <w:tc>
          <w:tcPr>
            <w:tcW w:w="2916" w:type="dxa"/>
            <w:vAlign w:val="center"/>
          </w:tcPr>
          <w:p w:rsidR="00DA1DF5" w:rsidRPr="00FE1353" w:rsidRDefault="001F364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Moisture Content</w:t>
            </w:r>
            <w:r w:rsidR="00CE5E38" w:rsidRPr="00FE1353">
              <w:rPr>
                <w:rFonts w:ascii="Times New Roman" w:hAnsi="Times New Roman" w:cs="Times New Roman"/>
                <w:sz w:val="24"/>
                <w:szCs w:val="24"/>
                <w:lang w:val="en-GB"/>
              </w:rPr>
              <w:t xml:space="preserve"> (w)</w:t>
            </w:r>
          </w:p>
        </w:tc>
        <w:tc>
          <w:tcPr>
            <w:tcW w:w="2916" w:type="dxa"/>
            <w:vAlign w:val="center"/>
          </w:tcPr>
          <w:p w:rsidR="00DA1DF5" w:rsidRPr="00FE1353" w:rsidRDefault="00CE5E38"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w:t>
            </w:r>
          </w:p>
        </w:tc>
        <w:tc>
          <w:tcPr>
            <w:tcW w:w="2916" w:type="dxa"/>
            <w:vAlign w:val="center"/>
          </w:tcPr>
          <w:p w:rsidR="00DA1DF5" w:rsidRPr="00FE1353" w:rsidRDefault="00172E2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19.67</w:t>
            </w:r>
          </w:p>
        </w:tc>
      </w:tr>
      <w:tr w:rsidR="00693605" w:rsidRPr="00FE1353" w:rsidTr="00172E26">
        <w:trPr>
          <w:trHeight w:val="663"/>
          <w:jc w:val="center"/>
        </w:trPr>
        <w:tc>
          <w:tcPr>
            <w:tcW w:w="2916" w:type="dxa"/>
            <w:vAlign w:val="center"/>
          </w:tcPr>
          <w:p w:rsidR="00DA1DF5" w:rsidRPr="00FE1353" w:rsidRDefault="00CE5E38" w:rsidP="00CE5E38">
            <w:pPr>
              <w:pStyle w:val="ListParagraph"/>
              <w:ind w:left="0"/>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Corrected Moisture Content </w:t>
            </w:r>
            <w:r w:rsidR="001F3646" w:rsidRPr="00FE1353">
              <w:rPr>
                <w:rFonts w:ascii="Times New Roman" w:hAnsi="Times New Roman" w:cs="Times New Roman"/>
                <w:sz w:val="24"/>
                <w:szCs w:val="24"/>
                <w:lang w:val="en-GB"/>
              </w:rPr>
              <w:t>(</w:t>
            </w:r>
            <w:proofErr w:type="spellStart"/>
            <w:r w:rsidR="001F3646" w:rsidRPr="00FE1353">
              <w:rPr>
                <w:rFonts w:ascii="Times New Roman" w:hAnsi="Times New Roman" w:cs="Times New Roman"/>
                <w:sz w:val="24"/>
                <w:szCs w:val="24"/>
                <w:lang w:val="en-GB"/>
              </w:rPr>
              <w:t>w</w:t>
            </w:r>
            <w:r w:rsidR="001F3646" w:rsidRPr="00FE1353">
              <w:rPr>
                <w:rFonts w:ascii="Times New Roman" w:hAnsi="Times New Roman" w:cs="Times New Roman"/>
                <w:sz w:val="24"/>
                <w:szCs w:val="24"/>
                <w:vertAlign w:val="subscript"/>
                <w:lang w:val="en-GB"/>
              </w:rPr>
              <w:t>corrected</w:t>
            </w:r>
            <w:proofErr w:type="spellEnd"/>
            <w:r w:rsidR="001F3646" w:rsidRPr="00FE1353">
              <w:rPr>
                <w:rFonts w:ascii="Times New Roman" w:hAnsi="Times New Roman" w:cs="Times New Roman"/>
                <w:sz w:val="24"/>
                <w:szCs w:val="24"/>
                <w:lang w:val="en-GB"/>
              </w:rPr>
              <w:t>)</w:t>
            </w:r>
          </w:p>
        </w:tc>
        <w:tc>
          <w:tcPr>
            <w:tcW w:w="2916" w:type="dxa"/>
            <w:vAlign w:val="center"/>
          </w:tcPr>
          <w:p w:rsidR="00DA1DF5" w:rsidRPr="00FE1353" w:rsidRDefault="00CE5E38"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w:t>
            </w:r>
          </w:p>
        </w:tc>
        <w:tc>
          <w:tcPr>
            <w:tcW w:w="2916" w:type="dxa"/>
            <w:vAlign w:val="center"/>
          </w:tcPr>
          <w:p w:rsidR="00DA1DF5" w:rsidRPr="00FE1353" w:rsidRDefault="00172E26" w:rsidP="001F3646">
            <w:pPr>
              <w:pStyle w:val="ListParagraph"/>
              <w:ind w:left="0"/>
              <w:jc w:val="center"/>
              <w:rPr>
                <w:rFonts w:ascii="Times New Roman" w:hAnsi="Times New Roman" w:cs="Times New Roman"/>
                <w:sz w:val="24"/>
                <w:szCs w:val="24"/>
                <w:lang w:val="en-GB"/>
              </w:rPr>
            </w:pPr>
            <w:r w:rsidRPr="00FE1353">
              <w:rPr>
                <w:rFonts w:ascii="Times New Roman" w:hAnsi="Times New Roman" w:cs="Times New Roman"/>
                <w:sz w:val="24"/>
                <w:szCs w:val="24"/>
                <w:lang w:val="en-GB"/>
              </w:rPr>
              <w:t>18.8761</w:t>
            </w:r>
          </w:p>
        </w:tc>
      </w:tr>
    </w:tbl>
    <w:p w:rsidR="004012D3" w:rsidRPr="00FE1353" w:rsidRDefault="004012D3" w:rsidP="00170BA8">
      <w:pPr>
        <w:pStyle w:val="ListParagraph"/>
        <w:rPr>
          <w:rFonts w:ascii="Times New Roman" w:hAnsi="Times New Roman" w:cs="Times New Roman"/>
          <w:sz w:val="24"/>
          <w:szCs w:val="24"/>
          <w:lang w:val="en-GB"/>
        </w:rPr>
      </w:pPr>
    </w:p>
    <w:p w:rsidR="00582C58" w:rsidRPr="00FE1353" w:rsidRDefault="00F86FA1" w:rsidP="00F86FA1">
      <w:pPr>
        <w:pStyle w:val="ListParagraph"/>
        <w:numPr>
          <w:ilvl w:val="0"/>
          <w:numId w:val="11"/>
        </w:numPr>
        <w:spacing w:line="360" w:lineRule="auto"/>
        <w:jc w:val="both"/>
        <w:rPr>
          <w:rFonts w:ascii="Times New Roman" w:hAnsi="Times New Roman" w:cs="Times New Roman"/>
          <w:sz w:val="24"/>
          <w:lang w:val="en-GB"/>
        </w:rPr>
      </w:pPr>
      <w:r w:rsidRPr="00FE1353">
        <w:rPr>
          <w:rFonts w:ascii="Times New Roman" w:hAnsi="Times New Roman" w:cs="Times New Roman"/>
          <w:sz w:val="24"/>
          <w:lang w:val="en-GB"/>
        </w:rPr>
        <w:t>In the calculation of the corrected dry densities</w:t>
      </w:r>
      <w:r w:rsidR="00262965" w:rsidRPr="00FE1353">
        <w:rPr>
          <w:rFonts w:ascii="Times New Roman" w:hAnsi="Times New Roman" w:cs="Times New Roman"/>
          <w:sz w:val="24"/>
          <w:lang w:val="en-GB"/>
        </w:rPr>
        <w:t xml:space="preserve"> and corrected moisture content</w:t>
      </w:r>
      <w:r w:rsidRPr="00FE1353">
        <w:rPr>
          <w:rFonts w:ascii="Times New Roman" w:hAnsi="Times New Roman" w:cs="Times New Roman"/>
          <w:sz w:val="24"/>
          <w:lang w:val="en-GB"/>
        </w:rPr>
        <w:t>, formulation</w:t>
      </w:r>
      <w:r w:rsidR="00262965" w:rsidRPr="00FE1353">
        <w:rPr>
          <w:rFonts w:ascii="Times New Roman" w:hAnsi="Times New Roman" w:cs="Times New Roman"/>
          <w:sz w:val="24"/>
          <w:lang w:val="en-GB"/>
        </w:rPr>
        <w:t xml:space="preserve">s given in the Figure-2 are </w:t>
      </w:r>
      <w:r w:rsidRPr="00FE1353">
        <w:rPr>
          <w:rFonts w:ascii="Times New Roman" w:hAnsi="Times New Roman" w:cs="Times New Roman"/>
          <w:sz w:val="24"/>
          <w:lang w:val="en-GB"/>
        </w:rPr>
        <w:t>used.</w:t>
      </w:r>
    </w:p>
    <w:p w:rsidR="00B52FF5" w:rsidRPr="00FE1353" w:rsidRDefault="00B52FF5" w:rsidP="00582C58">
      <w:pPr>
        <w:pStyle w:val="ListParagraph"/>
        <w:spacing w:line="360" w:lineRule="auto"/>
        <w:ind w:left="1440"/>
        <w:jc w:val="both"/>
        <w:rPr>
          <w:rFonts w:ascii="Times New Roman" w:hAnsi="Times New Roman" w:cs="Times New Roman"/>
          <w:b/>
          <w:sz w:val="24"/>
          <w:lang w:val="en-GB"/>
        </w:rPr>
      </w:pPr>
    </w:p>
    <w:p w:rsidR="004764EB" w:rsidRPr="00FE1353" w:rsidRDefault="00F65A21" w:rsidP="00172E26">
      <w:pPr>
        <w:pStyle w:val="ListParagraph"/>
        <w:keepNext/>
        <w:spacing w:line="360" w:lineRule="auto"/>
        <w:ind w:left="1440"/>
        <w:jc w:val="center"/>
        <w:rPr>
          <w:rFonts w:ascii="Times New Roman" w:hAnsi="Times New Roman" w:cs="Times New Roman"/>
          <w:lang w:val="en-GB"/>
        </w:rPr>
      </w:pPr>
      <w:r w:rsidRPr="00FE1353">
        <w:rPr>
          <w:rFonts w:ascii="Times New Roman" w:hAnsi="Times New Roman" w:cs="Times New Roman"/>
          <w:noProof/>
          <w:lang w:val="en-GB" w:eastAsia="en-GB"/>
        </w:rPr>
        <w:drawing>
          <wp:inline distT="0" distB="0" distL="0" distR="0" wp14:anchorId="0A5F1DB0" wp14:editId="7E028CF9">
            <wp:extent cx="522922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JPG"/>
                    <pic:cNvPicPr/>
                  </pic:nvPicPr>
                  <pic:blipFill>
                    <a:blip r:embed="rId12">
                      <a:extLst>
                        <a:ext uri="{28A0092B-C50C-407E-A947-70E740481C1C}">
                          <a14:useLocalDpi xmlns:a14="http://schemas.microsoft.com/office/drawing/2010/main" val="0"/>
                        </a:ext>
                      </a:extLst>
                    </a:blip>
                    <a:stretch>
                      <a:fillRect/>
                    </a:stretch>
                  </pic:blipFill>
                  <pic:spPr>
                    <a:xfrm>
                      <a:off x="0" y="0"/>
                      <a:ext cx="5271770" cy="998660"/>
                    </a:xfrm>
                    <a:prstGeom prst="rect">
                      <a:avLst/>
                    </a:prstGeom>
                  </pic:spPr>
                </pic:pic>
              </a:graphicData>
            </a:graphic>
          </wp:inline>
        </w:drawing>
      </w:r>
    </w:p>
    <w:p w:rsidR="0076664E" w:rsidRPr="009043DA" w:rsidRDefault="002456C0" w:rsidP="009043DA">
      <w:pPr>
        <w:pStyle w:val="Caption"/>
        <w:rPr>
          <w:rFonts w:ascii="Times New Roman" w:hAnsi="Times New Roman" w:cs="Times New Roman"/>
          <w:color w:val="auto"/>
          <w:sz w:val="24"/>
          <w:szCs w:val="24"/>
          <w:lang w:val="en-GB"/>
        </w:rPr>
      </w:pPr>
      <w:r w:rsidRPr="00FE1353">
        <w:rPr>
          <w:rFonts w:ascii="Times New Roman" w:hAnsi="Times New Roman" w:cs="Times New Roman"/>
          <w:color w:val="auto"/>
          <w:sz w:val="24"/>
          <w:szCs w:val="24"/>
          <w:lang w:val="en-GB"/>
        </w:rPr>
        <w:t xml:space="preserve">                  </w:t>
      </w:r>
      <w:r w:rsidR="004764EB" w:rsidRPr="00FE1353">
        <w:rPr>
          <w:rFonts w:ascii="Times New Roman" w:hAnsi="Times New Roman" w:cs="Times New Roman"/>
          <w:color w:val="auto"/>
          <w:sz w:val="24"/>
          <w:szCs w:val="24"/>
          <w:lang w:val="en-GB"/>
        </w:rPr>
        <w:t xml:space="preserve">Figure 2: Oversize Correction Formulas for </w:t>
      </w:r>
      <w:proofErr w:type="spellStart"/>
      <w:r w:rsidR="004764EB" w:rsidRPr="00FE1353">
        <w:rPr>
          <w:rFonts w:ascii="Times New Roman" w:hAnsi="Times New Roman" w:cs="Times New Roman"/>
          <w:color w:val="auto"/>
          <w:sz w:val="24"/>
          <w:szCs w:val="24"/>
          <w:lang w:val="en-GB"/>
        </w:rPr>
        <w:t>Density&amp;Water</w:t>
      </w:r>
      <w:proofErr w:type="spellEnd"/>
      <w:r w:rsidR="004764EB" w:rsidRPr="00FE1353">
        <w:rPr>
          <w:rFonts w:ascii="Times New Roman" w:hAnsi="Times New Roman" w:cs="Times New Roman"/>
          <w:color w:val="auto"/>
          <w:sz w:val="24"/>
          <w:szCs w:val="24"/>
          <w:lang w:val="en-GB"/>
        </w:rPr>
        <w:t xml:space="preserve"> Content</w:t>
      </w:r>
    </w:p>
    <w:p w:rsidR="005877A5" w:rsidRPr="00FE1353" w:rsidRDefault="002F6947" w:rsidP="009B046F">
      <w:pPr>
        <w:pStyle w:val="Heading1"/>
        <w:rPr>
          <w:rFonts w:ascii="Times New Roman" w:hAnsi="Times New Roman" w:cs="Times New Roman"/>
          <w:color w:val="auto"/>
          <w:lang w:val="en-GB"/>
        </w:rPr>
      </w:pPr>
      <w:bookmarkStart w:id="7" w:name="_Toc403328900"/>
      <w:bookmarkStart w:id="8" w:name="_GoBack"/>
      <w:bookmarkEnd w:id="8"/>
      <w:r w:rsidRPr="00FE1353">
        <w:rPr>
          <w:rFonts w:ascii="Times New Roman" w:hAnsi="Times New Roman" w:cs="Times New Roman"/>
          <w:color w:val="auto"/>
          <w:lang w:val="en-GB"/>
        </w:rPr>
        <w:lastRenderedPageBreak/>
        <w:t>Reporting Results</w:t>
      </w:r>
      <w:bookmarkEnd w:id="7"/>
    </w:p>
    <w:p w:rsidR="00862088" w:rsidRPr="00FE1353" w:rsidRDefault="00862088" w:rsidP="00862088">
      <w:pPr>
        <w:rPr>
          <w:rFonts w:ascii="Times New Roman" w:hAnsi="Times New Roman" w:cs="Times New Roman"/>
          <w:lang w:val="en-GB"/>
        </w:rPr>
      </w:pPr>
    </w:p>
    <w:p w:rsidR="00862088" w:rsidRPr="00FE1353" w:rsidRDefault="009B046F" w:rsidP="005877A5">
      <w:pPr>
        <w:keepNext/>
        <w:jc w:val="center"/>
        <w:rPr>
          <w:rFonts w:ascii="Times New Roman" w:hAnsi="Times New Roman" w:cs="Times New Roman"/>
        </w:rPr>
      </w:pPr>
      <w:r w:rsidRPr="00FE1353">
        <w:rPr>
          <w:rFonts w:ascii="Times New Roman" w:hAnsi="Times New Roman" w:cs="Times New Roman"/>
          <w:noProof/>
          <w:lang w:val="en-GB" w:eastAsia="en-GB"/>
        </w:rPr>
        <w:drawing>
          <wp:inline distT="0" distB="0" distL="0" distR="0" wp14:anchorId="42E73AD2" wp14:editId="3BC868A0">
            <wp:extent cx="5760720" cy="3285803"/>
            <wp:effectExtent l="0" t="0" r="11430"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2088" w:rsidRPr="00FE1353" w:rsidRDefault="00862088" w:rsidP="009B046F">
      <w:pPr>
        <w:pStyle w:val="Caption"/>
        <w:jc w:val="center"/>
        <w:rPr>
          <w:rFonts w:ascii="Times New Roman" w:hAnsi="Times New Roman" w:cs="Times New Roman"/>
          <w:color w:val="auto"/>
          <w:sz w:val="24"/>
          <w:szCs w:val="24"/>
          <w:lang w:val="en-GB"/>
        </w:rPr>
      </w:pPr>
      <w:r w:rsidRPr="00FE1353">
        <w:rPr>
          <w:rFonts w:ascii="Times New Roman" w:hAnsi="Times New Roman" w:cs="Times New Roman"/>
          <w:color w:val="auto"/>
          <w:sz w:val="24"/>
          <w:szCs w:val="24"/>
        </w:rPr>
        <w:t>Figure 3: Dry Density/Water</w:t>
      </w:r>
      <w:r w:rsidR="005877A5" w:rsidRPr="00FE1353">
        <w:rPr>
          <w:rFonts w:ascii="Times New Roman" w:hAnsi="Times New Roman" w:cs="Times New Roman"/>
          <w:color w:val="auto"/>
          <w:sz w:val="24"/>
          <w:szCs w:val="24"/>
        </w:rPr>
        <w:t xml:space="preserve"> Content Graph</w:t>
      </w:r>
    </w:p>
    <w:p w:rsidR="00F54018" w:rsidRPr="00FE1353" w:rsidRDefault="00AA5467" w:rsidP="00A81D91">
      <w:pPr>
        <w:spacing w:line="360" w:lineRule="auto"/>
        <w:ind w:left="709" w:hanging="709"/>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Maximum dry density, (</w:t>
      </w:r>
      <w:proofErr w:type="spellStart"/>
      <w:r w:rsidRPr="00FE1353">
        <w:rPr>
          <w:rFonts w:ascii="Times New Roman" w:hAnsi="Times New Roman" w:cs="Times New Roman"/>
          <w:sz w:val="24"/>
          <w:szCs w:val="24"/>
          <w:lang w:val="en-GB"/>
        </w:rPr>
        <w:t>p</w:t>
      </w:r>
      <w:r w:rsidRPr="00FE1353">
        <w:rPr>
          <w:rFonts w:ascii="Times New Roman" w:hAnsi="Times New Roman" w:cs="Times New Roman"/>
          <w:sz w:val="24"/>
          <w:szCs w:val="24"/>
          <w:vertAlign w:val="subscript"/>
          <w:lang w:val="en-GB"/>
        </w:rPr>
        <w:t>d</w:t>
      </w:r>
      <w:proofErr w:type="spellEnd"/>
      <w:proofErr w:type="gramStart"/>
      <w:r w:rsidRPr="00FE1353">
        <w:rPr>
          <w:rFonts w:ascii="Times New Roman" w:hAnsi="Times New Roman" w:cs="Times New Roman"/>
          <w:sz w:val="24"/>
          <w:szCs w:val="24"/>
          <w:lang w:val="en-GB"/>
        </w:rPr>
        <w:t>)</w:t>
      </w:r>
      <w:r w:rsidRPr="00FE1353">
        <w:rPr>
          <w:rFonts w:ascii="Times New Roman" w:hAnsi="Times New Roman" w:cs="Times New Roman"/>
          <w:sz w:val="24"/>
          <w:szCs w:val="24"/>
          <w:vertAlign w:val="subscript"/>
          <w:lang w:val="en-GB"/>
        </w:rPr>
        <w:t>max</w:t>
      </w:r>
      <w:proofErr w:type="gramEnd"/>
      <w:r w:rsidRPr="00FE1353">
        <w:rPr>
          <w:rFonts w:ascii="Times New Roman" w:hAnsi="Times New Roman" w:cs="Times New Roman"/>
          <w:sz w:val="24"/>
          <w:szCs w:val="24"/>
          <w:lang w:val="en-GB"/>
        </w:rPr>
        <w:t>=1.52</w:t>
      </w:r>
      <w:r w:rsidR="006A12FF" w:rsidRPr="00FE1353">
        <w:rPr>
          <w:rFonts w:ascii="Times New Roman" w:hAnsi="Times New Roman" w:cs="Times New Roman"/>
          <w:sz w:val="24"/>
          <w:szCs w:val="24"/>
          <w:lang w:val="en-GB"/>
        </w:rPr>
        <w:t xml:space="preserve"> g/</w:t>
      </w:r>
      <w:proofErr w:type="spellStart"/>
      <w:r w:rsidR="006A12FF" w:rsidRPr="00FE1353">
        <w:rPr>
          <w:rFonts w:ascii="Times New Roman" w:hAnsi="Times New Roman" w:cs="Times New Roman"/>
          <w:sz w:val="24"/>
          <w:szCs w:val="24"/>
          <w:lang w:val="en-GB"/>
        </w:rPr>
        <w:t>cm</w:t>
      </w:r>
      <w:r w:rsidR="006A12FF" w:rsidRPr="00FE1353">
        <w:rPr>
          <w:rFonts w:ascii="Times New Roman" w:hAnsi="Times New Roman" w:cs="Times New Roman"/>
          <w:sz w:val="24"/>
          <w:szCs w:val="24"/>
          <w:vertAlign w:val="superscript"/>
          <w:lang w:val="en-GB"/>
        </w:rPr>
        <w:t>3</w:t>
      </w:r>
      <w:proofErr w:type="spellEnd"/>
    </w:p>
    <w:p w:rsidR="006A12FF" w:rsidRDefault="006A12FF" w:rsidP="00A81D91">
      <w:pPr>
        <w:spacing w:line="360" w:lineRule="auto"/>
        <w:ind w:left="709" w:hanging="709"/>
        <w:jc w:val="both"/>
        <w:rPr>
          <w:rFonts w:ascii="Times New Roman" w:hAnsi="Times New Roman" w:cs="Times New Roman"/>
          <w:sz w:val="24"/>
          <w:szCs w:val="24"/>
          <w:lang w:val="en-GB"/>
        </w:rPr>
      </w:pPr>
      <w:r w:rsidRPr="00FE1353">
        <w:rPr>
          <w:rFonts w:ascii="Times New Roman" w:hAnsi="Times New Roman" w:cs="Times New Roman"/>
          <w:sz w:val="24"/>
          <w:szCs w:val="24"/>
          <w:lang w:val="en-GB"/>
        </w:rPr>
        <w:t xml:space="preserve">Optimum moisture content, </w:t>
      </w:r>
      <w:proofErr w:type="spellStart"/>
      <w:r w:rsidRPr="00FE1353">
        <w:rPr>
          <w:rFonts w:ascii="Times New Roman" w:hAnsi="Times New Roman" w:cs="Times New Roman"/>
          <w:sz w:val="24"/>
          <w:szCs w:val="24"/>
          <w:lang w:val="en-GB"/>
        </w:rPr>
        <w:t>w</w:t>
      </w:r>
      <w:r w:rsidRPr="00FE1353">
        <w:rPr>
          <w:rFonts w:ascii="Times New Roman" w:hAnsi="Times New Roman" w:cs="Times New Roman"/>
          <w:sz w:val="24"/>
          <w:szCs w:val="24"/>
          <w:vertAlign w:val="subscript"/>
          <w:lang w:val="en-GB"/>
        </w:rPr>
        <w:t>opt</w:t>
      </w:r>
      <w:proofErr w:type="spellEnd"/>
      <w:r w:rsidRPr="00FE1353">
        <w:rPr>
          <w:rFonts w:ascii="Times New Roman" w:hAnsi="Times New Roman" w:cs="Times New Roman"/>
          <w:sz w:val="24"/>
          <w:szCs w:val="24"/>
          <w:lang w:val="en-GB"/>
        </w:rPr>
        <w:t>=18</w:t>
      </w:r>
      <w:r w:rsidR="00FE1353" w:rsidRPr="00FE1353">
        <w:rPr>
          <w:rFonts w:ascii="Times New Roman" w:hAnsi="Times New Roman" w:cs="Times New Roman"/>
          <w:sz w:val="24"/>
          <w:szCs w:val="24"/>
          <w:lang w:val="en-GB"/>
        </w:rPr>
        <w:t>.8761 %</w:t>
      </w:r>
    </w:p>
    <w:p w:rsidR="00504364" w:rsidRDefault="002110BB" w:rsidP="002110BB">
      <w:pPr>
        <w:pStyle w:val="ListParagraph"/>
        <w:numPr>
          <w:ilvl w:val="0"/>
          <w:numId w:val="1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Because of the time limitations, some part of the experiment was skipped, and it</w:t>
      </w:r>
      <w:r w:rsidR="00814003">
        <w:rPr>
          <w:rFonts w:ascii="Times New Roman" w:hAnsi="Times New Roman" w:cs="Times New Roman"/>
          <w:sz w:val="24"/>
          <w:szCs w:val="24"/>
          <w:lang w:val="en-GB"/>
        </w:rPr>
        <w:t xml:space="preserve"> results in errors.</w:t>
      </w:r>
      <w:r w:rsidR="00F75649">
        <w:rPr>
          <w:rFonts w:ascii="Times New Roman" w:hAnsi="Times New Roman" w:cs="Times New Roman"/>
          <w:sz w:val="24"/>
          <w:szCs w:val="24"/>
          <w:lang w:val="en-GB"/>
        </w:rPr>
        <w:t xml:space="preserve"> For example, it is a</w:t>
      </w:r>
      <w:r w:rsidR="009E55A0">
        <w:rPr>
          <w:rFonts w:ascii="Times New Roman" w:hAnsi="Times New Roman" w:cs="Times New Roman"/>
          <w:sz w:val="24"/>
          <w:szCs w:val="24"/>
          <w:lang w:val="en-GB"/>
        </w:rPr>
        <w:t>n</w:t>
      </w:r>
      <w:r w:rsidR="00F75649">
        <w:rPr>
          <w:rFonts w:ascii="Times New Roman" w:hAnsi="Times New Roman" w:cs="Times New Roman"/>
          <w:sz w:val="24"/>
          <w:szCs w:val="24"/>
          <w:lang w:val="en-GB"/>
        </w:rPr>
        <w:t xml:space="preserve"> </w:t>
      </w:r>
      <w:r w:rsidR="009E55A0">
        <w:rPr>
          <w:rFonts w:ascii="Times New Roman" w:hAnsi="Times New Roman" w:cs="Times New Roman"/>
          <w:sz w:val="24"/>
          <w:szCs w:val="24"/>
          <w:lang w:val="en-GB"/>
        </w:rPr>
        <w:t xml:space="preserve">experiment which lasts for 3 days, but it was done in 30 minutes in this lab session. It was assumed that </w:t>
      </w:r>
      <w:r w:rsidR="00504364">
        <w:rPr>
          <w:rFonts w:ascii="Times New Roman" w:hAnsi="Times New Roman" w:cs="Times New Roman"/>
          <w:sz w:val="24"/>
          <w:szCs w:val="24"/>
          <w:lang w:val="en-GB"/>
        </w:rPr>
        <w:t>17% of the particles are coarser than 9.5 mm, but in reality it may not.</w:t>
      </w:r>
    </w:p>
    <w:p w:rsidR="002110BB" w:rsidRPr="002110BB" w:rsidRDefault="00504364" w:rsidP="002110BB">
      <w:pPr>
        <w:pStyle w:val="ListParagraph"/>
        <w:numPr>
          <w:ilvl w:val="0"/>
          <w:numId w:val="1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data taken from assistant </w:t>
      </w:r>
      <w:proofErr w:type="spellStart"/>
      <w:r>
        <w:rPr>
          <w:rFonts w:ascii="Times New Roman" w:hAnsi="Times New Roman" w:cs="Times New Roman"/>
          <w:sz w:val="24"/>
          <w:szCs w:val="24"/>
          <w:lang w:val="en-GB"/>
        </w:rPr>
        <w:t>İlyas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Özkan</w:t>
      </w:r>
      <w:proofErr w:type="spellEnd"/>
      <w:r>
        <w:rPr>
          <w:rFonts w:ascii="Times New Roman" w:hAnsi="Times New Roman" w:cs="Times New Roman"/>
          <w:sz w:val="24"/>
          <w:szCs w:val="24"/>
          <w:lang w:val="en-GB"/>
        </w:rPr>
        <w:t xml:space="preserve">, </w:t>
      </w:r>
      <w:r w:rsidR="007117A6">
        <w:rPr>
          <w:rFonts w:ascii="Times New Roman" w:hAnsi="Times New Roman" w:cs="Times New Roman"/>
          <w:sz w:val="24"/>
          <w:szCs w:val="24"/>
          <w:lang w:val="en-GB"/>
        </w:rPr>
        <w:t xml:space="preserve">the </w:t>
      </w:r>
      <w:proofErr w:type="spellStart"/>
      <w:r w:rsidR="007117A6">
        <w:rPr>
          <w:rFonts w:ascii="Times New Roman" w:hAnsi="Times New Roman" w:cs="Times New Roman"/>
          <w:sz w:val="24"/>
          <w:szCs w:val="24"/>
          <w:lang w:val="en-GB"/>
        </w:rPr>
        <w:t>isosaturation</w:t>
      </w:r>
      <w:proofErr w:type="spellEnd"/>
      <w:r w:rsidR="007117A6">
        <w:rPr>
          <w:rFonts w:ascii="Times New Roman" w:hAnsi="Times New Roman" w:cs="Times New Roman"/>
          <w:sz w:val="24"/>
          <w:szCs w:val="24"/>
          <w:lang w:val="en-GB"/>
        </w:rPr>
        <w:t xml:space="preserve"> curves (</w:t>
      </w:r>
      <w:proofErr w:type="spellStart"/>
      <w:r w:rsidR="007117A6">
        <w:rPr>
          <w:rFonts w:ascii="Times New Roman" w:hAnsi="Times New Roman" w:cs="Times New Roman"/>
          <w:sz w:val="24"/>
          <w:szCs w:val="24"/>
          <w:lang w:val="en-GB"/>
        </w:rPr>
        <w:t>Sr100</w:t>
      </w:r>
      <w:proofErr w:type="spellEnd"/>
      <w:r w:rsidR="007117A6">
        <w:rPr>
          <w:rFonts w:ascii="Times New Roman" w:hAnsi="Times New Roman" w:cs="Times New Roman"/>
          <w:sz w:val="24"/>
          <w:szCs w:val="24"/>
          <w:lang w:val="en-GB"/>
        </w:rPr>
        <w:t>%-</w:t>
      </w:r>
      <w:proofErr w:type="spellStart"/>
      <w:r w:rsidR="007117A6">
        <w:rPr>
          <w:rFonts w:ascii="Times New Roman" w:hAnsi="Times New Roman" w:cs="Times New Roman"/>
          <w:sz w:val="24"/>
          <w:szCs w:val="24"/>
          <w:lang w:val="en-GB"/>
        </w:rPr>
        <w:t>Sr90</w:t>
      </w:r>
      <w:proofErr w:type="spellEnd"/>
      <w:r w:rsidR="007117A6">
        <w:rPr>
          <w:rFonts w:ascii="Times New Roman" w:hAnsi="Times New Roman" w:cs="Times New Roman"/>
          <w:sz w:val="24"/>
          <w:szCs w:val="24"/>
          <w:lang w:val="en-GB"/>
        </w:rPr>
        <w:t>%-</w:t>
      </w:r>
      <w:proofErr w:type="spellStart"/>
      <w:r w:rsidR="007117A6">
        <w:rPr>
          <w:rFonts w:ascii="Times New Roman" w:hAnsi="Times New Roman" w:cs="Times New Roman"/>
          <w:sz w:val="24"/>
          <w:szCs w:val="24"/>
          <w:lang w:val="en-GB"/>
        </w:rPr>
        <w:t>Sr80</w:t>
      </w:r>
      <w:proofErr w:type="spellEnd"/>
      <w:r w:rsidR="007117A6">
        <w:rPr>
          <w:rFonts w:ascii="Times New Roman" w:hAnsi="Times New Roman" w:cs="Times New Roman"/>
          <w:sz w:val="24"/>
          <w:szCs w:val="24"/>
          <w:lang w:val="en-GB"/>
        </w:rPr>
        <w:t>%) are drawn</w:t>
      </w:r>
      <w:r w:rsidR="0076664E">
        <w:rPr>
          <w:rFonts w:ascii="Times New Roman" w:hAnsi="Times New Roman" w:cs="Times New Roman"/>
          <w:sz w:val="24"/>
          <w:szCs w:val="24"/>
          <w:lang w:val="en-GB"/>
        </w:rPr>
        <w:t>, and it can be seen in Figure-3. Moreover, five data points are joint each other by means of Microsoft Excel and graph shown in Figure-3 is obtained.</w:t>
      </w:r>
      <w:r w:rsidR="009E55A0">
        <w:rPr>
          <w:rFonts w:ascii="Times New Roman" w:hAnsi="Times New Roman" w:cs="Times New Roman"/>
          <w:sz w:val="24"/>
          <w:szCs w:val="24"/>
          <w:lang w:val="en-GB"/>
        </w:rPr>
        <w:t xml:space="preserve"> </w:t>
      </w:r>
    </w:p>
    <w:p w:rsidR="00F54018" w:rsidRPr="00FE1353" w:rsidRDefault="00F54018" w:rsidP="00A81D91">
      <w:pPr>
        <w:spacing w:line="360" w:lineRule="auto"/>
        <w:jc w:val="both"/>
        <w:rPr>
          <w:rFonts w:ascii="Times New Roman" w:hAnsi="Times New Roman" w:cs="Times New Roman"/>
          <w:sz w:val="24"/>
          <w:szCs w:val="24"/>
          <w:lang w:val="en-GB"/>
        </w:rPr>
      </w:pPr>
    </w:p>
    <w:p w:rsidR="00F54018" w:rsidRPr="00FE1353" w:rsidRDefault="00F54018" w:rsidP="00A81D91">
      <w:pPr>
        <w:spacing w:line="360" w:lineRule="auto"/>
        <w:jc w:val="both"/>
        <w:rPr>
          <w:rFonts w:ascii="Times New Roman" w:hAnsi="Times New Roman" w:cs="Times New Roman"/>
          <w:sz w:val="24"/>
          <w:szCs w:val="24"/>
          <w:lang w:val="en-GB"/>
        </w:rPr>
      </w:pPr>
    </w:p>
    <w:p w:rsidR="00941563" w:rsidRPr="00FE1353" w:rsidRDefault="00941563" w:rsidP="00A81D91">
      <w:pPr>
        <w:spacing w:line="360" w:lineRule="auto"/>
        <w:jc w:val="both"/>
        <w:rPr>
          <w:rFonts w:ascii="Times New Roman" w:hAnsi="Times New Roman" w:cs="Times New Roman"/>
          <w:sz w:val="24"/>
          <w:szCs w:val="24"/>
          <w:lang w:val="en-GB"/>
        </w:rPr>
      </w:pPr>
    </w:p>
    <w:p w:rsidR="00941563" w:rsidRPr="00FE1353" w:rsidRDefault="00941563" w:rsidP="00A81D91">
      <w:pPr>
        <w:spacing w:line="360" w:lineRule="auto"/>
        <w:jc w:val="both"/>
        <w:rPr>
          <w:rFonts w:ascii="Times New Roman" w:hAnsi="Times New Roman" w:cs="Times New Roman"/>
          <w:sz w:val="24"/>
          <w:szCs w:val="24"/>
          <w:lang w:val="en-GB"/>
        </w:rPr>
      </w:pPr>
    </w:p>
    <w:sectPr w:rsidR="00941563" w:rsidRPr="00FE135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22D" w:rsidRDefault="00ED022D" w:rsidP="00B96C36">
      <w:pPr>
        <w:spacing w:after="0" w:line="240" w:lineRule="auto"/>
      </w:pPr>
      <w:r>
        <w:separator/>
      </w:r>
    </w:p>
  </w:endnote>
  <w:endnote w:type="continuationSeparator" w:id="0">
    <w:p w:rsidR="00ED022D" w:rsidRDefault="00ED022D" w:rsidP="00B9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255551"/>
      <w:docPartObj>
        <w:docPartGallery w:val="Page Numbers (Bottom of Page)"/>
        <w:docPartUnique/>
      </w:docPartObj>
    </w:sdtPr>
    <w:sdtEndPr/>
    <w:sdtContent>
      <w:sdt>
        <w:sdtPr>
          <w:id w:val="860082579"/>
          <w:docPartObj>
            <w:docPartGallery w:val="Page Numbers (Top of Page)"/>
            <w:docPartUnique/>
          </w:docPartObj>
        </w:sdtPr>
        <w:sdtEndPr/>
        <w:sdtContent>
          <w:p w:rsidR="0076664E" w:rsidRDefault="007666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043D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43DA">
              <w:rPr>
                <w:b/>
                <w:bCs/>
                <w:noProof/>
              </w:rPr>
              <w:t>7</w:t>
            </w:r>
            <w:r>
              <w:rPr>
                <w:b/>
                <w:bCs/>
                <w:sz w:val="24"/>
                <w:szCs w:val="24"/>
              </w:rPr>
              <w:fldChar w:fldCharType="end"/>
            </w:r>
          </w:p>
        </w:sdtContent>
      </w:sdt>
    </w:sdtContent>
  </w:sdt>
  <w:p w:rsidR="0076664E" w:rsidRDefault="007666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22D" w:rsidRDefault="00ED022D" w:rsidP="00B96C36">
      <w:pPr>
        <w:spacing w:after="0" w:line="240" w:lineRule="auto"/>
      </w:pPr>
      <w:r>
        <w:separator/>
      </w:r>
    </w:p>
  </w:footnote>
  <w:footnote w:type="continuationSeparator" w:id="0">
    <w:p w:rsidR="00ED022D" w:rsidRDefault="00ED022D" w:rsidP="00B96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D1BB0"/>
    <w:multiLevelType w:val="hybridMultilevel"/>
    <w:tmpl w:val="E75AF814"/>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7C24E4"/>
    <w:multiLevelType w:val="hybridMultilevel"/>
    <w:tmpl w:val="2D5A1C9A"/>
    <w:lvl w:ilvl="0" w:tplc="F5D6D326">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9CF5E1C"/>
    <w:multiLevelType w:val="hybridMultilevel"/>
    <w:tmpl w:val="1F1A7F54"/>
    <w:lvl w:ilvl="0" w:tplc="F5D6D326">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A1A750F"/>
    <w:multiLevelType w:val="hybridMultilevel"/>
    <w:tmpl w:val="40CEA9AA"/>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B5298D"/>
    <w:multiLevelType w:val="hybridMultilevel"/>
    <w:tmpl w:val="7B76FC6E"/>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FC4B18"/>
    <w:multiLevelType w:val="hybridMultilevel"/>
    <w:tmpl w:val="4AB8F8EA"/>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040A5B"/>
    <w:multiLevelType w:val="hybridMultilevel"/>
    <w:tmpl w:val="118A4826"/>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F895B59"/>
    <w:multiLevelType w:val="hybridMultilevel"/>
    <w:tmpl w:val="3E68A202"/>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5F6F95"/>
    <w:multiLevelType w:val="hybridMultilevel"/>
    <w:tmpl w:val="2966BC78"/>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ED582B"/>
    <w:multiLevelType w:val="hybridMultilevel"/>
    <w:tmpl w:val="6E98525E"/>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AE2409"/>
    <w:multiLevelType w:val="hybridMultilevel"/>
    <w:tmpl w:val="443661C8"/>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1"/>
  </w:num>
  <w:num w:numId="5">
    <w:abstractNumId w:val="9"/>
  </w:num>
  <w:num w:numId="6">
    <w:abstractNumId w:val="5"/>
  </w:num>
  <w:num w:numId="7">
    <w:abstractNumId w:val="0"/>
  </w:num>
  <w:num w:numId="8">
    <w:abstractNumId w:val="8"/>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563"/>
    <w:rsid w:val="00000843"/>
    <w:rsid w:val="00001E60"/>
    <w:rsid w:val="000034C7"/>
    <w:rsid w:val="000043B0"/>
    <w:rsid w:val="00004B0F"/>
    <w:rsid w:val="000059C5"/>
    <w:rsid w:val="000063DA"/>
    <w:rsid w:val="00006FFB"/>
    <w:rsid w:val="0000774B"/>
    <w:rsid w:val="00007EF0"/>
    <w:rsid w:val="000123D1"/>
    <w:rsid w:val="00015778"/>
    <w:rsid w:val="00015ED7"/>
    <w:rsid w:val="00016E63"/>
    <w:rsid w:val="00020B82"/>
    <w:rsid w:val="000217DF"/>
    <w:rsid w:val="00021EC5"/>
    <w:rsid w:val="0002232C"/>
    <w:rsid w:val="000236A5"/>
    <w:rsid w:val="00024222"/>
    <w:rsid w:val="000268B1"/>
    <w:rsid w:val="00026CC1"/>
    <w:rsid w:val="0002738F"/>
    <w:rsid w:val="0003006A"/>
    <w:rsid w:val="00030177"/>
    <w:rsid w:val="00030226"/>
    <w:rsid w:val="0003191D"/>
    <w:rsid w:val="00033775"/>
    <w:rsid w:val="0003521A"/>
    <w:rsid w:val="000376E3"/>
    <w:rsid w:val="0003797A"/>
    <w:rsid w:val="0004071F"/>
    <w:rsid w:val="00043FF0"/>
    <w:rsid w:val="000451CB"/>
    <w:rsid w:val="00045DC0"/>
    <w:rsid w:val="00050D8A"/>
    <w:rsid w:val="0005205C"/>
    <w:rsid w:val="0005280D"/>
    <w:rsid w:val="00052ADA"/>
    <w:rsid w:val="00052FE9"/>
    <w:rsid w:val="0005599D"/>
    <w:rsid w:val="000600B8"/>
    <w:rsid w:val="00062D30"/>
    <w:rsid w:val="000637EB"/>
    <w:rsid w:val="00064A5D"/>
    <w:rsid w:val="000673A0"/>
    <w:rsid w:val="00071A6E"/>
    <w:rsid w:val="00071B81"/>
    <w:rsid w:val="000721A5"/>
    <w:rsid w:val="00072534"/>
    <w:rsid w:val="000725B4"/>
    <w:rsid w:val="0007407A"/>
    <w:rsid w:val="00074188"/>
    <w:rsid w:val="00074AE4"/>
    <w:rsid w:val="00077343"/>
    <w:rsid w:val="00080BF6"/>
    <w:rsid w:val="000829E2"/>
    <w:rsid w:val="00082E14"/>
    <w:rsid w:val="00084C07"/>
    <w:rsid w:val="00085D98"/>
    <w:rsid w:val="000864CF"/>
    <w:rsid w:val="000877D4"/>
    <w:rsid w:val="000937DF"/>
    <w:rsid w:val="000943CA"/>
    <w:rsid w:val="00095212"/>
    <w:rsid w:val="00096DB6"/>
    <w:rsid w:val="00096F44"/>
    <w:rsid w:val="000A2BEF"/>
    <w:rsid w:val="000A5EB4"/>
    <w:rsid w:val="000A6766"/>
    <w:rsid w:val="000A6906"/>
    <w:rsid w:val="000A6A4F"/>
    <w:rsid w:val="000B14BA"/>
    <w:rsid w:val="000B3E13"/>
    <w:rsid w:val="000B4190"/>
    <w:rsid w:val="000B6E60"/>
    <w:rsid w:val="000B7E80"/>
    <w:rsid w:val="000C1D56"/>
    <w:rsid w:val="000C31A4"/>
    <w:rsid w:val="000C3700"/>
    <w:rsid w:val="000C3956"/>
    <w:rsid w:val="000C4E87"/>
    <w:rsid w:val="000C5585"/>
    <w:rsid w:val="000C5EDE"/>
    <w:rsid w:val="000C6BD3"/>
    <w:rsid w:val="000D0DDE"/>
    <w:rsid w:val="000D2C91"/>
    <w:rsid w:val="000D4A0E"/>
    <w:rsid w:val="000D5AB3"/>
    <w:rsid w:val="000D604F"/>
    <w:rsid w:val="000D6D1F"/>
    <w:rsid w:val="000E0CFD"/>
    <w:rsid w:val="000E0FAA"/>
    <w:rsid w:val="000E13FA"/>
    <w:rsid w:val="000E2B14"/>
    <w:rsid w:val="000E3615"/>
    <w:rsid w:val="000E448A"/>
    <w:rsid w:val="000E599D"/>
    <w:rsid w:val="000F3943"/>
    <w:rsid w:val="000F48EA"/>
    <w:rsid w:val="000F5724"/>
    <w:rsid w:val="00100C33"/>
    <w:rsid w:val="00100F81"/>
    <w:rsid w:val="00101A45"/>
    <w:rsid w:val="001023BE"/>
    <w:rsid w:val="00104C35"/>
    <w:rsid w:val="00104F2A"/>
    <w:rsid w:val="00105216"/>
    <w:rsid w:val="00105C05"/>
    <w:rsid w:val="00105D2A"/>
    <w:rsid w:val="0010622B"/>
    <w:rsid w:val="0010636D"/>
    <w:rsid w:val="00110812"/>
    <w:rsid w:val="00110E96"/>
    <w:rsid w:val="00111D4F"/>
    <w:rsid w:val="001121D0"/>
    <w:rsid w:val="00112C76"/>
    <w:rsid w:val="001136E9"/>
    <w:rsid w:val="00113870"/>
    <w:rsid w:val="001147F4"/>
    <w:rsid w:val="00114C6B"/>
    <w:rsid w:val="00115EB2"/>
    <w:rsid w:val="001168C6"/>
    <w:rsid w:val="00117AA2"/>
    <w:rsid w:val="00121967"/>
    <w:rsid w:val="00122AFE"/>
    <w:rsid w:val="00124714"/>
    <w:rsid w:val="00127A07"/>
    <w:rsid w:val="00130960"/>
    <w:rsid w:val="001309DD"/>
    <w:rsid w:val="00131B5C"/>
    <w:rsid w:val="0013264F"/>
    <w:rsid w:val="00132F3D"/>
    <w:rsid w:val="00132FB8"/>
    <w:rsid w:val="00135106"/>
    <w:rsid w:val="0013671C"/>
    <w:rsid w:val="00136E4E"/>
    <w:rsid w:val="00140ABB"/>
    <w:rsid w:val="001479E6"/>
    <w:rsid w:val="00150CC0"/>
    <w:rsid w:val="001510E1"/>
    <w:rsid w:val="00152FF9"/>
    <w:rsid w:val="0015450D"/>
    <w:rsid w:val="00156BD5"/>
    <w:rsid w:val="00157631"/>
    <w:rsid w:val="00162902"/>
    <w:rsid w:val="001633BD"/>
    <w:rsid w:val="001647DF"/>
    <w:rsid w:val="00164C91"/>
    <w:rsid w:val="00165016"/>
    <w:rsid w:val="00167A80"/>
    <w:rsid w:val="00170BA8"/>
    <w:rsid w:val="00172E26"/>
    <w:rsid w:val="00173C3B"/>
    <w:rsid w:val="00174779"/>
    <w:rsid w:val="001750FF"/>
    <w:rsid w:val="001758C6"/>
    <w:rsid w:val="00180536"/>
    <w:rsid w:val="00181614"/>
    <w:rsid w:val="001830F6"/>
    <w:rsid w:val="0018394E"/>
    <w:rsid w:val="00190C0D"/>
    <w:rsid w:val="001916C0"/>
    <w:rsid w:val="0019194D"/>
    <w:rsid w:val="00192EA6"/>
    <w:rsid w:val="0019343F"/>
    <w:rsid w:val="001940F4"/>
    <w:rsid w:val="00197B66"/>
    <w:rsid w:val="00197DAB"/>
    <w:rsid w:val="001A0E29"/>
    <w:rsid w:val="001A1947"/>
    <w:rsid w:val="001A22C9"/>
    <w:rsid w:val="001A2838"/>
    <w:rsid w:val="001A285F"/>
    <w:rsid w:val="001A2CFD"/>
    <w:rsid w:val="001A43F8"/>
    <w:rsid w:val="001A495D"/>
    <w:rsid w:val="001A6072"/>
    <w:rsid w:val="001A7274"/>
    <w:rsid w:val="001B1994"/>
    <w:rsid w:val="001B3332"/>
    <w:rsid w:val="001B428D"/>
    <w:rsid w:val="001B4298"/>
    <w:rsid w:val="001B4933"/>
    <w:rsid w:val="001B4FC7"/>
    <w:rsid w:val="001B5BC1"/>
    <w:rsid w:val="001B73F2"/>
    <w:rsid w:val="001C28A6"/>
    <w:rsid w:val="001C4205"/>
    <w:rsid w:val="001C45C1"/>
    <w:rsid w:val="001C52AC"/>
    <w:rsid w:val="001D0187"/>
    <w:rsid w:val="001D4EB7"/>
    <w:rsid w:val="001D673F"/>
    <w:rsid w:val="001D720F"/>
    <w:rsid w:val="001D72C8"/>
    <w:rsid w:val="001E00CB"/>
    <w:rsid w:val="001E2322"/>
    <w:rsid w:val="001E26D6"/>
    <w:rsid w:val="001E3249"/>
    <w:rsid w:val="001E4BAC"/>
    <w:rsid w:val="001E4D6C"/>
    <w:rsid w:val="001E5545"/>
    <w:rsid w:val="001E5743"/>
    <w:rsid w:val="001E5A8C"/>
    <w:rsid w:val="001E5F01"/>
    <w:rsid w:val="001E7390"/>
    <w:rsid w:val="001F02EE"/>
    <w:rsid w:val="001F04D1"/>
    <w:rsid w:val="001F10E1"/>
    <w:rsid w:val="001F323E"/>
    <w:rsid w:val="001F3646"/>
    <w:rsid w:val="001F410C"/>
    <w:rsid w:val="001F6571"/>
    <w:rsid w:val="002004B9"/>
    <w:rsid w:val="0020227B"/>
    <w:rsid w:val="00203D56"/>
    <w:rsid w:val="0020624D"/>
    <w:rsid w:val="002067FE"/>
    <w:rsid w:val="00210B29"/>
    <w:rsid w:val="002110BB"/>
    <w:rsid w:val="002121B7"/>
    <w:rsid w:val="00212C4B"/>
    <w:rsid w:val="00215865"/>
    <w:rsid w:val="002164E2"/>
    <w:rsid w:val="00221EC5"/>
    <w:rsid w:val="00222E0B"/>
    <w:rsid w:val="00224EF5"/>
    <w:rsid w:val="002254D4"/>
    <w:rsid w:val="00226BF6"/>
    <w:rsid w:val="00227C15"/>
    <w:rsid w:val="00230271"/>
    <w:rsid w:val="00231CF7"/>
    <w:rsid w:val="00232AFD"/>
    <w:rsid w:val="00232BB0"/>
    <w:rsid w:val="00234577"/>
    <w:rsid w:val="00236B62"/>
    <w:rsid w:val="00236D2E"/>
    <w:rsid w:val="00237CA4"/>
    <w:rsid w:val="00240699"/>
    <w:rsid w:val="00240B59"/>
    <w:rsid w:val="00240C72"/>
    <w:rsid w:val="002423BD"/>
    <w:rsid w:val="00242829"/>
    <w:rsid w:val="002435B9"/>
    <w:rsid w:val="002439AD"/>
    <w:rsid w:val="002456C0"/>
    <w:rsid w:val="00247DCE"/>
    <w:rsid w:val="0025074B"/>
    <w:rsid w:val="00250D6E"/>
    <w:rsid w:val="002527B3"/>
    <w:rsid w:val="0025319F"/>
    <w:rsid w:val="00254C83"/>
    <w:rsid w:val="00255E0D"/>
    <w:rsid w:val="002573D4"/>
    <w:rsid w:val="002600B7"/>
    <w:rsid w:val="00260905"/>
    <w:rsid w:val="00260B9F"/>
    <w:rsid w:val="002628BF"/>
    <w:rsid w:val="00262965"/>
    <w:rsid w:val="00264AB8"/>
    <w:rsid w:val="0026555D"/>
    <w:rsid w:val="00265E57"/>
    <w:rsid w:val="00265EA2"/>
    <w:rsid w:val="00267BE9"/>
    <w:rsid w:val="002706C6"/>
    <w:rsid w:val="002713CD"/>
    <w:rsid w:val="002724C2"/>
    <w:rsid w:val="00273DAF"/>
    <w:rsid w:val="00274D23"/>
    <w:rsid w:val="00277220"/>
    <w:rsid w:val="00277EED"/>
    <w:rsid w:val="00281881"/>
    <w:rsid w:val="00281C2B"/>
    <w:rsid w:val="00281D4A"/>
    <w:rsid w:val="00283397"/>
    <w:rsid w:val="00284FC1"/>
    <w:rsid w:val="0028519A"/>
    <w:rsid w:val="00287484"/>
    <w:rsid w:val="00290295"/>
    <w:rsid w:val="002912CA"/>
    <w:rsid w:val="00291720"/>
    <w:rsid w:val="00291A59"/>
    <w:rsid w:val="00291E60"/>
    <w:rsid w:val="002938A1"/>
    <w:rsid w:val="00294D73"/>
    <w:rsid w:val="002A0B1C"/>
    <w:rsid w:val="002A55EF"/>
    <w:rsid w:val="002A7786"/>
    <w:rsid w:val="002A7F95"/>
    <w:rsid w:val="002B2891"/>
    <w:rsid w:val="002B3061"/>
    <w:rsid w:val="002B3703"/>
    <w:rsid w:val="002B394D"/>
    <w:rsid w:val="002B3A16"/>
    <w:rsid w:val="002B4588"/>
    <w:rsid w:val="002B5D53"/>
    <w:rsid w:val="002B6356"/>
    <w:rsid w:val="002B687B"/>
    <w:rsid w:val="002C0DF7"/>
    <w:rsid w:val="002C324F"/>
    <w:rsid w:val="002C3422"/>
    <w:rsid w:val="002C34A5"/>
    <w:rsid w:val="002C40FF"/>
    <w:rsid w:val="002C5DBB"/>
    <w:rsid w:val="002D0EDB"/>
    <w:rsid w:val="002D1613"/>
    <w:rsid w:val="002D2485"/>
    <w:rsid w:val="002D2DC8"/>
    <w:rsid w:val="002D5951"/>
    <w:rsid w:val="002D6457"/>
    <w:rsid w:val="002D7150"/>
    <w:rsid w:val="002E0107"/>
    <w:rsid w:val="002E0AFF"/>
    <w:rsid w:val="002E5553"/>
    <w:rsid w:val="002F3DCE"/>
    <w:rsid w:val="002F4D9B"/>
    <w:rsid w:val="002F5A0D"/>
    <w:rsid w:val="002F62D2"/>
    <w:rsid w:val="002F683F"/>
    <w:rsid w:val="002F6947"/>
    <w:rsid w:val="003025CC"/>
    <w:rsid w:val="00304DFA"/>
    <w:rsid w:val="0030567C"/>
    <w:rsid w:val="00310C6A"/>
    <w:rsid w:val="00311E01"/>
    <w:rsid w:val="003141FD"/>
    <w:rsid w:val="00314774"/>
    <w:rsid w:val="00314C21"/>
    <w:rsid w:val="00314DC6"/>
    <w:rsid w:val="00315311"/>
    <w:rsid w:val="00315493"/>
    <w:rsid w:val="00317111"/>
    <w:rsid w:val="003173B1"/>
    <w:rsid w:val="00320218"/>
    <w:rsid w:val="00323E49"/>
    <w:rsid w:val="00325CF7"/>
    <w:rsid w:val="003260F9"/>
    <w:rsid w:val="00326720"/>
    <w:rsid w:val="00330A40"/>
    <w:rsid w:val="00330F54"/>
    <w:rsid w:val="003341FC"/>
    <w:rsid w:val="00335604"/>
    <w:rsid w:val="0033794A"/>
    <w:rsid w:val="003407BD"/>
    <w:rsid w:val="00342CD9"/>
    <w:rsid w:val="0034655F"/>
    <w:rsid w:val="00346C25"/>
    <w:rsid w:val="0034752C"/>
    <w:rsid w:val="003505DC"/>
    <w:rsid w:val="00353AE0"/>
    <w:rsid w:val="00354855"/>
    <w:rsid w:val="00354A1B"/>
    <w:rsid w:val="00356705"/>
    <w:rsid w:val="0035692C"/>
    <w:rsid w:val="00356FE8"/>
    <w:rsid w:val="00357532"/>
    <w:rsid w:val="003576CC"/>
    <w:rsid w:val="00357CA8"/>
    <w:rsid w:val="00360031"/>
    <w:rsid w:val="00361AD2"/>
    <w:rsid w:val="00362CE0"/>
    <w:rsid w:val="00363315"/>
    <w:rsid w:val="00363DE6"/>
    <w:rsid w:val="003659F5"/>
    <w:rsid w:val="00365FDB"/>
    <w:rsid w:val="00366430"/>
    <w:rsid w:val="00366715"/>
    <w:rsid w:val="0037095D"/>
    <w:rsid w:val="00371A92"/>
    <w:rsid w:val="003724BD"/>
    <w:rsid w:val="00372DC0"/>
    <w:rsid w:val="00376DAB"/>
    <w:rsid w:val="00377AD1"/>
    <w:rsid w:val="00380684"/>
    <w:rsid w:val="0038177B"/>
    <w:rsid w:val="003817D4"/>
    <w:rsid w:val="00382EB9"/>
    <w:rsid w:val="003849A7"/>
    <w:rsid w:val="00387F0B"/>
    <w:rsid w:val="00390EDC"/>
    <w:rsid w:val="00391F8B"/>
    <w:rsid w:val="00395F96"/>
    <w:rsid w:val="00396E4C"/>
    <w:rsid w:val="003A1EC7"/>
    <w:rsid w:val="003A277A"/>
    <w:rsid w:val="003A2CEF"/>
    <w:rsid w:val="003A41AC"/>
    <w:rsid w:val="003A436C"/>
    <w:rsid w:val="003A7069"/>
    <w:rsid w:val="003A77F4"/>
    <w:rsid w:val="003B210F"/>
    <w:rsid w:val="003B2FB5"/>
    <w:rsid w:val="003B3944"/>
    <w:rsid w:val="003B442F"/>
    <w:rsid w:val="003B4C0E"/>
    <w:rsid w:val="003B55DC"/>
    <w:rsid w:val="003B6ECF"/>
    <w:rsid w:val="003B7D56"/>
    <w:rsid w:val="003C16C2"/>
    <w:rsid w:val="003C18DE"/>
    <w:rsid w:val="003C2440"/>
    <w:rsid w:val="003C2AC7"/>
    <w:rsid w:val="003C3372"/>
    <w:rsid w:val="003C37F4"/>
    <w:rsid w:val="003C3BDA"/>
    <w:rsid w:val="003C5A95"/>
    <w:rsid w:val="003C6EF9"/>
    <w:rsid w:val="003D171E"/>
    <w:rsid w:val="003D1CAD"/>
    <w:rsid w:val="003D2C9D"/>
    <w:rsid w:val="003E7C48"/>
    <w:rsid w:val="003F0942"/>
    <w:rsid w:val="003F1252"/>
    <w:rsid w:val="003F28B5"/>
    <w:rsid w:val="003F4B7C"/>
    <w:rsid w:val="003F52CC"/>
    <w:rsid w:val="003F58BC"/>
    <w:rsid w:val="00400E55"/>
    <w:rsid w:val="004012D3"/>
    <w:rsid w:val="00401C13"/>
    <w:rsid w:val="00403E22"/>
    <w:rsid w:val="00404A48"/>
    <w:rsid w:val="004050D7"/>
    <w:rsid w:val="00405C0B"/>
    <w:rsid w:val="004065B0"/>
    <w:rsid w:val="00407C36"/>
    <w:rsid w:val="004112F6"/>
    <w:rsid w:val="004138A9"/>
    <w:rsid w:val="00413A7C"/>
    <w:rsid w:val="00414DF4"/>
    <w:rsid w:val="00415C8F"/>
    <w:rsid w:val="00417EDA"/>
    <w:rsid w:val="00421431"/>
    <w:rsid w:val="004219DC"/>
    <w:rsid w:val="00423320"/>
    <w:rsid w:val="00424031"/>
    <w:rsid w:val="00426872"/>
    <w:rsid w:val="0042731A"/>
    <w:rsid w:val="00427348"/>
    <w:rsid w:val="004273AC"/>
    <w:rsid w:val="00427A07"/>
    <w:rsid w:val="00427AD0"/>
    <w:rsid w:val="00427D59"/>
    <w:rsid w:val="00430765"/>
    <w:rsid w:val="00431ABA"/>
    <w:rsid w:val="00433F60"/>
    <w:rsid w:val="004344E6"/>
    <w:rsid w:val="00435CB6"/>
    <w:rsid w:val="00440B03"/>
    <w:rsid w:val="00442310"/>
    <w:rsid w:val="0044524D"/>
    <w:rsid w:val="00445E3B"/>
    <w:rsid w:val="00446D40"/>
    <w:rsid w:val="004501E4"/>
    <w:rsid w:val="0045042D"/>
    <w:rsid w:val="00450FF1"/>
    <w:rsid w:val="00452CE6"/>
    <w:rsid w:val="00453107"/>
    <w:rsid w:val="0045429B"/>
    <w:rsid w:val="00455387"/>
    <w:rsid w:val="00456EB8"/>
    <w:rsid w:val="00456EE9"/>
    <w:rsid w:val="00457C91"/>
    <w:rsid w:val="00457E0C"/>
    <w:rsid w:val="00460BDB"/>
    <w:rsid w:val="004627BF"/>
    <w:rsid w:val="00463BDD"/>
    <w:rsid w:val="0046492B"/>
    <w:rsid w:val="00465CCC"/>
    <w:rsid w:val="004676A4"/>
    <w:rsid w:val="00470EE2"/>
    <w:rsid w:val="0047282A"/>
    <w:rsid w:val="00473927"/>
    <w:rsid w:val="00473A10"/>
    <w:rsid w:val="004751D3"/>
    <w:rsid w:val="00475F65"/>
    <w:rsid w:val="004760D0"/>
    <w:rsid w:val="004764EB"/>
    <w:rsid w:val="00477565"/>
    <w:rsid w:val="004800EA"/>
    <w:rsid w:val="004804B3"/>
    <w:rsid w:val="00480598"/>
    <w:rsid w:val="00480AB6"/>
    <w:rsid w:val="00480F14"/>
    <w:rsid w:val="00481AB7"/>
    <w:rsid w:val="00486270"/>
    <w:rsid w:val="00487423"/>
    <w:rsid w:val="00491E42"/>
    <w:rsid w:val="00493DB8"/>
    <w:rsid w:val="00494DBE"/>
    <w:rsid w:val="004A06D5"/>
    <w:rsid w:val="004A1A4B"/>
    <w:rsid w:val="004A23D8"/>
    <w:rsid w:val="004A3547"/>
    <w:rsid w:val="004A3E00"/>
    <w:rsid w:val="004A4CFE"/>
    <w:rsid w:val="004A687A"/>
    <w:rsid w:val="004A6B26"/>
    <w:rsid w:val="004A7248"/>
    <w:rsid w:val="004A7BD0"/>
    <w:rsid w:val="004B0369"/>
    <w:rsid w:val="004B3F5D"/>
    <w:rsid w:val="004B5563"/>
    <w:rsid w:val="004C2945"/>
    <w:rsid w:val="004C2948"/>
    <w:rsid w:val="004C2B0F"/>
    <w:rsid w:val="004C49FE"/>
    <w:rsid w:val="004C4DFF"/>
    <w:rsid w:val="004D0693"/>
    <w:rsid w:val="004D0E92"/>
    <w:rsid w:val="004D4B0E"/>
    <w:rsid w:val="004D6E41"/>
    <w:rsid w:val="004E00CA"/>
    <w:rsid w:val="004E0F45"/>
    <w:rsid w:val="004E191D"/>
    <w:rsid w:val="004E44D8"/>
    <w:rsid w:val="004E5706"/>
    <w:rsid w:val="004E6B6E"/>
    <w:rsid w:val="004F025B"/>
    <w:rsid w:val="004F1FC3"/>
    <w:rsid w:val="004F7569"/>
    <w:rsid w:val="004F7A87"/>
    <w:rsid w:val="00501279"/>
    <w:rsid w:val="0050236B"/>
    <w:rsid w:val="00502F1C"/>
    <w:rsid w:val="00503F0B"/>
    <w:rsid w:val="00504364"/>
    <w:rsid w:val="005047AE"/>
    <w:rsid w:val="00505258"/>
    <w:rsid w:val="005066BD"/>
    <w:rsid w:val="00506918"/>
    <w:rsid w:val="00507218"/>
    <w:rsid w:val="005102C0"/>
    <w:rsid w:val="005111AC"/>
    <w:rsid w:val="005148B6"/>
    <w:rsid w:val="00514998"/>
    <w:rsid w:val="005159BD"/>
    <w:rsid w:val="00516DE4"/>
    <w:rsid w:val="005214A9"/>
    <w:rsid w:val="0052710E"/>
    <w:rsid w:val="0053034D"/>
    <w:rsid w:val="0053052A"/>
    <w:rsid w:val="00531E85"/>
    <w:rsid w:val="00533A25"/>
    <w:rsid w:val="00533DC6"/>
    <w:rsid w:val="00536019"/>
    <w:rsid w:val="005366A5"/>
    <w:rsid w:val="005408D0"/>
    <w:rsid w:val="00541416"/>
    <w:rsid w:val="00541FB0"/>
    <w:rsid w:val="00542590"/>
    <w:rsid w:val="0054374C"/>
    <w:rsid w:val="00544366"/>
    <w:rsid w:val="0054495F"/>
    <w:rsid w:val="00544E7E"/>
    <w:rsid w:val="00544E91"/>
    <w:rsid w:val="00545943"/>
    <w:rsid w:val="005463FA"/>
    <w:rsid w:val="00546AB4"/>
    <w:rsid w:val="00546BD5"/>
    <w:rsid w:val="005510EF"/>
    <w:rsid w:val="0055139A"/>
    <w:rsid w:val="00551ACF"/>
    <w:rsid w:val="00551BB7"/>
    <w:rsid w:val="00553988"/>
    <w:rsid w:val="00553A32"/>
    <w:rsid w:val="00554A01"/>
    <w:rsid w:val="00554EC8"/>
    <w:rsid w:val="005552CD"/>
    <w:rsid w:val="005621F1"/>
    <w:rsid w:val="00562912"/>
    <w:rsid w:val="0056343F"/>
    <w:rsid w:val="0056446C"/>
    <w:rsid w:val="0056458D"/>
    <w:rsid w:val="00570659"/>
    <w:rsid w:val="005709D2"/>
    <w:rsid w:val="00572B3B"/>
    <w:rsid w:val="0057305F"/>
    <w:rsid w:val="005730F9"/>
    <w:rsid w:val="005759F1"/>
    <w:rsid w:val="005766A3"/>
    <w:rsid w:val="0057738F"/>
    <w:rsid w:val="005812B9"/>
    <w:rsid w:val="005823CD"/>
    <w:rsid w:val="00582C58"/>
    <w:rsid w:val="00584472"/>
    <w:rsid w:val="00584BAB"/>
    <w:rsid w:val="00584BD5"/>
    <w:rsid w:val="00584F7A"/>
    <w:rsid w:val="00585716"/>
    <w:rsid w:val="005877A5"/>
    <w:rsid w:val="00587E4E"/>
    <w:rsid w:val="005924DC"/>
    <w:rsid w:val="005931A8"/>
    <w:rsid w:val="005936A4"/>
    <w:rsid w:val="005948AF"/>
    <w:rsid w:val="00594909"/>
    <w:rsid w:val="00595448"/>
    <w:rsid w:val="005958CE"/>
    <w:rsid w:val="005965CE"/>
    <w:rsid w:val="005A5EB8"/>
    <w:rsid w:val="005A6A72"/>
    <w:rsid w:val="005B01D6"/>
    <w:rsid w:val="005B0B59"/>
    <w:rsid w:val="005B0BEC"/>
    <w:rsid w:val="005B13B2"/>
    <w:rsid w:val="005B1C01"/>
    <w:rsid w:val="005B3E52"/>
    <w:rsid w:val="005B5B4E"/>
    <w:rsid w:val="005B5EC3"/>
    <w:rsid w:val="005B7371"/>
    <w:rsid w:val="005C117B"/>
    <w:rsid w:val="005C2578"/>
    <w:rsid w:val="005C2C7F"/>
    <w:rsid w:val="005C343B"/>
    <w:rsid w:val="005C3720"/>
    <w:rsid w:val="005C5F7E"/>
    <w:rsid w:val="005D0436"/>
    <w:rsid w:val="005D1F37"/>
    <w:rsid w:val="005D213A"/>
    <w:rsid w:val="005D505E"/>
    <w:rsid w:val="005D5DCD"/>
    <w:rsid w:val="005D67E5"/>
    <w:rsid w:val="005E23FD"/>
    <w:rsid w:val="005E2854"/>
    <w:rsid w:val="005E31E8"/>
    <w:rsid w:val="005E3C64"/>
    <w:rsid w:val="005E402D"/>
    <w:rsid w:val="005E57F5"/>
    <w:rsid w:val="005E5DFE"/>
    <w:rsid w:val="005E7887"/>
    <w:rsid w:val="005F076B"/>
    <w:rsid w:val="005F110A"/>
    <w:rsid w:val="005F1AD3"/>
    <w:rsid w:val="00600D97"/>
    <w:rsid w:val="00602322"/>
    <w:rsid w:val="00602A0C"/>
    <w:rsid w:val="00604D0B"/>
    <w:rsid w:val="00610479"/>
    <w:rsid w:val="00611190"/>
    <w:rsid w:val="00617119"/>
    <w:rsid w:val="00617D7B"/>
    <w:rsid w:val="006200C9"/>
    <w:rsid w:val="0062101D"/>
    <w:rsid w:val="00622FD9"/>
    <w:rsid w:val="00623777"/>
    <w:rsid w:val="00623783"/>
    <w:rsid w:val="0062423A"/>
    <w:rsid w:val="00626B7C"/>
    <w:rsid w:val="0062727D"/>
    <w:rsid w:val="00627755"/>
    <w:rsid w:val="00630D7E"/>
    <w:rsid w:val="00630EFD"/>
    <w:rsid w:val="0063122D"/>
    <w:rsid w:val="00632E33"/>
    <w:rsid w:val="00636BD9"/>
    <w:rsid w:val="00636D44"/>
    <w:rsid w:val="00637A0E"/>
    <w:rsid w:val="00637BB3"/>
    <w:rsid w:val="006411EA"/>
    <w:rsid w:val="0064125F"/>
    <w:rsid w:val="00641739"/>
    <w:rsid w:val="006419C6"/>
    <w:rsid w:val="006421AC"/>
    <w:rsid w:val="00643A79"/>
    <w:rsid w:val="0064531A"/>
    <w:rsid w:val="006466CD"/>
    <w:rsid w:val="0064672A"/>
    <w:rsid w:val="00646E89"/>
    <w:rsid w:val="00647F18"/>
    <w:rsid w:val="00654251"/>
    <w:rsid w:val="0065540A"/>
    <w:rsid w:val="00657160"/>
    <w:rsid w:val="00657FF9"/>
    <w:rsid w:val="00660EA2"/>
    <w:rsid w:val="00662873"/>
    <w:rsid w:val="00663486"/>
    <w:rsid w:val="00663E4D"/>
    <w:rsid w:val="0066426B"/>
    <w:rsid w:val="00665611"/>
    <w:rsid w:val="00667CBF"/>
    <w:rsid w:val="0067285A"/>
    <w:rsid w:val="00674519"/>
    <w:rsid w:val="00675575"/>
    <w:rsid w:val="00681933"/>
    <w:rsid w:val="00681CEE"/>
    <w:rsid w:val="006823D8"/>
    <w:rsid w:val="006827A4"/>
    <w:rsid w:val="00683BE8"/>
    <w:rsid w:val="00685036"/>
    <w:rsid w:val="00691D2D"/>
    <w:rsid w:val="006934F0"/>
    <w:rsid w:val="00693605"/>
    <w:rsid w:val="006A12FF"/>
    <w:rsid w:val="006A145C"/>
    <w:rsid w:val="006A4043"/>
    <w:rsid w:val="006A495F"/>
    <w:rsid w:val="006A4E17"/>
    <w:rsid w:val="006A6194"/>
    <w:rsid w:val="006A6E1E"/>
    <w:rsid w:val="006A6FA7"/>
    <w:rsid w:val="006B376C"/>
    <w:rsid w:val="006B606A"/>
    <w:rsid w:val="006B6EE5"/>
    <w:rsid w:val="006B77F9"/>
    <w:rsid w:val="006C00C2"/>
    <w:rsid w:val="006C45CB"/>
    <w:rsid w:val="006C4E91"/>
    <w:rsid w:val="006C4EC8"/>
    <w:rsid w:val="006C5E0E"/>
    <w:rsid w:val="006C63BE"/>
    <w:rsid w:val="006D0C70"/>
    <w:rsid w:val="006D28E4"/>
    <w:rsid w:val="006D3413"/>
    <w:rsid w:val="006D3B4B"/>
    <w:rsid w:val="006D3CFF"/>
    <w:rsid w:val="006D4D95"/>
    <w:rsid w:val="006D5F67"/>
    <w:rsid w:val="006D60E9"/>
    <w:rsid w:val="006E3120"/>
    <w:rsid w:val="006E3BB3"/>
    <w:rsid w:val="006E720E"/>
    <w:rsid w:val="006F0674"/>
    <w:rsid w:val="006F0844"/>
    <w:rsid w:val="006F10CF"/>
    <w:rsid w:val="006F10E6"/>
    <w:rsid w:val="006F46AC"/>
    <w:rsid w:val="006F4DCE"/>
    <w:rsid w:val="00701C2F"/>
    <w:rsid w:val="0070541B"/>
    <w:rsid w:val="00705A9D"/>
    <w:rsid w:val="00705B0B"/>
    <w:rsid w:val="00705B63"/>
    <w:rsid w:val="0070693B"/>
    <w:rsid w:val="007069B3"/>
    <w:rsid w:val="00707419"/>
    <w:rsid w:val="007075C6"/>
    <w:rsid w:val="007117A6"/>
    <w:rsid w:val="00711923"/>
    <w:rsid w:val="00711A2A"/>
    <w:rsid w:val="00711AFB"/>
    <w:rsid w:val="00711E73"/>
    <w:rsid w:val="007126EB"/>
    <w:rsid w:val="00714E36"/>
    <w:rsid w:val="00716111"/>
    <w:rsid w:val="007217D0"/>
    <w:rsid w:val="00722C50"/>
    <w:rsid w:val="00722E46"/>
    <w:rsid w:val="00723018"/>
    <w:rsid w:val="00723D44"/>
    <w:rsid w:val="00723FEB"/>
    <w:rsid w:val="00724A9C"/>
    <w:rsid w:val="00725298"/>
    <w:rsid w:val="00726640"/>
    <w:rsid w:val="007278F6"/>
    <w:rsid w:val="007317F5"/>
    <w:rsid w:val="00731CE6"/>
    <w:rsid w:val="0073258E"/>
    <w:rsid w:val="00735463"/>
    <w:rsid w:val="007357FD"/>
    <w:rsid w:val="00735867"/>
    <w:rsid w:val="007363CB"/>
    <w:rsid w:val="00736C30"/>
    <w:rsid w:val="00742290"/>
    <w:rsid w:val="00744EFD"/>
    <w:rsid w:val="0074652B"/>
    <w:rsid w:val="0075139D"/>
    <w:rsid w:val="0075465E"/>
    <w:rsid w:val="00755208"/>
    <w:rsid w:val="00756C3A"/>
    <w:rsid w:val="00757047"/>
    <w:rsid w:val="00757C5D"/>
    <w:rsid w:val="00760C73"/>
    <w:rsid w:val="00760EC8"/>
    <w:rsid w:val="00761284"/>
    <w:rsid w:val="0076258A"/>
    <w:rsid w:val="007631DF"/>
    <w:rsid w:val="007641BC"/>
    <w:rsid w:val="0076664E"/>
    <w:rsid w:val="007672C6"/>
    <w:rsid w:val="00767F90"/>
    <w:rsid w:val="00771514"/>
    <w:rsid w:val="00771645"/>
    <w:rsid w:val="0077278B"/>
    <w:rsid w:val="00776AC7"/>
    <w:rsid w:val="0077755D"/>
    <w:rsid w:val="00780120"/>
    <w:rsid w:val="00780C91"/>
    <w:rsid w:val="00781357"/>
    <w:rsid w:val="007816DB"/>
    <w:rsid w:val="00782936"/>
    <w:rsid w:val="00785D0B"/>
    <w:rsid w:val="007869EE"/>
    <w:rsid w:val="00787729"/>
    <w:rsid w:val="0079030A"/>
    <w:rsid w:val="0079079C"/>
    <w:rsid w:val="00792186"/>
    <w:rsid w:val="00794444"/>
    <w:rsid w:val="00794AE4"/>
    <w:rsid w:val="00794DE8"/>
    <w:rsid w:val="0079555C"/>
    <w:rsid w:val="00795B3A"/>
    <w:rsid w:val="007A08D8"/>
    <w:rsid w:val="007A0F09"/>
    <w:rsid w:val="007A2BA0"/>
    <w:rsid w:val="007A5D04"/>
    <w:rsid w:val="007B0BF1"/>
    <w:rsid w:val="007B115E"/>
    <w:rsid w:val="007B129E"/>
    <w:rsid w:val="007B12D7"/>
    <w:rsid w:val="007B1EE9"/>
    <w:rsid w:val="007B2711"/>
    <w:rsid w:val="007B4844"/>
    <w:rsid w:val="007B5493"/>
    <w:rsid w:val="007B5EEF"/>
    <w:rsid w:val="007C1E5A"/>
    <w:rsid w:val="007C25D7"/>
    <w:rsid w:val="007C275B"/>
    <w:rsid w:val="007C2D92"/>
    <w:rsid w:val="007C3E91"/>
    <w:rsid w:val="007D0092"/>
    <w:rsid w:val="007D0E9F"/>
    <w:rsid w:val="007D2124"/>
    <w:rsid w:val="007D2EDE"/>
    <w:rsid w:val="007D31A9"/>
    <w:rsid w:val="007D45C6"/>
    <w:rsid w:val="007D528F"/>
    <w:rsid w:val="007D6275"/>
    <w:rsid w:val="007D7430"/>
    <w:rsid w:val="007E21E3"/>
    <w:rsid w:val="007E2DD2"/>
    <w:rsid w:val="007F1C07"/>
    <w:rsid w:val="007F3273"/>
    <w:rsid w:val="007F4E13"/>
    <w:rsid w:val="00802202"/>
    <w:rsid w:val="00802759"/>
    <w:rsid w:val="00802912"/>
    <w:rsid w:val="00804B24"/>
    <w:rsid w:val="00807117"/>
    <w:rsid w:val="008076A9"/>
    <w:rsid w:val="00810EE3"/>
    <w:rsid w:val="00810F3B"/>
    <w:rsid w:val="00811B64"/>
    <w:rsid w:val="00813A22"/>
    <w:rsid w:val="00814003"/>
    <w:rsid w:val="0081765C"/>
    <w:rsid w:val="008176D8"/>
    <w:rsid w:val="0081793C"/>
    <w:rsid w:val="00817E95"/>
    <w:rsid w:val="00821064"/>
    <w:rsid w:val="00825215"/>
    <w:rsid w:val="008304FF"/>
    <w:rsid w:val="00833070"/>
    <w:rsid w:val="008336CE"/>
    <w:rsid w:val="00833AAE"/>
    <w:rsid w:val="00833E37"/>
    <w:rsid w:val="00835F41"/>
    <w:rsid w:val="00836AAA"/>
    <w:rsid w:val="00840479"/>
    <w:rsid w:val="008440F6"/>
    <w:rsid w:val="0084416E"/>
    <w:rsid w:val="0084502F"/>
    <w:rsid w:val="008452DC"/>
    <w:rsid w:val="008466FB"/>
    <w:rsid w:val="008506DD"/>
    <w:rsid w:val="00850F54"/>
    <w:rsid w:val="008529D6"/>
    <w:rsid w:val="00852ABD"/>
    <w:rsid w:val="00854699"/>
    <w:rsid w:val="00854C55"/>
    <w:rsid w:val="00861F7F"/>
    <w:rsid w:val="00862088"/>
    <w:rsid w:val="008627E4"/>
    <w:rsid w:val="00865F28"/>
    <w:rsid w:val="00866B4D"/>
    <w:rsid w:val="00866CDC"/>
    <w:rsid w:val="0087130E"/>
    <w:rsid w:val="0087188F"/>
    <w:rsid w:val="00872571"/>
    <w:rsid w:val="00874608"/>
    <w:rsid w:val="0087537A"/>
    <w:rsid w:val="008757F1"/>
    <w:rsid w:val="00876157"/>
    <w:rsid w:val="0087658A"/>
    <w:rsid w:val="0088079F"/>
    <w:rsid w:val="00880F0A"/>
    <w:rsid w:val="0088107B"/>
    <w:rsid w:val="00881201"/>
    <w:rsid w:val="008814FE"/>
    <w:rsid w:val="0088267C"/>
    <w:rsid w:val="008835D0"/>
    <w:rsid w:val="008836FD"/>
    <w:rsid w:val="00884F87"/>
    <w:rsid w:val="00885C64"/>
    <w:rsid w:val="00886061"/>
    <w:rsid w:val="00886D05"/>
    <w:rsid w:val="0088758D"/>
    <w:rsid w:val="00890C01"/>
    <w:rsid w:val="00890D9E"/>
    <w:rsid w:val="008913D3"/>
    <w:rsid w:val="00893535"/>
    <w:rsid w:val="0089380E"/>
    <w:rsid w:val="008938B3"/>
    <w:rsid w:val="00893946"/>
    <w:rsid w:val="008947CB"/>
    <w:rsid w:val="00895534"/>
    <w:rsid w:val="008A2693"/>
    <w:rsid w:val="008A2EA5"/>
    <w:rsid w:val="008A3AC3"/>
    <w:rsid w:val="008A49D9"/>
    <w:rsid w:val="008A74D6"/>
    <w:rsid w:val="008A7F7B"/>
    <w:rsid w:val="008B0B27"/>
    <w:rsid w:val="008B13E6"/>
    <w:rsid w:val="008B1832"/>
    <w:rsid w:val="008B300C"/>
    <w:rsid w:val="008B674B"/>
    <w:rsid w:val="008B7CAB"/>
    <w:rsid w:val="008C01C6"/>
    <w:rsid w:val="008C25D3"/>
    <w:rsid w:val="008C40B3"/>
    <w:rsid w:val="008C51DD"/>
    <w:rsid w:val="008C74C4"/>
    <w:rsid w:val="008D1C22"/>
    <w:rsid w:val="008D370B"/>
    <w:rsid w:val="008D3A01"/>
    <w:rsid w:val="008D5888"/>
    <w:rsid w:val="008D5B2F"/>
    <w:rsid w:val="008D6CF8"/>
    <w:rsid w:val="008D708C"/>
    <w:rsid w:val="008E0364"/>
    <w:rsid w:val="008E0797"/>
    <w:rsid w:val="008E0E10"/>
    <w:rsid w:val="008E0E3E"/>
    <w:rsid w:val="008E237C"/>
    <w:rsid w:val="008E3581"/>
    <w:rsid w:val="008E5ADD"/>
    <w:rsid w:val="008E7701"/>
    <w:rsid w:val="008E7A6D"/>
    <w:rsid w:val="008F2866"/>
    <w:rsid w:val="008F2D36"/>
    <w:rsid w:val="008F35C9"/>
    <w:rsid w:val="008F415F"/>
    <w:rsid w:val="008F634B"/>
    <w:rsid w:val="008F6553"/>
    <w:rsid w:val="008F672B"/>
    <w:rsid w:val="00900966"/>
    <w:rsid w:val="0090214E"/>
    <w:rsid w:val="009043DA"/>
    <w:rsid w:val="0090493A"/>
    <w:rsid w:val="00904D2B"/>
    <w:rsid w:val="00906AFE"/>
    <w:rsid w:val="00911277"/>
    <w:rsid w:val="00911B8F"/>
    <w:rsid w:val="00913638"/>
    <w:rsid w:val="00913B27"/>
    <w:rsid w:val="00915461"/>
    <w:rsid w:val="0091678D"/>
    <w:rsid w:val="00917738"/>
    <w:rsid w:val="00920EDB"/>
    <w:rsid w:val="009222F1"/>
    <w:rsid w:val="0092299F"/>
    <w:rsid w:val="00922E00"/>
    <w:rsid w:val="00922FA2"/>
    <w:rsid w:val="00923DE1"/>
    <w:rsid w:val="00924386"/>
    <w:rsid w:val="00925F56"/>
    <w:rsid w:val="00926695"/>
    <w:rsid w:val="009272F7"/>
    <w:rsid w:val="00930A4D"/>
    <w:rsid w:val="00930A86"/>
    <w:rsid w:val="00931DE5"/>
    <w:rsid w:val="009326DC"/>
    <w:rsid w:val="00933400"/>
    <w:rsid w:val="009379BD"/>
    <w:rsid w:val="0094081E"/>
    <w:rsid w:val="00940FBA"/>
    <w:rsid w:val="00941563"/>
    <w:rsid w:val="00941DE9"/>
    <w:rsid w:val="009437CB"/>
    <w:rsid w:val="00944B0C"/>
    <w:rsid w:val="00944B94"/>
    <w:rsid w:val="00947ECB"/>
    <w:rsid w:val="0095236F"/>
    <w:rsid w:val="00952AE1"/>
    <w:rsid w:val="009538AE"/>
    <w:rsid w:val="00953EB4"/>
    <w:rsid w:val="0095476A"/>
    <w:rsid w:val="009551E7"/>
    <w:rsid w:val="00956253"/>
    <w:rsid w:val="00961520"/>
    <w:rsid w:val="009631F3"/>
    <w:rsid w:val="00965A48"/>
    <w:rsid w:val="009661AE"/>
    <w:rsid w:val="00966575"/>
    <w:rsid w:val="00966AD8"/>
    <w:rsid w:val="009709AA"/>
    <w:rsid w:val="0097335A"/>
    <w:rsid w:val="0097342A"/>
    <w:rsid w:val="009746B6"/>
    <w:rsid w:val="00974FB7"/>
    <w:rsid w:val="00980DA6"/>
    <w:rsid w:val="00982869"/>
    <w:rsid w:val="009829C4"/>
    <w:rsid w:val="00982B17"/>
    <w:rsid w:val="00982E82"/>
    <w:rsid w:val="00984703"/>
    <w:rsid w:val="00984816"/>
    <w:rsid w:val="00990556"/>
    <w:rsid w:val="00991546"/>
    <w:rsid w:val="00995839"/>
    <w:rsid w:val="00997282"/>
    <w:rsid w:val="009A383A"/>
    <w:rsid w:val="009A3F08"/>
    <w:rsid w:val="009A4DAD"/>
    <w:rsid w:val="009A73FA"/>
    <w:rsid w:val="009B046F"/>
    <w:rsid w:val="009B124F"/>
    <w:rsid w:val="009B20C3"/>
    <w:rsid w:val="009B31CA"/>
    <w:rsid w:val="009B4525"/>
    <w:rsid w:val="009B584F"/>
    <w:rsid w:val="009B5BB6"/>
    <w:rsid w:val="009C1E71"/>
    <w:rsid w:val="009C26A9"/>
    <w:rsid w:val="009C32BD"/>
    <w:rsid w:val="009C720A"/>
    <w:rsid w:val="009D083B"/>
    <w:rsid w:val="009D09B9"/>
    <w:rsid w:val="009D2E09"/>
    <w:rsid w:val="009D400E"/>
    <w:rsid w:val="009D54F0"/>
    <w:rsid w:val="009D64FA"/>
    <w:rsid w:val="009D79C8"/>
    <w:rsid w:val="009D7B45"/>
    <w:rsid w:val="009E04DD"/>
    <w:rsid w:val="009E2E47"/>
    <w:rsid w:val="009E5573"/>
    <w:rsid w:val="009E55A0"/>
    <w:rsid w:val="009F0CC1"/>
    <w:rsid w:val="009F1844"/>
    <w:rsid w:val="009F2146"/>
    <w:rsid w:val="009F3001"/>
    <w:rsid w:val="009F3860"/>
    <w:rsid w:val="009F45EC"/>
    <w:rsid w:val="00A0197D"/>
    <w:rsid w:val="00A035DE"/>
    <w:rsid w:val="00A03828"/>
    <w:rsid w:val="00A03B45"/>
    <w:rsid w:val="00A04F1B"/>
    <w:rsid w:val="00A06414"/>
    <w:rsid w:val="00A064CD"/>
    <w:rsid w:val="00A070D4"/>
    <w:rsid w:val="00A10541"/>
    <w:rsid w:val="00A10B4C"/>
    <w:rsid w:val="00A114CE"/>
    <w:rsid w:val="00A11E50"/>
    <w:rsid w:val="00A124F1"/>
    <w:rsid w:val="00A1255E"/>
    <w:rsid w:val="00A130A5"/>
    <w:rsid w:val="00A13135"/>
    <w:rsid w:val="00A1422A"/>
    <w:rsid w:val="00A156A8"/>
    <w:rsid w:val="00A159CA"/>
    <w:rsid w:val="00A171C0"/>
    <w:rsid w:val="00A246E2"/>
    <w:rsid w:val="00A24AFD"/>
    <w:rsid w:val="00A24F70"/>
    <w:rsid w:val="00A25F18"/>
    <w:rsid w:val="00A27CE6"/>
    <w:rsid w:val="00A30D01"/>
    <w:rsid w:val="00A34309"/>
    <w:rsid w:val="00A34A7B"/>
    <w:rsid w:val="00A357CB"/>
    <w:rsid w:val="00A359FB"/>
    <w:rsid w:val="00A37471"/>
    <w:rsid w:val="00A37B0A"/>
    <w:rsid w:val="00A4107E"/>
    <w:rsid w:val="00A416AB"/>
    <w:rsid w:val="00A4533B"/>
    <w:rsid w:val="00A46449"/>
    <w:rsid w:val="00A47FC6"/>
    <w:rsid w:val="00A53F27"/>
    <w:rsid w:val="00A568A3"/>
    <w:rsid w:val="00A56B33"/>
    <w:rsid w:val="00A57219"/>
    <w:rsid w:val="00A62A46"/>
    <w:rsid w:val="00A63667"/>
    <w:rsid w:val="00A64A0E"/>
    <w:rsid w:val="00A65144"/>
    <w:rsid w:val="00A679C8"/>
    <w:rsid w:val="00A70018"/>
    <w:rsid w:val="00A70CF8"/>
    <w:rsid w:val="00A70E5F"/>
    <w:rsid w:val="00A71828"/>
    <w:rsid w:val="00A74367"/>
    <w:rsid w:val="00A7740E"/>
    <w:rsid w:val="00A8010F"/>
    <w:rsid w:val="00A809B3"/>
    <w:rsid w:val="00A81D91"/>
    <w:rsid w:val="00A82EFC"/>
    <w:rsid w:val="00A83044"/>
    <w:rsid w:val="00A8576A"/>
    <w:rsid w:val="00A86855"/>
    <w:rsid w:val="00A91446"/>
    <w:rsid w:val="00A966E4"/>
    <w:rsid w:val="00A9692E"/>
    <w:rsid w:val="00A971CA"/>
    <w:rsid w:val="00A9748B"/>
    <w:rsid w:val="00A97B60"/>
    <w:rsid w:val="00AA02F5"/>
    <w:rsid w:val="00AA02FB"/>
    <w:rsid w:val="00AA0A90"/>
    <w:rsid w:val="00AA2AFF"/>
    <w:rsid w:val="00AA2BC2"/>
    <w:rsid w:val="00AA5467"/>
    <w:rsid w:val="00AA640F"/>
    <w:rsid w:val="00AB11F0"/>
    <w:rsid w:val="00AC0072"/>
    <w:rsid w:val="00AC0A69"/>
    <w:rsid w:val="00AC15F7"/>
    <w:rsid w:val="00AC1AD7"/>
    <w:rsid w:val="00AC1B95"/>
    <w:rsid w:val="00AC1CC3"/>
    <w:rsid w:val="00AC373A"/>
    <w:rsid w:val="00AC3EE6"/>
    <w:rsid w:val="00AC47C9"/>
    <w:rsid w:val="00AC6671"/>
    <w:rsid w:val="00AC6B9D"/>
    <w:rsid w:val="00AD00C3"/>
    <w:rsid w:val="00AD0A77"/>
    <w:rsid w:val="00AD0BAE"/>
    <w:rsid w:val="00AD21F1"/>
    <w:rsid w:val="00AD235F"/>
    <w:rsid w:val="00AD3742"/>
    <w:rsid w:val="00AD561E"/>
    <w:rsid w:val="00AE0F6C"/>
    <w:rsid w:val="00AE1A9C"/>
    <w:rsid w:val="00AE319A"/>
    <w:rsid w:val="00AE5CDF"/>
    <w:rsid w:val="00AE6FC3"/>
    <w:rsid w:val="00AF00F6"/>
    <w:rsid w:val="00AF0F8E"/>
    <w:rsid w:val="00AF22E5"/>
    <w:rsid w:val="00AF5B22"/>
    <w:rsid w:val="00AF5C73"/>
    <w:rsid w:val="00AF6943"/>
    <w:rsid w:val="00B0297F"/>
    <w:rsid w:val="00B0381A"/>
    <w:rsid w:val="00B03E7F"/>
    <w:rsid w:val="00B06E4F"/>
    <w:rsid w:val="00B074B4"/>
    <w:rsid w:val="00B1197F"/>
    <w:rsid w:val="00B137F7"/>
    <w:rsid w:val="00B14F29"/>
    <w:rsid w:val="00B173FD"/>
    <w:rsid w:val="00B204E5"/>
    <w:rsid w:val="00B2352F"/>
    <w:rsid w:val="00B25786"/>
    <w:rsid w:val="00B2641C"/>
    <w:rsid w:val="00B27B84"/>
    <w:rsid w:val="00B307FD"/>
    <w:rsid w:val="00B30DA1"/>
    <w:rsid w:val="00B31770"/>
    <w:rsid w:val="00B35079"/>
    <w:rsid w:val="00B35E8C"/>
    <w:rsid w:val="00B36E3D"/>
    <w:rsid w:val="00B40AB6"/>
    <w:rsid w:val="00B41D13"/>
    <w:rsid w:val="00B438B3"/>
    <w:rsid w:val="00B43BC7"/>
    <w:rsid w:val="00B4408B"/>
    <w:rsid w:val="00B44FC9"/>
    <w:rsid w:val="00B463D3"/>
    <w:rsid w:val="00B47983"/>
    <w:rsid w:val="00B50173"/>
    <w:rsid w:val="00B528DF"/>
    <w:rsid w:val="00B52ECD"/>
    <w:rsid w:val="00B52FF5"/>
    <w:rsid w:val="00B530F5"/>
    <w:rsid w:val="00B545A9"/>
    <w:rsid w:val="00B5475E"/>
    <w:rsid w:val="00B55918"/>
    <w:rsid w:val="00B56408"/>
    <w:rsid w:val="00B57C5C"/>
    <w:rsid w:val="00B604DE"/>
    <w:rsid w:val="00B63490"/>
    <w:rsid w:val="00B65225"/>
    <w:rsid w:val="00B65487"/>
    <w:rsid w:val="00B66116"/>
    <w:rsid w:val="00B66E78"/>
    <w:rsid w:val="00B66F00"/>
    <w:rsid w:val="00B67580"/>
    <w:rsid w:val="00B67A24"/>
    <w:rsid w:val="00B67E63"/>
    <w:rsid w:val="00B724F2"/>
    <w:rsid w:val="00B74FD7"/>
    <w:rsid w:val="00B7532F"/>
    <w:rsid w:val="00B76688"/>
    <w:rsid w:val="00B76835"/>
    <w:rsid w:val="00B77092"/>
    <w:rsid w:val="00B82FC5"/>
    <w:rsid w:val="00B8319A"/>
    <w:rsid w:val="00B832C3"/>
    <w:rsid w:val="00B83FC9"/>
    <w:rsid w:val="00B84FB8"/>
    <w:rsid w:val="00B85623"/>
    <w:rsid w:val="00B857CF"/>
    <w:rsid w:val="00B86A8F"/>
    <w:rsid w:val="00B877BA"/>
    <w:rsid w:val="00B953E7"/>
    <w:rsid w:val="00B962A0"/>
    <w:rsid w:val="00B96C36"/>
    <w:rsid w:val="00B9782F"/>
    <w:rsid w:val="00BA2AD8"/>
    <w:rsid w:val="00BA4410"/>
    <w:rsid w:val="00BA52D5"/>
    <w:rsid w:val="00BA5A81"/>
    <w:rsid w:val="00BB0BA7"/>
    <w:rsid w:val="00BB1112"/>
    <w:rsid w:val="00BB1C1E"/>
    <w:rsid w:val="00BB3C0C"/>
    <w:rsid w:val="00BB43B1"/>
    <w:rsid w:val="00BB558C"/>
    <w:rsid w:val="00BB61E5"/>
    <w:rsid w:val="00BC1340"/>
    <w:rsid w:val="00BC213B"/>
    <w:rsid w:val="00BC276F"/>
    <w:rsid w:val="00BC3DDD"/>
    <w:rsid w:val="00BC5064"/>
    <w:rsid w:val="00BC5168"/>
    <w:rsid w:val="00BC6198"/>
    <w:rsid w:val="00BC688C"/>
    <w:rsid w:val="00BD02E3"/>
    <w:rsid w:val="00BD12C1"/>
    <w:rsid w:val="00BD2C3B"/>
    <w:rsid w:val="00BD459B"/>
    <w:rsid w:val="00BD578E"/>
    <w:rsid w:val="00BD5C17"/>
    <w:rsid w:val="00BD6539"/>
    <w:rsid w:val="00BD7D17"/>
    <w:rsid w:val="00BE0E64"/>
    <w:rsid w:val="00BE2D09"/>
    <w:rsid w:val="00BE37C1"/>
    <w:rsid w:val="00BE4385"/>
    <w:rsid w:val="00BE50AF"/>
    <w:rsid w:val="00BE515B"/>
    <w:rsid w:val="00BE558D"/>
    <w:rsid w:val="00BE612E"/>
    <w:rsid w:val="00BE6181"/>
    <w:rsid w:val="00BE6D61"/>
    <w:rsid w:val="00BF0678"/>
    <w:rsid w:val="00BF2494"/>
    <w:rsid w:val="00BF2D74"/>
    <w:rsid w:val="00BF72FA"/>
    <w:rsid w:val="00BF78D8"/>
    <w:rsid w:val="00C012CC"/>
    <w:rsid w:val="00C02785"/>
    <w:rsid w:val="00C048F4"/>
    <w:rsid w:val="00C050F8"/>
    <w:rsid w:val="00C0511C"/>
    <w:rsid w:val="00C060C3"/>
    <w:rsid w:val="00C06D0B"/>
    <w:rsid w:val="00C10245"/>
    <w:rsid w:val="00C105D2"/>
    <w:rsid w:val="00C1169E"/>
    <w:rsid w:val="00C11FB8"/>
    <w:rsid w:val="00C12961"/>
    <w:rsid w:val="00C12ADE"/>
    <w:rsid w:val="00C13F46"/>
    <w:rsid w:val="00C14D58"/>
    <w:rsid w:val="00C152B6"/>
    <w:rsid w:val="00C17D48"/>
    <w:rsid w:val="00C20CE5"/>
    <w:rsid w:val="00C20E2E"/>
    <w:rsid w:val="00C21A44"/>
    <w:rsid w:val="00C234BB"/>
    <w:rsid w:val="00C23FCE"/>
    <w:rsid w:val="00C24B69"/>
    <w:rsid w:val="00C24D83"/>
    <w:rsid w:val="00C254B4"/>
    <w:rsid w:val="00C275AC"/>
    <w:rsid w:val="00C30231"/>
    <w:rsid w:val="00C309EA"/>
    <w:rsid w:val="00C31634"/>
    <w:rsid w:val="00C31941"/>
    <w:rsid w:val="00C34597"/>
    <w:rsid w:val="00C35F45"/>
    <w:rsid w:val="00C36DBF"/>
    <w:rsid w:val="00C40744"/>
    <w:rsid w:val="00C4307A"/>
    <w:rsid w:val="00C432F2"/>
    <w:rsid w:val="00C435BC"/>
    <w:rsid w:val="00C44247"/>
    <w:rsid w:val="00C453AE"/>
    <w:rsid w:val="00C45897"/>
    <w:rsid w:val="00C46697"/>
    <w:rsid w:val="00C50CFA"/>
    <w:rsid w:val="00C51882"/>
    <w:rsid w:val="00C531A2"/>
    <w:rsid w:val="00C53215"/>
    <w:rsid w:val="00C53345"/>
    <w:rsid w:val="00C54741"/>
    <w:rsid w:val="00C610DF"/>
    <w:rsid w:val="00C63075"/>
    <w:rsid w:val="00C63607"/>
    <w:rsid w:val="00C63EA9"/>
    <w:rsid w:val="00C64A31"/>
    <w:rsid w:val="00C64FD2"/>
    <w:rsid w:val="00C65E49"/>
    <w:rsid w:val="00C66AE0"/>
    <w:rsid w:val="00C67952"/>
    <w:rsid w:val="00C70E37"/>
    <w:rsid w:val="00C76384"/>
    <w:rsid w:val="00C76C09"/>
    <w:rsid w:val="00C76C29"/>
    <w:rsid w:val="00C76F4E"/>
    <w:rsid w:val="00C80087"/>
    <w:rsid w:val="00C805DA"/>
    <w:rsid w:val="00C80C11"/>
    <w:rsid w:val="00C81385"/>
    <w:rsid w:val="00C8203A"/>
    <w:rsid w:val="00C83C2D"/>
    <w:rsid w:val="00C91DF0"/>
    <w:rsid w:val="00C929B7"/>
    <w:rsid w:val="00C93614"/>
    <w:rsid w:val="00C948C7"/>
    <w:rsid w:val="00C971FD"/>
    <w:rsid w:val="00CA05B5"/>
    <w:rsid w:val="00CA0B67"/>
    <w:rsid w:val="00CA1F7D"/>
    <w:rsid w:val="00CA45F6"/>
    <w:rsid w:val="00CA59EB"/>
    <w:rsid w:val="00CA6609"/>
    <w:rsid w:val="00CB31A0"/>
    <w:rsid w:val="00CB31A2"/>
    <w:rsid w:val="00CB31F4"/>
    <w:rsid w:val="00CB3B8B"/>
    <w:rsid w:val="00CB4755"/>
    <w:rsid w:val="00CB7307"/>
    <w:rsid w:val="00CC0741"/>
    <w:rsid w:val="00CC2926"/>
    <w:rsid w:val="00CD03AF"/>
    <w:rsid w:val="00CD3151"/>
    <w:rsid w:val="00CD3CB1"/>
    <w:rsid w:val="00CD3E9C"/>
    <w:rsid w:val="00CD5378"/>
    <w:rsid w:val="00CD78F3"/>
    <w:rsid w:val="00CD7DC3"/>
    <w:rsid w:val="00CE2033"/>
    <w:rsid w:val="00CE3A64"/>
    <w:rsid w:val="00CE5E38"/>
    <w:rsid w:val="00CE6A5D"/>
    <w:rsid w:val="00CE744B"/>
    <w:rsid w:val="00CF0714"/>
    <w:rsid w:val="00CF1B4C"/>
    <w:rsid w:val="00CF23AB"/>
    <w:rsid w:val="00CF2668"/>
    <w:rsid w:val="00CF3EDE"/>
    <w:rsid w:val="00CF43E7"/>
    <w:rsid w:val="00CF4FED"/>
    <w:rsid w:val="00CF5397"/>
    <w:rsid w:val="00CF699E"/>
    <w:rsid w:val="00CF6D1E"/>
    <w:rsid w:val="00D02C0D"/>
    <w:rsid w:val="00D033F6"/>
    <w:rsid w:val="00D03FCB"/>
    <w:rsid w:val="00D06AFD"/>
    <w:rsid w:val="00D06B16"/>
    <w:rsid w:val="00D12355"/>
    <w:rsid w:val="00D12769"/>
    <w:rsid w:val="00D14DC8"/>
    <w:rsid w:val="00D1735E"/>
    <w:rsid w:val="00D2088E"/>
    <w:rsid w:val="00D212FF"/>
    <w:rsid w:val="00D22965"/>
    <w:rsid w:val="00D23380"/>
    <w:rsid w:val="00D245D3"/>
    <w:rsid w:val="00D248DA"/>
    <w:rsid w:val="00D252E2"/>
    <w:rsid w:val="00D2656C"/>
    <w:rsid w:val="00D27484"/>
    <w:rsid w:val="00D27DE2"/>
    <w:rsid w:val="00D30CA6"/>
    <w:rsid w:val="00D310A0"/>
    <w:rsid w:val="00D310F0"/>
    <w:rsid w:val="00D31882"/>
    <w:rsid w:val="00D32B76"/>
    <w:rsid w:val="00D33DEE"/>
    <w:rsid w:val="00D36B3F"/>
    <w:rsid w:val="00D36EA6"/>
    <w:rsid w:val="00D40AC7"/>
    <w:rsid w:val="00D41C05"/>
    <w:rsid w:val="00D41FB8"/>
    <w:rsid w:val="00D43F0B"/>
    <w:rsid w:val="00D47FF6"/>
    <w:rsid w:val="00D500F3"/>
    <w:rsid w:val="00D51672"/>
    <w:rsid w:val="00D53F25"/>
    <w:rsid w:val="00D54463"/>
    <w:rsid w:val="00D55190"/>
    <w:rsid w:val="00D57D3C"/>
    <w:rsid w:val="00D613C9"/>
    <w:rsid w:val="00D617EE"/>
    <w:rsid w:val="00D62A9A"/>
    <w:rsid w:val="00D63CC8"/>
    <w:rsid w:val="00D647C5"/>
    <w:rsid w:val="00D7129F"/>
    <w:rsid w:val="00D7778B"/>
    <w:rsid w:val="00D82676"/>
    <w:rsid w:val="00D836D6"/>
    <w:rsid w:val="00D83BFA"/>
    <w:rsid w:val="00D85BEF"/>
    <w:rsid w:val="00D860ED"/>
    <w:rsid w:val="00D860F9"/>
    <w:rsid w:val="00D86731"/>
    <w:rsid w:val="00D900E7"/>
    <w:rsid w:val="00D900F7"/>
    <w:rsid w:val="00D906CC"/>
    <w:rsid w:val="00D911FC"/>
    <w:rsid w:val="00D91D4C"/>
    <w:rsid w:val="00D91EC2"/>
    <w:rsid w:val="00D933A5"/>
    <w:rsid w:val="00D97436"/>
    <w:rsid w:val="00DA0FFA"/>
    <w:rsid w:val="00DA1344"/>
    <w:rsid w:val="00DA1DF5"/>
    <w:rsid w:val="00DA365F"/>
    <w:rsid w:val="00DA3D15"/>
    <w:rsid w:val="00DA452B"/>
    <w:rsid w:val="00DA4EC1"/>
    <w:rsid w:val="00DA4F82"/>
    <w:rsid w:val="00DA50EA"/>
    <w:rsid w:val="00DA6914"/>
    <w:rsid w:val="00DB0DE6"/>
    <w:rsid w:val="00DB3456"/>
    <w:rsid w:val="00DB3FA1"/>
    <w:rsid w:val="00DB5CB2"/>
    <w:rsid w:val="00DB6A59"/>
    <w:rsid w:val="00DC300F"/>
    <w:rsid w:val="00DC593A"/>
    <w:rsid w:val="00DC66DE"/>
    <w:rsid w:val="00DD054E"/>
    <w:rsid w:val="00DD142B"/>
    <w:rsid w:val="00DD232E"/>
    <w:rsid w:val="00DD3779"/>
    <w:rsid w:val="00DD3F5C"/>
    <w:rsid w:val="00DD5BC7"/>
    <w:rsid w:val="00DE066C"/>
    <w:rsid w:val="00DE1A67"/>
    <w:rsid w:val="00DE28E7"/>
    <w:rsid w:val="00DE4BB8"/>
    <w:rsid w:val="00DE53A2"/>
    <w:rsid w:val="00DE6C90"/>
    <w:rsid w:val="00DF1651"/>
    <w:rsid w:val="00DF1AE8"/>
    <w:rsid w:val="00DF3ACD"/>
    <w:rsid w:val="00DF4621"/>
    <w:rsid w:val="00DF5492"/>
    <w:rsid w:val="00DF653A"/>
    <w:rsid w:val="00DF6AB6"/>
    <w:rsid w:val="00DF7621"/>
    <w:rsid w:val="00E01008"/>
    <w:rsid w:val="00E01B8B"/>
    <w:rsid w:val="00E02F3D"/>
    <w:rsid w:val="00E03E8D"/>
    <w:rsid w:val="00E05027"/>
    <w:rsid w:val="00E05D52"/>
    <w:rsid w:val="00E0605F"/>
    <w:rsid w:val="00E06FB0"/>
    <w:rsid w:val="00E1186C"/>
    <w:rsid w:val="00E13229"/>
    <w:rsid w:val="00E13EDA"/>
    <w:rsid w:val="00E16C9B"/>
    <w:rsid w:val="00E20D37"/>
    <w:rsid w:val="00E21FA3"/>
    <w:rsid w:val="00E23044"/>
    <w:rsid w:val="00E24205"/>
    <w:rsid w:val="00E31021"/>
    <w:rsid w:val="00E31CD8"/>
    <w:rsid w:val="00E35EB3"/>
    <w:rsid w:val="00E36704"/>
    <w:rsid w:val="00E36FFC"/>
    <w:rsid w:val="00E4007B"/>
    <w:rsid w:val="00E41C9C"/>
    <w:rsid w:val="00E4352C"/>
    <w:rsid w:val="00E43A4B"/>
    <w:rsid w:val="00E43FE7"/>
    <w:rsid w:val="00E46122"/>
    <w:rsid w:val="00E4749D"/>
    <w:rsid w:val="00E570C7"/>
    <w:rsid w:val="00E57230"/>
    <w:rsid w:val="00E62A4D"/>
    <w:rsid w:val="00E63FCD"/>
    <w:rsid w:val="00E651D1"/>
    <w:rsid w:val="00E6616F"/>
    <w:rsid w:val="00E672A1"/>
    <w:rsid w:val="00E70DD8"/>
    <w:rsid w:val="00E7226B"/>
    <w:rsid w:val="00E7307C"/>
    <w:rsid w:val="00E730BA"/>
    <w:rsid w:val="00E7504B"/>
    <w:rsid w:val="00E7580E"/>
    <w:rsid w:val="00E77AC0"/>
    <w:rsid w:val="00E82313"/>
    <w:rsid w:val="00E82A2D"/>
    <w:rsid w:val="00E82FEE"/>
    <w:rsid w:val="00E83DA3"/>
    <w:rsid w:val="00E85BFC"/>
    <w:rsid w:val="00E8724F"/>
    <w:rsid w:val="00E87881"/>
    <w:rsid w:val="00E90AB4"/>
    <w:rsid w:val="00E92A81"/>
    <w:rsid w:val="00E93FCC"/>
    <w:rsid w:val="00E9530E"/>
    <w:rsid w:val="00E9590F"/>
    <w:rsid w:val="00E9663A"/>
    <w:rsid w:val="00EA1071"/>
    <w:rsid w:val="00EA5008"/>
    <w:rsid w:val="00EA5BD9"/>
    <w:rsid w:val="00EB0A9D"/>
    <w:rsid w:val="00EB44A2"/>
    <w:rsid w:val="00EB654B"/>
    <w:rsid w:val="00EC1848"/>
    <w:rsid w:val="00EC2EA0"/>
    <w:rsid w:val="00EC3786"/>
    <w:rsid w:val="00EC51CE"/>
    <w:rsid w:val="00EC7C08"/>
    <w:rsid w:val="00ED0161"/>
    <w:rsid w:val="00ED022D"/>
    <w:rsid w:val="00ED060C"/>
    <w:rsid w:val="00ED0CA9"/>
    <w:rsid w:val="00ED651D"/>
    <w:rsid w:val="00EE013F"/>
    <w:rsid w:val="00EE1697"/>
    <w:rsid w:val="00EE1A4D"/>
    <w:rsid w:val="00EE2337"/>
    <w:rsid w:val="00EE2B68"/>
    <w:rsid w:val="00EE371C"/>
    <w:rsid w:val="00EE79E4"/>
    <w:rsid w:val="00EF0478"/>
    <w:rsid w:val="00EF1351"/>
    <w:rsid w:val="00EF2EF0"/>
    <w:rsid w:val="00EF34C1"/>
    <w:rsid w:val="00EF3FE6"/>
    <w:rsid w:val="00EF4BBA"/>
    <w:rsid w:val="00F020CA"/>
    <w:rsid w:val="00F02A07"/>
    <w:rsid w:val="00F02B99"/>
    <w:rsid w:val="00F03CF1"/>
    <w:rsid w:val="00F042D0"/>
    <w:rsid w:val="00F04EEE"/>
    <w:rsid w:val="00F04F37"/>
    <w:rsid w:val="00F0669C"/>
    <w:rsid w:val="00F076F5"/>
    <w:rsid w:val="00F101EF"/>
    <w:rsid w:val="00F10451"/>
    <w:rsid w:val="00F1051D"/>
    <w:rsid w:val="00F10845"/>
    <w:rsid w:val="00F10D5E"/>
    <w:rsid w:val="00F1600F"/>
    <w:rsid w:val="00F16C12"/>
    <w:rsid w:val="00F175CE"/>
    <w:rsid w:val="00F17EC7"/>
    <w:rsid w:val="00F230C6"/>
    <w:rsid w:val="00F245C8"/>
    <w:rsid w:val="00F2486E"/>
    <w:rsid w:val="00F2672A"/>
    <w:rsid w:val="00F33C75"/>
    <w:rsid w:val="00F34C52"/>
    <w:rsid w:val="00F40478"/>
    <w:rsid w:val="00F41D9A"/>
    <w:rsid w:val="00F42CDD"/>
    <w:rsid w:val="00F44427"/>
    <w:rsid w:val="00F4453F"/>
    <w:rsid w:val="00F445C3"/>
    <w:rsid w:val="00F4481D"/>
    <w:rsid w:val="00F4648D"/>
    <w:rsid w:val="00F47B3C"/>
    <w:rsid w:val="00F506B5"/>
    <w:rsid w:val="00F530EC"/>
    <w:rsid w:val="00F539CB"/>
    <w:rsid w:val="00F54018"/>
    <w:rsid w:val="00F543C8"/>
    <w:rsid w:val="00F5554E"/>
    <w:rsid w:val="00F570D1"/>
    <w:rsid w:val="00F5787A"/>
    <w:rsid w:val="00F60A6C"/>
    <w:rsid w:val="00F63653"/>
    <w:rsid w:val="00F64530"/>
    <w:rsid w:val="00F65A21"/>
    <w:rsid w:val="00F67923"/>
    <w:rsid w:val="00F67FF1"/>
    <w:rsid w:val="00F72B41"/>
    <w:rsid w:val="00F73239"/>
    <w:rsid w:val="00F75649"/>
    <w:rsid w:val="00F81890"/>
    <w:rsid w:val="00F83706"/>
    <w:rsid w:val="00F83A59"/>
    <w:rsid w:val="00F83F62"/>
    <w:rsid w:val="00F84701"/>
    <w:rsid w:val="00F85DCB"/>
    <w:rsid w:val="00F86FA1"/>
    <w:rsid w:val="00F90467"/>
    <w:rsid w:val="00F90A35"/>
    <w:rsid w:val="00F920D8"/>
    <w:rsid w:val="00F92F68"/>
    <w:rsid w:val="00F93274"/>
    <w:rsid w:val="00F9387D"/>
    <w:rsid w:val="00F946D4"/>
    <w:rsid w:val="00F950DC"/>
    <w:rsid w:val="00F95982"/>
    <w:rsid w:val="00F9641C"/>
    <w:rsid w:val="00F97F2E"/>
    <w:rsid w:val="00FA26CF"/>
    <w:rsid w:val="00FA4897"/>
    <w:rsid w:val="00FA4BF6"/>
    <w:rsid w:val="00FA5BBC"/>
    <w:rsid w:val="00FA64A1"/>
    <w:rsid w:val="00FA7944"/>
    <w:rsid w:val="00FB173D"/>
    <w:rsid w:val="00FB3478"/>
    <w:rsid w:val="00FB37AE"/>
    <w:rsid w:val="00FB4B0A"/>
    <w:rsid w:val="00FB5EE8"/>
    <w:rsid w:val="00FB7EAD"/>
    <w:rsid w:val="00FC04E3"/>
    <w:rsid w:val="00FC14F3"/>
    <w:rsid w:val="00FC2554"/>
    <w:rsid w:val="00FC5229"/>
    <w:rsid w:val="00FC5BD8"/>
    <w:rsid w:val="00FC7571"/>
    <w:rsid w:val="00FD145C"/>
    <w:rsid w:val="00FD22B4"/>
    <w:rsid w:val="00FD333C"/>
    <w:rsid w:val="00FD7236"/>
    <w:rsid w:val="00FD75E4"/>
    <w:rsid w:val="00FE0062"/>
    <w:rsid w:val="00FE04F2"/>
    <w:rsid w:val="00FE1353"/>
    <w:rsid w:val="00FE4B8D"/>
    <w:rsid w:val="00FE7DC9"/>
    <w:rsid w:val="00FE7F4C"/>
    <w:rsid w:val="00FF111C"/>
    <w:rsid w:val="00FF1722"/>
    <w:rsid w:val="00FF2B4B"/>
    <w:rsid w:val="00FF362D"/>
    <w:rsid w:val="00FF3691"/>
    <w:rsid w:val="00FF3A96"/>
    <w:rsid w:val="00FF4B04"/>
    <w:rsid w:val="00FF4D0D"/>
    <w:rsid w:val="00FF53B8"/>
    <w:rsid w:val="00FF650C"/>
    <w:rsid w:val="00FF7C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8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8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78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8836FD"/>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8836FD"/>
    <w:pPr>
      <w:ind w:left="720"/>
      <w:contextualSpacing/>
    </w:pPr>
  </w:style>
  <w:style w:type="table" w:styleId="TableGrid">
    <w:name w:val="Table Grid"/>
    <w:basedOn w:val="TableNormal"/>
    <w:uiPriority w:val="59"/>
    <w:rsid w:val="00F83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B31F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40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1F"/>
    <w:rPr>
      <w:rFonts w:ascii="Tahoma" w:hAnsi="Tahoma" w:cs="Tahoma"/>
      <w:sz w:val="16"/>
      <w:szCs w:val="16"/>
    </w:rPr>
  </w:style>
  <w:style w:type="paragraph" w:styleId="TOCHeading">
    <w:name w:val="TOC Heading"/>
    <w:basedOn w:val="Heading1"/>
    <w:next w:val="Normal"/>
    <w:uiPriority w:val="39"/>
    <w:semiHidden/>
    <w:unhideWhenUsed/>
    <w:qFormat/>
    <w:rsid w:val="00FF3691"/>
    <w:pPr>
      <w:outlineLvl w:val="9"/>
    </w:pPr>
    <w:rPr>
      <w:lang w:val="en-US" w:eastAsia="ja-JP"/>
    </w:rPr>
  </w:style>
  <w:style w:type="paragraph" w:styleId="TOC1">
    <w:name w:val="toc 1"/>
    <w:basedOn w:val="Normal"/>
    <w:next w:val="Normal"/>
    <w:autoRedefine/>
    <w:uiPriority w:val="39"/>
    <w:unhideWhenUsed/>
    <w:rsid w:val="00FF3691"/>
    <w:pPr>
      <w:spacing w:after="100"/>
    </w:pPr>
  </w:style>
  <w:style w:type="character" w:styleId="Hyperlink">
    <w:name w:val="Hyperlink"/>
    <w:basedOn w:val="DefaultParagraphFont"/>
    <w:uiPriority w:val="99"/>
    <w:unhideWhenUsed/>
    <w:rsid w:val="00FF3691"/>
    <w:rPr>
      <w:color w:val="0000FF" w:themeColor="hyperlink"/>
      <w:u w:val="single"/>
    </w:rPr>
  </w:style>
  <w:style w:type="paragraph" w:styleId="Header">
    <w:name w:val="header"/>
    <w:basedOn w:val="Normal"/>
    <w:link w:val="HeaderChar"/>
    <w:uiPriority w:val="99"/>
    <w:unhideWhenUsed/>
    <w:rsid w:val="00B96C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6C36"/>
  </w:style>
  <w:style w:type="paragraph" w:styleId="Footer">
    <w:name w:val="footer"/>
    <w:basedOn w:val="Normal"/>
    <w:link w:val="FooterChar"/>
    <w:uiPriority w:val="99"/>
    <w:unhideWhenUsed/>
    <w:rsid w:val="00B96C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C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8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8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78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8836FD"/>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8836FD"/>
    <w:pPr>
      <w:ind w:left="720"/>
      <w:contextualSpacing/>
    </w:pPr>
  </w:style>
  <w:style w:type="table" w:styleId="TableGrid">
    <w:name w:val="Table Grid"/>
    <w:basedOn w:val="TableNormal"/>
    <w:uiPriority w:val="59"/>
    <w:rsid w:val="00F83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B31F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40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1F"/>
    <w:rPr>
      <w:rFonts w:ascii="Tahoma" w:hAnsi="Tahoma" w:cs="Tahoma"/>
      <w:sz w:val="16"/>
      <w:szCs w:val="16"/>
    </w:rPr>
  </w:style>
  <w:style w:type="paragraph" w:styleId="TOCHeading">
    <w:name w:val="TOC Heading"/>
    <w:basedOn w:val="Heading1"/>
    <w:next w:val="Normal"/>
    <w:uiPriority w:val="39"/>
    <w:semiHidden/>
    <w:unhideWhenUsed/>
    <w:qFormat/>
    <w:rsid w:val="00FF3691"/>
    <w:pPr>
      <w:outlineLvl w:val="9"/>
    </w:pPr>
    <w:rPr>
      <w:lang w:val="en-US" w:eastAsia="ja-JP"/>
    </w:rPr>
  </w:style>
  <w:style w:type="paragraph" w:styleId="TOC1">
    <w:name w:val="toc 1"/>
    <w:basedOn w:val="Normal"/>
    <w:next w:val="Normal"/>
    <w:autoRedefine/>
    <w:uiPriority w:val="39"/>
    <w:unhideWhenUsed/>
    <w:rsid w:val="00FF3691"/>
    <w:pPr>
      <w:spacing w:after="100"/>
    </w:pPr>
  </w:style>
  <w:style w:type="character" w:styleId="Hyperlink">
    <w:name w:val="Hyperlink"/>
    <w:basedOn w:val="DefaultParagraphFont"/>
    <w:uiPriority w:val="99"/>
    <w:unhideWhenUsed/>
    <w:rsid w:val="00FF3691"/>
    <w:rPr>
      <w:color w:val="0000FF" w:themeColor="hyperlink"/>
      <w:u w:val="single"/>
    </w:rPr>
  </w:style>
  <w:style w:type="paragraph" w:styleId="Header">
    <w:name w:val="header"/>
    <w:basedOn w:val="Normal"/>
    <w:link w:val="HeaderChar"/>
    <w:uiPriority w:val="99"/>
    <w:unhideWhenUsed/>
    <w:rsid w:val="00B96C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6C36"/>
  </w:style>
  <w:style w:type="paragraph" w:styleId="Footer">
    <w:name w:val="footer"/>
    <w:basedOn w:val="Normal"/>
    <w:link w:val="FooterChar"/>
    <w:uiPriority w:val="99"/>
    <w:unhideWhenUsed/>
    <w:rsid w:val="00B96C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ormattt\Desktop\Soil%20compa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Tested Soil</c:v>
          </c:tx>
          <c:dLbls>
            <c:numFmt formatCode="#,##0.00" sourceLinked="0"/>
            <c:dLblPos val="b"/>
            <c:showLegendKey val="0"/>
            <c:showVal val="1"/>
            <c:showCatName val="0"/>
            <c:showSerName val="0"/>
            <c:showPercent val="0"/>
            <c:showBubbleSize val="0"/>
            <c:showLeaderLines val="0"/>
          </c:dLbls>
          <c:xVal>
            <c:numRef>
              <c:f>Sheet1!$C$5:$C$9</c:f>
              <c:numCache>
                <c:formatCode>General</c:formatCode>
                <c:ptCount val="5"/>
                <c:pt idx="0">
                  <c:v>0.166185</c:v>
                </c:pt>
                <c:pt idx="1">
                  <c:v>0.18876100000000001</c:v>
                </c:pt>
                <c:pt idx="2">
                  <c:v>0.220052</c:v>
                </c:pt>
                <c:pt idx="3">
                  <c:v>0.25989200000000001</c:v>
                </c:pt>
                <c:pt idx="4">
                  <c:v>0.30587399999999998</c:v>
                </c:pt>
              </c:numCache>
            </c:numRef>
          </c:xVal>
          <c:yVal>
            <c:numRef>
              <c:f>Sheet1!$D$5:$D$9</c:f>
              <c:numCache>
                <c:formatCode>General</c:formatCode>
                <c:ptCount val="5"/>
                <c:pt idx="0">
                  <c:v>1.479897</c:v>
                </c:pt>
                <c:pt idx="1">
                  <c:v>1.5224709999999999</c:v>
                </c:pt>
                <c:pt idx="2">
                  <c:v>1.4937860000000001</c:v>
                </c:pt>
                <c:pt idx="3">
                  <c:v>1.4679709999999999</c:v>
                </c:pt>
                <c:pt idx="4">
                  <c:v>1.428078</c:v>
                </c:pt>
              </c:numCache>
            </c:numRef>
          </c:yVal>
          <c:smooth val="1"/>
        </c:ser>
        <c:ser>
          <c:idx val="1"/>
          <c:order val="1"/>
          <c:tx>
            <c:v>Sr100</c:v>
          </c:tx>
          <c:dLbls>
            <c:delete val="1"/>
          </c:dLbls>
          <c:xVal>
            <c:numRef>
              <c:f>Sheet1!$A$15:$A$17</c:f>
              <c:numCache>
                <c:formatCode>General</c:formatCode>
                <c:ptCount val="3"/>
                <c:pt idx="0">
                  <c:v>0.166185</c:v>
                </c:pt>
                <c:pt idx="1">
                  <c:v>0.220052</c:v>
                </c:pt>
                <c:pt idx="2">
                  <c:v>0.30587399999999998</c:v>
                </c:pt>
              </c:numCache>
            </c:numRef>
          </c:xVal>
          <c:yVal>
            <c:numRef>
              <c:f>Sheet1!$F$15:$F$17</c:f>
              <c:numCache>
                <c:formatCode>General</c:formatCode>
                <c:ptCount val="3"/>
                <c:pt idx="0">
                  <c:v>1.8779858814672408</c:v>
                </c:pt>
                <c:pt idx="1">
                  <c:v>1.7054591359621758</c:v>
                </c:pt>
                <c:pt idx="2">
                  <c:v>1.4877092167378818</c:v>
                </c:pt>
              </c:numCache>
            </c:numRef>
          </c:yVal>
          <c:smooth val="1"/>
        </c:ser>
        <c:ser>
          <c:idx val="2"/>
          <c:order val="2"/>
          <c:tx>
            <c:v>sr90</c:v>
          </c:tx>
          <c:dLbls>
            <c:delete val="1"/>
          </c:dLbls>
          <c:xVal>
            <c:numRef>
              <c:f>Sheet1!$A$15:$A$17</c:f>
              <c:numCache>
                <c:formatCode>General</c:formatCode>
                <c:ptCount val="3"/>
                <c:pt idx="0">
                  <c:v>0.166185</c:v>
                </c:pt>
                <c:pt idx="1">
                  <c:v>0.220052</c:v>
                </c:pt>
                <c:pt idx="2">
                  <c:v>0.30587399999999998</c:v>
                </c:pt>
              </c:numCache>
            </c:numRef>
          </c:xVal>
          <c:yVal>
            <c:numRef>
              <c:f>Sheet1!$G$15:$G$17</c:f>
              <c:numCache>
                <c:formatCode>General</c:formatCode>
                <c:ptCount val="3"/>
                <c:pt idx="0">
                  <c:v>1.8150455307163216</c:v>
                </c:pt>
                <c:pt idx="1">
                  <c:v>1.6371901802492415</c:v>
                </c:pt>
                <c:pt idx="2">
                  <c:v>1.4161089289662125</c:v>
                </c:pt>
              </c:numCache>
            </c:numRef>
          </c:yVal>
          <c:smooth val="1"/>
        </c:ser>
        <c:ser>
          <c:idx val="3"/>
          <c:order val="3"/>
          <c:tx>
            <c:v>Sr80</c:v>
          </c:tx>
          <c:dLbls>
            <c:delete val="1"/>
          </c:dLbls>
          <c:xVal>
            <c:numRef>
              <c:f>Sheet1!$A$15:$A$17</c:f>
              <c:numCache>
                <c:formatCode>General</c:formatCode>
                <c:ptCount val="3"/>
                <c:pt idx="0">
                  <c:v>0.166185</c:v>
                </c:pt>
                <c:pt idx="1">
                  <c:v>0.220052</c:v>
                </c:pt>
                <c:pt idx="2">
                  <c:v>0.30587399999999998</c:v>
                </c:pt>
              </c:numCache>
            </c:numRef>
          </c:xVal>
          <c:yVal>
            <c:numRef>
              <c:f>Sheet1!$H$15:$H$17</c:f>
              <c:numCache>
                <c:formatCode>General</c:formatCode>
                <c:ptCount val="3"/>
                <c:pt idx="0">
                  <c:v>1.7420643246882461</c:v>
                </c:pt>
                <c:pt idx="1">
                  <c:v>1.5591736824960967</c:v>
                </c:pt>
                <c:pt idx="2">
                  <c:v>1.3357503891565645</c:v>
                </c:pt>
              </c:numCache>
            </c:numRef>
          </c:yVal>
          <c:smooth val="1"/>
        </c:ser>
        <c:dLbls>
          <c:dLblPos val="r"/>
          <c:showLegendKey val="0"/>
          <c:showVal val="1"/>
          <c:showCatName val="1"/>
          <c:showSerName val="0"/>
          <c:showPercent val="0"/>
          <c:showBubbleSize val="0"/>
        </c:dLbls>
        <c:axId val="191466880"/>
        <c:axId val="191477248"/>
      </c:scatterChart>
      <c:valAx>
        <c:axId val="191466880"/>
        <c:scaling>
          <c:orientation val="minMax"/>
        </c:scaling>
        <c:delete val="0"/>
        <c:axPos val="b"/>
        <c:title>
          <c:tx>
            <c:rich>
              <a:bodyPr/>
              <a:lstStyle/>
              <a:p>
                <a:pPr>
                  <a:defRPr/>
                </a:pPr>
                <a:r>
                  <a:rPr lang="tr-TR" sz="1200">
                    <a:latin typeface="Times New Roman" pitchFamily="18" charset="0"/>
                    <a:cs typeface="Times New Roman" pitchFamily="18" charset="0"/>
                  </a:rPr>
                  <a:t>Water Content (%)</a:t>
                </a:r>
                <a:endParaRPr lang="en-GB" sz="1200">
                  <a:latin typeface="Times New Roman" pitchFamily="18" charset="0"/>
                  <a:cs typeface="Times New Roman" pitchFamily="18" charset="0"/>
                </a:endParaRPr>
              </a:p>
            </c:rich>
          </c:tx>
          <c:overlay val="0"/>
        </c:title>
        <c:numFmt formatCode="0.00%" sourceLinked="0"/>
        <c:majorTickMark val="out"/>
        <c:minorTickMark val="none"/>
        <c:tickLblPos val="nextTo"/>
        <c:crossAx val="191477248"/>
        <c:crosses val="autoZero"/>
        <c:crossBetween val="midCat"/>
      </c:valAx>
      <c:valAx>
        <c:axId val="191477248"/>
        <c:scaling>
          <c:orientation val="minMax"/>
          <c:min val="1.3"/>
        </c:scaling>
        <c:delete val="0"/>
        <c:axPos val="l"/>
        <c:majorGridlines/>
        <c:title>
          <c:tx>
            <c:rich>
              <a:bodyPr/>
              <a:lstStyle/>
              <a:p>
                <a:pPr>
                  <a:defRPr/>
                </a:pPr>
                <a:r>
                  <a:rPr lang="tr-TR" sz="1200">
                    <a:latin typeface="Times New Roman" pitchFamily="18" charset="0"/>
                    <a:cs typeface="Times New Roman" pitchFamily="18" charset="0"/>
                  </a:rPr>
                  <a:t>Dry Density (g/cm</a:t>
                </a:r>
                <a:r>
                  <a:rPr lang="tr-TR" sz="1200" baseline="30000">
                    <a:latin typeface="Times New Roman" pitchFamily="18" charset="0"/>
                    <a:cs typeface="Times New Roman" pitchFamily="18" charset="0"/>
                  </a:rPr>
                  <a:t>3</a:t>
                </a:r>
                <a:r>
                  <a:rPr lang="tr-TR" sz="1200" baseline="0">
                    <a:latin typeface="Times New Roman" pitchFamily="18" charset="0"/>
                    <a:cs typeface="Times New Roman" pitchFamily="18" charset="0"/>
                  </a:rPr>
                  <a:t>)</a:t>
                </a:r>
                <a:endParaRPr lang="en-GB" sz="1200">
                  <a:latin typeface="Times New Roman" pitchFamily="18" charset="0"/>
                  <a:cs typeface="Times New Roman" pitchFamily="18" charset="0"/>
                </a:endParaRPr>
              </a:p>
            </c:rich>
          </c:tx>
          <c:overlay val="0"/>
        </c:title>
        <c:numFmt formatCode="General" sourceLinked="1"/>
        <c:majorTickMark val="out"/>
        <c:minorTickMark val="none"/>
        <c:tickLblPos val="nextTo"/>
        <c:crossAx val="1914668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5E3F8-1690-4309-88A3-7AB964D7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formattt</dc:creator>
  <cp:lastModifiedBy>formattt</cp:lastModifiedBy>
  <cp:revision>12</cp:revision>
  <dcterms:created xsi:type="dcterms:W3CDTF">2014-11-09T13:51:00Z</dcterms:created>
  <dcterms:modified xsi:type="dcterms:W3CDTF">2014-11-10T11:26:00Z</dcterms:modified>
</cp:coreProperties>
</file>