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 w:eastAsia="en-US"/>
        </w:rPr>
        <w:id w:val="-17515666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72"/>
        </w:rPr>
      </w:sdtEndPr>
      <w:sdtContent>
        <w:p w:rsidR="00FC7981" w:rsidRDefault="00FC7981" w:rsidP="00FC7981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tr-TR" w:eastAsia="en-US"/>
            </w:rPr>
          </w:pPr>
        </w:p>
        <w:p w:rsidR="00FC7981" w:rsidRDefault="00FC7981" w:rsidP="00FC7981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tr-TR" w:eastAsia="en-US"/>
            </w:rPr>
          </w:pPr>
        </w:p>
        <w:p w:rsidR="004D4BC2" w:rsidRDefault="004D4BC2" w:rsidP="00FC7981">
          <w:pPr>
            <w:pStyle w:val="TOCHeading"/>
            <w:jc w:val="center"/>
            <w:rPr>
              <w:color w:val="C00000"/>
              <w:sz w:val="72"/>
            </w:rPr>
          </w:pPr>
          <w:r w:rsidRPr="00FC7981">
            <w:rPr>
              <w:color w:val="C00000"/>
              <w:sz w:val="72"/>
            </w:rPr>
            <w:t>Table of Contents</w:t>
          </w:r>
        </w:p>
        <w:p w:rsidR="00FC7981" w:rsidRDefault="00FC7981" w:rsidP="00FC7981">
          <w:pPr>
            <w:rPr>
              <w:lang w:val="en-US" w:eastAsia="ja-JP"/>
            </w:rPr>
          </w:pPr>
        </w:p>
        <w:p w:rsidR="00FC7981" w:rsidRPr="00FC7981" w:rsidRDefault="00FC7981" w:rsidP="00FC7981">
          <w:pPr>
            <w:rPr>
              <w:lang w:val="en-US" w:eastAsia="ja-JP"/>
            </w:rPr>
          </w:pPr>
        </w:p>
        <w:p w:rsidR="00FC7981" w:rsidRPr="00FC7981" w:rsidRDefault="00FC7981" w:rsidP="00FC7981">
          <w:pPr>
            <w:rPr>
              <w:lang w:val="en-US" w:eastAsia="ja-JP"/>
            </w:rPr>
          </w:pPr>
        </w:p>
        <w:p w:rsidR="004D4BC2" w:rsidRPr="00FC7981" w:rsidRDefault="004D4BC2" w:rsidP="00FC7981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56"/>
              <w:lang w:val="en-GB" w:eastAsia="en-GB"/>
            </w:rPr>
          </w:pPr>
          <w:r w:rsidRPr="00FC7981">
            <w:rPr>
              <w:rFonts w:ascii="Times New Roman" w:hAnsi="Times New Roman" w:cs="Times New Roman"/>
              <w:sz w:val="56"/>
            </w:rPr>
            <w:fldChar w:fldCharType="begin"/>
          </w:r>
          <w:r w:rsidRPr="00FC7981">
            <w:rPr>
              <w:rFonts w:ascii="Times New Roman" w:hAnsi="Times New Roman" w:cs="Times New Roman"/>
              <w:sz w:val="56"/>
            </w:rPr>
            <w:instrText xml:space="preserve"> TOC \o "1-3" \h \z \u </w:instrText>
          </w:r>
          <w:r w:rsidRPr="00FC7981">
            <w:rPr>
              <w:rFonts w:ascii="Times New Roman" w:hAnsi="Times New Roman" w:cs="Times New Roman"/>
              <w:sz w:val="56"/>
            </w:rPr>
            <w:fldChar w:fldCharType="separate"/>
          </w:r>
          <w:hyperlink w:anchor="_Toc404744141" w:history="1">
            <w:r w:rsidRPr="00FC7981">
              <w:rPr>
                <w:rStyle w:val="Hyperlink"/>
                <w:rFonts w:ascii="Times New Roman" w:hAnsi="Times New Roman" w:cs="Times New Roman"/>
                <w:noProof/>
                <w:color w:val="auto"/>
                <w:sz w:val="56"/>
                <w:lang w:val="en-GB"/>
              </w:rPr>
              <w:t>INTRODUCTION</w:t>
            </w:r>
            <w:r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tab/>
            </w:r>
            <w:r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begin"/>
            </w:r>
            <w:r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instrText xml:space="preserve"> PAGEREF _Toc404744141 \h </w:instrText>
            </w:r>
            <w:r w:rsidRPr="00FC7981">
              <w:rPr>
                <w:rFonts w:ascii="Times New Roman" w:hAnsi="Times New Roman" w:cs="Times New Roman"/>
                <w:noProof/>
                <w:webHidden/>
                <w:sz w:val="56"/>
              </w:rPr>
            </w:r>
            <w:r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separate"/>
            </w:r>
            <w:r w:rsidR="00482935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t>2</w:t>
            </w:r>
            <w:r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end"/>
            </w:r>
          </w:hyperlink>
        </w:p>
        <w:p w:rsidR="004D4BC2" w:rsidRPr="00FC7981" w:rsidRDefault="006C0C52" w:rsidP="00FC7981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56"/>
              <w:lang w:val="en-GB" w:eastAsia="en-GB"/>
            </w:rPr>
          </w:pPr>
          <w:hyperlink w:anchor="_Toc404744142" w:history="1">
            <w:r w:rsidR="004D4BC2" w:rsidRPr="00FC7981">
              <w:rPr>
                <w:rStyle w:val="Hyperlink"/>
                <w:rFonts w:ascii="Times New Roman" w:hAnsi="Times New Roman" w:cs="Times New Roman"/>
                <w:noProof/>
                <w:color w:val="auto"/>
                <w:sz w:val="56"/>
                <w:lang w:val="en-GB"/>
              </w:rPr>
              <w:t>PROPERTIES OF THE PIPES</w: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tab/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begin"/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instrText xml:space="preserve"> PAGEREF _Toc404744142 \h </w:instrTex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separate"/>
            </w:r>
            <w:r w:rsidR="00482935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t>2</w: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end"/>
            </w:r>
          </w:hyperlink>
        </w:p>
        <w:p w:rsidR="004D4BC2" w:rsidRPr="00FC7981" w:rsidRDefault="006C0C52" w:rsidP="00FC7981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56"/>
              <w:lang w:val="en-GB" w:eastAsia="en-GB"/>
            </w:rPr>
          </w:pPr>
          <w:hyperlink w:anchor="_Toc404744143" w:history="1">
            <w:r w:rsidR="004D4BC2" w:rsidRPr="00FC7981">
              <w:rPr>
                <w:rStyle w:val="Hyperlink"/>
                <w:rFonts w:ascii="Times New Roman" w:hAnsi="Times New Roman" w:cs="Times New Roman"/>
                <w:noProof/>
                <w:color w:val="auto"/>
                <w:sz w:val="56"/>
                <w:lang w:val="en-GB"/>
              </w:rPr>
              <w:t>CALCULATIONS</w: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tab/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begin"/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instrText xml:space="preserve"> PAGEREF _Toc404744143 \h </w:instrTex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separate"/>
            </w:r>
            <w:r w:rsidR="00482935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t>2</w: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end"/>
            </w:r>
          </w:hyperlink>
        </w:p>
        <w:p w:rsidR="004D4BC2" w:rsidRPr="00FC7981" w:rsidRDefault="006C0C52" w:rsidP="00FC7981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56"/>
              <w:lang w:val="en-GB" w:eastAsia="en-GB"/>
            </w:rPr>
          </w:pPr>
          <w:hyperlink w:anchor="_Toc404744144" w:history="1">
            <w:r w:rsidR="004D4BC2" w:rsidRPr="00FC7981">
              <w:rPr>
                <w:rStyle w:val="Hyperlink"/>
                <w:rFonts w:ascii="Times New Roman" w:hAnsi="Times New Roman" w:cs="Times New Roman"/>
                <w:noProof/>
                <w:color w:val="auto"/>
                <w:sz w:val="56"/>
                <w:lang w:val="en-GB"/>
              </w:rPr>
              <w:t>DISCUSSION OF RESULTS</w: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tab/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begin"/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instrText xml:space="preserve"> PAGEREF _Toc404744144 \h </w:instrTex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separate"/>
            </w:r>
            <w:r w:rsidR="00482935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t>3</w:t>
            </w:r>
            <w:r w:rsidR="004D4BC2" w:rsidRPr="00FC7981">
              <w:rPr>
                <w:rFonts w:ascii="Times New Roman" w:hAnsi="Times New Roman" w:cs="Times New Roman"/>
                <w:noProof/>
                <w:webHidden/>
                <w:sz w:val="56"/>
              </w:rPr>
              <w:fldChar w:fldCharType="end"/>
            </w:r>
          </w:hyperlink>
        </w:p>
        <w:p w:rsidR="004D4BC2" w:rsidRPr="00482935" w:rsidRDefault="004D4BC2" w:rsidP="00FC7981">
          <w:pPr>
            <w:rPr>
              <w:rFonts w:ascii="Times New Roman" w:hAnsi="Times New Roman" w:cs="Times New Roman"/>
              <w:sz w:val="72"/>
            </w:rPr>
          </w:pPr>
          <w:r w:rsidRPr="00FC7981">
            <w:rPr>
              <w:rFonts w:ascii="Times New Roman" w:hAnsi="Times New Roman" w:cs="Times New Roman"/>
              <w:bCs/>
              <w:noProof/>
              <w:sz w:val="56"/>
            </w:rPr>
            <w:fldChar w:fldCharType="end"/>
          </w:r>
          <w:r w:rsidR="00AF3067" w:rsidRPr="00FC7981">
            <w:rPr>
              <w:rFonts w:ascii="Times New Roman" w:hAnsi="Times New Roman" w:cs="Times New Roman"/>
              <w:bCs/>
              <w:noProof/>
              <w:sz w:val="56"/>
            </w:rPr>
            <w:t>APPENDICES</w:t>
          </w:r>
        </w:p>
      </w:sdtContent>
    </w:sdt>
    <w:p w:rsidR="00D22C9E" w:rsidRPr="00CE1AF8" w:rsidRDefault="00D22C9E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4BC2" w:rsidRPr="00CE1AF8" w:rsidRDefault="004D4BC2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4BC2" w:rsidRPr="00CE1AF8" w:rsidRDefault="004D4BC2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4BC2" w:rsidRPr="00CE1AF8" w:rsidRDefault="004D4BC2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4BC2" w:rsidRPr="00CE1AF8" w:rsidRDefault="004D4BC2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4BC2" w:rsidRPr="00CE1AF8" w:rsidRDefault="004D4BC2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4BC2" w:rsidRDefault="004D4BC2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C7981" w:rsidRDefault="00FC7981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C7981" w:rsidRDefault="00FC7981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C7981" w:rsidRPr="00CE1AF8" w:rsidRDefault="00FC7981" w:rsidP="004D4B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C7981" w:rsidRDefault="00FC7981" w:rsidP="00BA12A1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bookmarkStart w:id="0" w:name="_Toc404744092"/>
      <w:bookmarkStart w:id="1" w:name="_Toc404744141"/>
    </w:p>
    <w:p w:rsidR="00E03B5C" w:rsidRPr="00CE1AF8" w:rsidRDefault="00E03B5C" w:rsidP="00BA12A1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E1AF8">
        <w:rPr>
          <w:rFonts w:ascii="Times New Roman" w:hAnsi="Times New Roman" w:cs="Times New Roman"/>
          <w:color w:val="auto"/>
          <w:sz w:val="24"/>
          <w:szCs w:val="24"/>
          <w:lang w:val="en-GB"/>
        </w:rPr>
        <w:t>INTRODUCTION</w:t>
      </w:r>
      <w:bookmarkEnd w:id="0"/>
      <w:bookmarkEnd w:id="1"/>
      <w:r w:rsidRPr="00CE1AF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</w:t>
      </w:r>
    </w:p>
    <w:p w:rsidR="009D7B45" w:rsidRPr="00CE1AF8" w:rsidRDefault="00E03B5C" w:rsidP="00BA1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The measurement of the discharges and the energy losses through the parallel pipes can be done in the laboratory. </w:t>
      </w:r>
      <w:r w:rsidR="00C629B1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Investigation of the energy loss throughout the parallel connected two pipes, one of them has two bends in which result minor losses, </w:t>
      </w:r>
      <w:r w:rsidR="008C2AEE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are done in this laboratory session. </w:t>
      </w:r>
      <w:r w:rsidR="001E7379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The crucial point of the experiment </w:t>
      </w:r>
      <w:r w:rsidR="001765CC" w:rsidRPr="00CE1AF8">
        <w:rPr>
          <w:rFonts w:ascii="Times New Roman" w:hAnsi="Times New Roman" w:cs="Times New Roman"/>
          <w:sz w:val="24"/>
          <w:szCs w:val="24"/>
          <w:lang w:val="en-GB"/>
        </w:rPr>
        <w:t>is that two parallel pipes have t</w:t>
      </w:r>
      <w:r w:rsidR="001704FE" w:rsidRPr="00CE1AF8">
        <w:rPr>
          <w:rFonts w:ascii="Times New Roman" w:hAnsi="Times New Roman" w:cs="Times New Roman"/>
          <w:sz w:val="24"/>
          <w:szCs w:val="24"/>
          <w:lang w:val="en-GB"/>
        </w:rPr>
        <w:t>he same amount of head losses.</w:t>
      </w:r>
      <w:r w:rsidR="00E066E9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15F2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In the light of this equality, discharges in pipes are obtained </w:t>
      </w:r>
      <w:r w:rsidR="00337FE6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by a number of iterations. </w:t>
      </w:r>
    </w:p>
    <w:p w:rsidR="00337FE6" w:rsidRPr="00CE1AF8" w:rsidRDefault="0051117C" w:rsidP="00BA12A1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bookmarkStart w:id="2" w:name="_Toc404744093"/>
      <w:bookmarkStart w:id="3" w:name="_Toc404744142"/>
      <w:r w:rsidRPr="00CE1AF8">
        <w:rPr>
          <w:rFonts w:ascii="Times New Roman" w:hAnsi="Times New Roman" w:cs="Times New Roman"/>
          <w:color w:val="auto"/>
          <w:sz w:val="24"/>
          <w:szCs w:val="24"/>
          <w:lang w:val="en-GB"/>
        </w:rPr>
        <w:t>PROPERTIES OF THE PIPES</w:t>
      </w:r>
      <w:bookmarkEnd w:id="2"/>
      <w:bookmarkEnd w:id="3"/>
    </w:p>
    <w:p w:rsidR="00934993" w:rsidRPr="00CE1AF8" w:rsidRDefault="00934993" w:rsidP="00BA1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The properties of pipes and their calculated areas are shown in the </w:t>
      </w:r>
      <w:r w:rsidRPr="00CE1AF8">
        <w:rPr>
          <w:rFonts w:ascii="Times New Roman" w:hAnsi="Times New Roman" w:cs="Times New Roman"/>
          <w:b/>
          <w:sz w:val="24"/>
          <w:szCs w:val="24"/>
          <w:lang w:val="en-GB"/>
        </w:rPr>
        <w:t>Table-1.</w:t>
      </w:r>
    </w:p>
    <w:p w:rsidR="00934993" w:rsidRPr="00AF3067" w:rsidRDefault="00934993" w:rsidP="00BA12A1">
      <w:pPr>
        <w:pStyle w:val="Caption"/>
        <w:keepNext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3067">
        <w:rPr>
          <w:rFonts w:ascii="Times New Roman" w:hAnsi="Times New Roman" w:cs="Times New Roman"/>
          <w:color w:val="C00000"/>
          <w:sz w:val="24"/>
          <w:szCs w:val="24"/>
        </w:rPr>
        <w:t xml:space="preserve">Table </w: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begin"/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instrText xml:space="preserve"> SEQ Table \* ARABIC </w:instrTex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separate"/>
      </w:r>
      <w:r w:rsidR="0045734F" w:rsidRPr="00AF3067">
        <w:rPr>
          <w:rFonts w:ascii="Times New Roman" w:hAnsi="Times New Roman" w:cs="Times New Roman"/>
          <w:noProof/>
          <w:color w:val="C00000"/>
          <w:sz w:val="24"/>
          <w:szCs w:val="24"/>
        </w:rPr>
        <w:t>1</w: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42"/>
        <w:gridCol w:w="1763"/>
        <w:gridCol w:w="1717"/>
        <w:gridCol w:w="1746"/>
        <w:gridCol w:w="2599"/>
        <w:gridCol w:w="1553"/>
      </w:tblGrid>
      <w:tr w:rsidR="00CE1AF8" w:rsidRPr="00CE1AF8" w:rsidTr="00934993">
        <w:trPr>
          <w:trHeight w:val="600"/>
        </w:trPr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Pipe No.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Material</w:t>
            </w:r>
          </w:p>
        </w:tc>
        <w:tc>
          <w:tcPr>
            <w:tcW w:w="8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ε (mm)</w:t>
            </w:r>
          </w:p>
        </w:tc>
        <w:tc>
          <w:tcPr>
            <w:tcW w:w="8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 (m)</w:t>
            </w: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Area (m</w:t>
            </w: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>2</w:t>
            </w: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Length (m)</w:t>
            </w:r>
          </w:p>
        </w:tc>
      </w:tr>
      <w:tr w:rsidR="00CE1AF8" w:rsidRPr="00CE1AF8" w:rsidTr="00934993">
        <w:trPr>
          <w:trHeight w:val="600"/>
        </w:trPr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CE1AF8" w:rsidRPr="00CE1AF8" w:rsidTr="00934993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Steel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0.045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0.001963495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4.05</w:t>
            </w:r>
          </w:p>
        </w:tc>
      </w:tr>
      <w:tr w:rsidR="00CE1AF8" w:rsidRPr="00CE1AF8" w:rsidTr="00934993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Steel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0.045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0.02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0.000314159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17C" w:rsidRPr="00CE1AF8" w:rsidRDefault="0051117C" w:rsidP="00BA1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4.4</w:t>
            </w:r>
          </w:p>
        </w:tc>
      </w:tr>
    </w:tbl>
    <w:p w:rsidR="00337FE6" w:rsidRPr="00CE1AF8" w:rsidRDefault="00337FE6" w:rsidP="00BA12A1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bookmarkStart w:id="4" w:name="_Toc404744094"/>
      <w:bookmarkStart w:id="5" w:name="_Toc404744143"/>
      <w:r w:rsidRPr="00CE1AF8">
        <w:rPr>
          <w:rFonts w:ascii="Times New Roman" w:hAnsi="Times New Roman" w:cs="Times New Roman"/>
          <w:color w:val="auto"/>
          <w:sz w:val="24"/>
          <w:szCs w:val="24"/>
          <w:lang w:val="en-GB"/>
        </w:rPr>
        <w:t>CALCULATIONS</w:t>
      </w:r>
      <w:bookmarkEnd w:id="4"/>
      <w:bookmarkEnd w:id="5"/>
    </w:p>
    <w:p w:rsidR="005F2444" w:rsidRPr="00CE1AF8" w:rsidRDefault="005F2444" w:rsidP="00BA1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E1AF8">
        <w:rPr>
          <w:rFonts w:ascii="Times New Roman" w:hAnsi="Times New Roman" w:cs="Times New Roman"/>
          <w:sz w:val="24"/>
          <w:szCs w:val="24"/>
          <w:lang w:val="en-GB"/>
        </w:rPr>
        <w:t>All calculations related to the task I&amp;II are attached to the end of the report</w:t>
      </w:r>
      <w:r w:rsidR="00766688" w:rsidRPr="00CE1AF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A1B9D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Here is the overview of the iteration table.</w:t>
      </w:r>
    </w:p>
    <w:p w:rsidR="0045734F" w:rsidRPr="00CE1AF8" w:rsidRDefault="0045734F" w:rsidP="00BA1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5734F" w:rsidRPr="00AF3067" w:rsidRDefault="0045734F" w:rsidP="0045734F">
      <w:pPr>
        <w:pStyle w:val="Caption"/>
        <w:keepNext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3067">
        <w:rPr>
          <w:rFonts w:ascii="Times New Roman" w:hAnsi="Times New Roman" w:cs="Times New Roman"/>
          <w:color w:val="C00000"/>
          <w:sz w:val="24"/>
          <w:szCs w:val="24"/>
        </w:rPr>
        <w:t xml:space="preserve">Table </w: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begin"/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instrText xml:space="preserve"> SEQ Table \* ARABIC </w:instrTex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separate"/>
      </w:r>
      <w:r w:rsidRPr="00AF3067">
        <w:rPr>
          <w:rFonts w:ascii="Times New Roman" w:hAnsi="Times New Roman" w:cs="Times New Roman"/>
          <w:noProof/>
          <w:color w:val="C00000"/>
          <w:sz w:val="24"/>
          <w:szCs w:val="24"/>
        </w:rPr>
        <w:t>2</w: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end"/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t>: Iteration Table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47"/>
        <w:gridCol w:w="802"/>
        <w:gridCol w:w="804"/>
        <w:gridCol w:w="804"/>
        <w:gridCol w:w="804"/>
        <w:gridCol w:w="1161"/>
        <w:gridCol w:w="1161"/>
        <w:gridCol w:w="1161"/>
        <w:gridCol w:w="1071"/>
        <w:gridCol w:w="804"/>
        <w:gridCol w:w="801"/>
      </w:tblGrid>
      <w:tr w:rsidR="00CE1AF8" w:rsidRPr="00CE1AF8" w:rsidTr="0045734F">
        <w:trPr>
          <w:trHeight w:val="567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Iteration Number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f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>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f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>F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V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>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V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>F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Q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 xml:space="preserve">E 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(m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perscript"/>
                <w:lang w:val="en-GB" w:eastAsia="en-GB"/>
              </w:rPr>
              <w:t>3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/s)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Q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 xml:space="preserve">F 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(m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perscript"/>
                <w:lang w:val="en-GB" w:eastAsia="en-GB"/>
              </w:rPr>
              <w:t>3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/s)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Re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>E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Re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>F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f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>E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AF3067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</w:pP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lang w:val="en-GB" w:eastAsia="en-GB"/>
              </w:rPr>
              <w:t>f</w:t>
            </w:r>
            <w:r w:rsidRPr="00AF3067">
              <w:rPr>
                <w:rFonts w:ascii="Times New Roman" w:eastAsia="Times New Roman" w:hAnsi="Times New Roman" w:cs="Times New Roman"/>
                <w:b/>
                <w:bCs/>
                <w:szCs w:val="18"/>
                <w:vertAlign w:val="subscript"/>
                <w:lang w:val="en-GB" w:eastAsia="en-GB"/>
              </w:rPr>
              <w:t>F</w:t>
            </w:r>
          </w:p>
        </w:tc>
      </w:tr>
      <w:tr w:rsidR="00CE1AF8" w:rsidRPr="00CE1AF8" w:rsidTr="0045734F">
        <w:trPr>
          <w:trHeight w:val="567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0.01913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0.02416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0.24494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0.12433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0.000480941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0.000039059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12247.07277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2486.54625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0.04947</w:t>
            </w:r>
          </w:p>
        </w:tc>
      </w:tr>
      <w:tr w:rsidR="00CE1AF8" w:rsidRPr="00CE1AF8" w:rsidTr="0045734F">
        <w:trPr>
          <w:trHeight w:val="567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0.04947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0.24648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0.11472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0.000483958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0.000036042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12323.89707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2294.48549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0.03094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0.05073</w:t>
            </w:r>
          </w:p>
        </w:tc>
      </w:tr>
      <w:tr w:rsidR="00CE1AF8" w:rsidRPr="00CE1AF8" w:rsidTr="0045734F">
        <w:trPr>
          <w:trHeight w:val="567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0.05073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0.24669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0.11339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0.000484377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0.000035623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12334.57129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2267.79993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0.05092</w:t>
            </w:r>
          </w:p>
        </w:tc>
      </w:tr>
      <w:tr w:rsidR="00CE1AF8" w:rsidRPr="00CE1AF8" w:rsidTr="0045734F">
        <w:trPr>
          <w:trHeight w:val="567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0.05092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0.24672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0.11320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0.000484439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0.000035561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12336.12880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2263.90615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0.05095</w:t>
            </w:r>
          </w:p>
        </w:tc>
      </w:tr>
      <w:tr w:rsidR="00CE1AF8" w:rsidRPr="00CE1AF8" w:rsidTr="0045734F">
        <w:trPr>
          <w:trHeight w:val="567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0.05095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0.24673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0.11317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0.000484448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0.000035552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12336.35769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2263.33395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0.03093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571" w:rsidRPr="00CE1AF8" w:rsidRDefault="00330571" w:rsidP="00E4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0.05095</w:t>
            </w:r>
          </w:p>
        </w:tc>
      </w:tr>
    </w:tbl>
    <w:p w:rsidR="006E0BAF" w:rsidRPr="00CE1AF8" w:rsidRDefault="006E0BAF" w:rsidP="00BA12A1">
      <w:pPr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:rsidR="00BA1B9D" w:rsidRPr="00CE1AF8" w:rsidRDefault="00BA1B9D" w:rsidP="00BA1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C7981" w:rsidRDefault="00FC7981" w:rsidP="00BA12A1">
      <w:pPr>
        <w:pStyle w:val="Heading1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/>
        </w:rPr>
      </w:pPr>
      <w:bookmarkStart w:id="6" w:name="_Toc404744095"/>
      <w:bookmarkStart w:id="7" w:name="_Toc404744144"/>
    </w:p>
    <w:p w:rsidR="00BF5EBE" w:rsidRPr="00CE1AF8" w:rsidRDefault="00BF5EBE" w:rsidP="00BA12A1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E1AF8">
        <w:rPr>
          <w:rFonts w:ascii="Times New Roman" w:hAnsi="Times New Roman" w:cs="Times New Roman"/>
          <w:color w:val="auto"/>
          <w:sz w:val="24"/>
          <w:szCs w:val="24"/>
          <w:lang w:val="en-GB"/>
        </w:rPr>
        <w:t>DISCUSSION OF RESULTS</w:t>
      </w:r>
      <w:bookmarkEnd w:id="6"/>
      <w:bookmarkEnd w:id="7"/>
    </w:p>
    <w:p w:rsidR="00E066E9" w:rsidRPr="00CE1AF8" w:rsidRDefault="00611B8C" w:rsidP="00BA1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E1AF8">
        <w:rPr>
          <w:rFonts w:ascii="Times New Roman" w:hAnsi="Times New Roman" w:cs="Times New Roman"/>
          <w:sz w:val="24"/>
          <w:szCs w:val="24"/>
          <w:lang w:val="en-GB"/>
        </w:rPr>
        <w:t>In this experiment, discharges of the two parall</w:t>
      </w:r>
      <w:r w:rsidR="00CA0CD7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el </w:t>
      </w:r>
      <w:r w:rsidR="00CA6C9A" w:rsidRPr="00CE1AF8">
        <w:rPr>
          <w:rFonts w:ascii="Times New Roman" w:hAnsi="Times New Roman" w:cs="Times New Roman"/>
          <w:sz w:val="24"/>
          <w:szCs w:val="24"/>
          <w:lang w:val="en-GB"/>
        </w:rPr>
        <w:t>pipes</w:t>
      </w:r>
      <w:r w:rsidR="00CA0CD7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are calculated by 5 iterations. Before the iterations, since the total </w:t>
      </w:r>
      <w:r w:rsidR="00CA6C9A" w:rsidRPr="00CE1AF8">
        <w:rPr>
          <w:rFonts w:ascii="Times New Roman" w:hAnsi="Times New Roman" w:cs="Times New Roman"/>
          <w:sz w:val="24"/>
          <w:szCs w:val="24"/>
          <w:lang w:val="en-GB"/>
        </w:rPr>
        <w:t>discharge of the two pipes is</w:t>
      </w:r>
      <w:r w:rsidR="00E63992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known, the relation </w:t>
      </w:r>
      <w:r w:rsidR="00CA0CD7" w:rsidRPr="00CE1AF8">
        <w:rPr>
          <w:rFonts w:ascii="Times New Roman" w:hAnsi="Times New Roman" w:cs="Times New Roman"/>
          <w:sz w:val="24"/>
          <w:szCs w:val="24"/>
          <w:lang w:val="en-GB"/>
        </w:rPr>
        <w:t>between Q</w:t>
      </w:r>
      <w:r w:rsidR="00CA0CD7" w:rsidRPr="00CE1AF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E </w:t>
      </w:r>
      <w:r w:rsidR="00CA0CD7" w:rsidRPr="00CE1AF8">
        <w:rPr>
          <w:rFonts w:ascii="Times New Roman" w:hAnsi="Times New Roman" w:cs="Times New Roman"/>
          <w:sz w:val="24"/>
          <w:szCs w:val="24"/>
          <w:lang w:val="en-GB"/>
        </w:rPr>
        <w:t>and Q</w:t>
      </w:r>
      <w:r w:rsidR="00CA0CD7" w:rsidRPr="00CE1AF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F </w:t>
      </w:r>
      <w:r w:rsidR="00CA0CD7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E63992" w:rsidRPr="00CE1AF8">
        <w:rPr>
          <w:rFonts w:ascii="Times New Roman" w:hAnsi="Times New Roman" w:cs="Times New Roman"/>
          <w:sz w:val="24"/>
          <w:szCs w:val="24"/>
          <w:lang w:val="en-GB"/>
        </w:rPr>
        <w:t>found in terms of f</w:t>
      </w:r>
      <w:r w:rsidR="00E24514" w:rsidRPr="00CE1AF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E</w:t>
      </w:r>
      <w:r w:rsidR="00CA6C9A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E63992" w:rsidRPr="00CE1AF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E24514" w:rsidRPr="00CE1AF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F</w:t>
      </w:r>
      <w:r w:rsidR="00CA6C9A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E0F62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To do that, head loss equality of the parallel pipes </w:t>
      </w:r>
      <w:r w:rsidR="00BA12A1" w:rsidRPr="00CE1AF8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0E0F62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13DB" w:rsidRPr="00CE1AF8">
        <w:rPr>
          <w:rFonts w:ascii="Times New Roman" w:hAnsi="Times New Roman" w:cs="Times New Roman"/>
          <w:sz w:val="24"/>
          <w:szCs w:val="24"/>
          <w:lang w:val="en-GB"/>
        </w:rPr>
        <w:t>used and the frictional loss of pipe E is equated to the friction and minor losses of the pipe F. In this equality, relation between Q</w:t>
      </w:r>
      <w:r w:rsidR="003913DB" w:rsidRPr="00CE1AF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E </w:t>
      </w:r>
      <w:r w:rsidR="003913DB" w:rsidRPr="00CE1AF8">
        <w:rPr>
          <w:rFonts w:ascii="Times New Roman" w:hAnsi="Times New Roman" w:cs="Times New Roman"/>
          <w:sz w:val="24"/>
          <w:szCs w:val="24"/>
          <w:lang w:val="en-GB"/>
        </w:rPr>
        <w:t>and Q</w:t>
      </w:r>
      <w:r w:rsidR="003913DB" w:rsidRPr="00CE1AF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F</w:t>
      </w:r>
      <w:r w:rsidR="003913DB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="007958F1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discovered. After that, the flow is assumed to be completely rough flow and Swamee-Jain equation is adjusted </w:t>
      </w:r>
      <w:r w:rsidR="00F43031" w:rsidRPr="00CE1AF8">
        <w:rPr>
          <w:rFonts w:ascii="Times New Roman" w:hAnsi="Times New Roman" w:cs="Times New Roman"/>
          <w:sz w:val="24"/>
          <w:szCs w:val="24"/>
          <w:lang w:val="en-GB"/>
        </w:rPr>
        <w:t>according to completely rough flow. Initial value of the friction factors of the pipes E&amp;F are calculated and iterations are done which is shown in the calculation part.</w:t>
      </w:r>
      <w:r w:rsidR="00BA12A1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A303A9" w:rsidRPr="00AF3067" w:rsidRDefault="00A303A9" w:rsidP="003E2BFF">
      <w:pPr>
        <w:pStyle w:val="Caption"/>
        <w:keepNext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3067">
        <w:rPr>
          <w:rFonts w:ascii="Times New Roman" w:hAnsi="Times New Roman" w:cs="Times New Roman"/>
          <w:color w:val="C00000"/>
          <w:sz w:val="24"/>
          <w:szCs w:val="24"/>
        </w:rPr>
        <w:t xml:space="preserve">Table </w: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begin"/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instrText xml:space="preserve"> SEQ Table \* ARABIC </w:instrTex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separate"/>
      </w:r>
      <w:r w:rsidR="0045734F" w:rsidRPr="00AF3067">
        <w:rPr>
          <w:rFonts w:ascii="Times New Roman" w:hAnsi="Times New Roman" w:cs="Times New Roman"/>
          <w:noProof/>
          <w:color w:val="C00000"/>
          <w:sz w:val="24"/>
          <w:szCs w:val="24"/>
        </w:rPr>
        <w:t>3</w:t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fldChar w:fldCharType="end"/>
      </w:r>
      <w:r w:rsidRPr="00AF3067">
        <w:rPr>
          <w:rFonts w:ascii="Times New Roman" w:hAnsi="Times New Roman" w:cs="Times New Roman"/>
          <w:color w:val="C00000"/>
          <w:sz w:val="24"/>
          <w:szCs w:val="24"/>
        </w:rPr>
        <w:t>: Calculated results are shown in red</w:t>
      </w:r>
      <w:r w:rsidR="003E2BFF" w:rsidRPr="00AF3067">
        <w:rPr>
          <w:rFonts w:ascii="Times New Roman" w:hAnsi="Times New Roman" w:cs="Times New Roman"/>
          <w:color w:val="C00000"/>
          <w:sz w:val="24"/>
          <w:szCs w:val="24"/>
        </w:rPr>
        <w:t>, the rest is measured values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4"/>
      </w:tblGrid>
      <w:tr w:rsidR="00CE1AF8" w:rsidRPr="00CE1AF8" w:rsidTr="00A303A9">
        <w:trPr>
          <w:trHeight w:val="315"/>
        </w:trPr>
        <w:tc>
          <w:tcPr>
            <w:tcW w:w="500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CALCULATED&amp;MEASURED RESULTS</w:t>
            </w:r>
          </w:p>
        </w:tc>
      </w:tr>
      <w:tr w:rsidR="00CE1AF8" w:rsidRPr="00CE1AF8" w:rsidTr="00A303A9">
        <w:trPr>
          <w:trHeight w:val="315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</w:tr>
      <w:tr w:rsidR="00CE1AF8" w:rsidRPr="00CE1AF8" w:rsidTr="00A303A9">
        <w:trPr>
          <w:trHeight w:val="315"/>
        </w:trPr>
        <w:tc>
          <w:tcPr>
            <w:tcW w:w="10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Q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val="en-GB" w:eastAsia="en-GB"/>
              </w:rPr>
              <w:t>E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 xml:space="preserve">  (m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val="en-GB" w:eastAsia="en-GB"/>
              </w:rPr>
              <w:t>3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)/s</w:t>
            </w:r>
          </w:p>
        </w:tc>
        <w:tc>
          <w:tcPr>
            <w:tcW w:w="10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Q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val="en-GB" w:eastAsia="en-GB"/>
              </w:rPr>
              <w:t>F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 xml:space="preserve">  (m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val="en-GB" w:eastAsia="en-GB"/>
              </w:rPr>
              <w:t>3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/s)</w:t>
            </w:r>
          </w:p>
        </w:tc>
        <w:tc>
          <w:tcPr>
            <w:tcW w:w="10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Q</w:t>
            </w: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 w:eastAsia="en-GB"/>
              </w:rPr>
              <w:t>T</w:t>
            </w: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 (m</w:t>
            </w: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>3</w:t>
            </w: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/s)</w:t>
            </w:r>
          </w:p>
        </w:tc>
        <w:tc>
          <w:tcPr>
            <w:tcW w:w="10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H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val="en-GB" w:eastAsia="en-GB"/>
              </w:rPr>
              <w:t xml:space="preserve">U/S-1 </w:t>
            </w: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(m)</w:t>
            </w:r>
          </w:p>
        </w:tc>
        <w:tc>
          <w:tcPr>
            <w:tcW w:w="10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H</w:t>
            </w: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 w:eastAsia="en-GB"/>
              </w:rPr>
              <w:t xml:space="preserve">D/S-2 </w:t>
            </w: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(m)</w:t>
            </w:r>
          </w:p>
        </w:tc>
      </w:tr>
      <w:tr w:rsidR="00CE1AF8" w:rsidRPr="00CE1AF8" w:rsidTr="00A303A9">
        <w:trPr>
          <w:trHeight w:val="315"/>
        </w:trPr>
        <w:tc>
          <w:tcPr>
            <w:tcW w:w="10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</w:p>
        </w:tc>
        <w:tc>
          <w:tcPr>
            <w:tcW w:w="10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</w:p>
        </w:tc>
        <w:tc>
          <w:tcPr>
            <w:tcW w:w="10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0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</w:p>
        </w:tc>
        <w:tc>
          <w:tcPr>
            <w:tcW w:w="10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A303A9" w:rsidRPr="00CE1AF8" w:rsidTr="00A303A9">
        <w:trPr>
          <w:trHeight w:val="315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0.00048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0.00004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0.00052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en-GB"/>
              </w:rPr>
              <w:t>0.408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3A9" w:rsidRPr="00CE1AF8" w:rsidRDefault="00A303A9" w:rsidP="00A3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E1A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0.401</w:t>
            </w:r>
          </w:p>
        </w:tc>
      </w:tr>
    </w:tbl>
    <w:p w:rsidR="00A303A9" w:rsidRPr="00CE1AF8" w:rsidRDefault="00A303A9" w:rsidP="00BA1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34993" w:rsidRDefault="003F3FDA" w:rsidP="00BA12A1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1AF8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8D634F" w:rsidRPr="00CE1AF8">
        <w:rPr>
          <w:rFonts w:ascii="Times New Roman" w:hAnsi="Times New Roman" w:cs="Times New Roman"/>
          <w:sz w:val="24"/>
          <w:szCs w:val="24"/>
          <w:lang w:val="en-GB"/>
        </w:rPr>
        <w:t>e sum of the discharges in the pipes E&amp;F are equal to the 0.00052</w:t>
      </w:r>
      <w:r w:rsidRPr="00CE1AF8">
        <w:rPr>
          <w:rFonts w:ascii="Times New Roman" w:hAnsi="Times New Roman" w:cs="Times New Roman"/>
          <w:sz w:val="24"/>
          <w:szCs w:val="24"/>
          <w:lang w:val="en-GB"/>
        </w:rPr>
        <w:t>, which is the measured value in the laboratory session.</w:t>
      </w:r>
      <w:r w:rsidR="00F31A09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Moreover, as it is expected</w:t>
      </w:r>
      <w:r w:rsidR="009A22F5" w:rsidRPr="00CE1AF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31A09" w:rsidRPr="00CE1A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1A09" w:rsidRPr="00CE1A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</w:t>
      </w:r>
      <w:r w:rsidR="00F31A09" w:rsidRPr="00CE1AF8">
        <w:rPr>
          <w:rFonts w:ascii="Times New Roman" w:eastAsia="Times New Roman" w:hAnsi="Times New Roman" w:cs="Times New Roman"/>
          <w:sz w:val="24"/>
          <w:szCs w:val="24"/>
          <w:vertAlign w:val="subscript"/>
          <w:lang w:val="en-GB" w:eastAsia="en-GB"/>
        </w:rPr>
        <w:t xml:space="preserve">U/S-1 </w:t>
      </w:r>
      <w:r w:rsidR="00F31A09" w:rsidRPr="00CE1A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(m) is larger than H</w:t>
      </w:r>
      <w:r w:rsidR="00F31A09" w:rsidRPr="00CE1AF8">
        <w:rPr>
          <w:rFonts w:ascii="Times New Roman" w:eastAsia="Times New Roman" w:hAnsi="Times New Roman" w:cs="Times New Roman"/>
          <w:sz w:val="24"/>
          <w:szCs w:val="24"/>
          <w:vertAlign w:val="subscript"/>
          <w:lang w:val="en-GB" w:eastAsia="en-GB"/>
        </w:rPr>
        <w:t xml:space="preserve">D/S-2 </w:t>
      </w:r>
      <w:r w:rsidR="00F31A09" w:rsidRPr="00CE1A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(m) </w:t>
      </w:r>
      <w:r w:rsidR="009A22F5" w:rsidRPr="00CE1A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because water flows from E1 to E2. That is, </w:t>
      </w:r>
      <w:r w:rsidR="004E4567" w:rsidRPr="00CE1A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piezometric head of the upstream should be larger than the piezometric head of the </w:t>
      </w:r>
      <w:r w:rsidR="00CE1AF8" w:rsidRPr="00CE1A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downstream</w:t>
      </w:r>
      <w:r w:rsidR="00AD0D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this case, </w:t>
      </w:r>
      <w:r w:rsidR="004E4567" w:rsidRPr="00CE1A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because of the equality of the velocity head</w:t>
      </w:r>
      <w:r w:rsidR="00AD0D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(diameter is constant</w:t>
      </w:r>
      <w:r w:rsidR="00CE1AF8" w:rsidRPr="00CE1A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:rsidR="005E48C9" w:rsidRPr="00CE1AF8" w:rsidRDefault="005E48C9" w:rsidP="00BA1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Because of the round-off errors, there may be some mistakes</w:t>
      </w:r>
      <w:r w:rsidR="00C7209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but since the values are matched these errors are so small and they can be ignored </w:t>
      </w:r>
      <w:r w:rsidR="001514D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according to the engineering point of view. </w:t>
      </w:r>
      <w:bookmarkStart w:id="8" w:name="_GoBack"/>
      <w:bookmarkEnd w:id="8"/>
    </w:p>
    <w:sectPr w:rsidR="005E48C9" w:rsidRPr="00CE1AF8" w:rsidSect="00E43BE5">
      <w:footerReference w:type="default" r:id="rId8"/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C52" w:rsidRDefault="006C0C52" w:rsidP="00D22C9E">
      <w:pPr>
        <w:spacing w:after="0" w:line="240" w:lineRule="auto"/>
      </w:pPr>
      <w:r>
        <w:separator/>
      </w:r>
    </w:p>
  </w:endnote>
  <w:endnote w:type="continuationSeparator" w:id="0">
    <w:p w:rsidR="006C0C52" w:rsidRDefault="006C0C52" w:rsidP="00D2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549152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22C9E" w:rsidRDefault="00D22C9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14D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14D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2C9E" w:rsidRDefault="00D22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C52" w:rsidRDefault="006C0C52" w:rsidP="00D22C9E">
      <w:pPr>
        <w:spacing w:after="0" w:line="240" w:lineRule="auto"/>
      </w:pPr>
      <w:r>
        <w:separator/>
      </w:r>
    </w:p>
  </w:footnote>
  <w:footnote w:type="continuationSeparator" w:id="0">
    <w:p w:rsidR="006C0C52" w:rsidRDefault="006C0C52" w:rsidP="00D22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4E"/>
    <w:rsid w:val="00000843"/>
    <w:rsid w:val="00001E60"/>
    <w:rsid w:val="000043B0"/>
    <w:rsid w:val="00004B0F"/>
    <w:rsid w:val="000059C5"/>
    <w:rsid w:val="000063DA"/>
    <w:rsid w:val="00006FFB"/>
    <w:rsid w:val="0000774B"/>
    <w:rsid w:val="00007EF0"/>
    <w:rsid w:val="00015778"/>
    <w:rsid w:val="00015ED7"/>
    <w:rsid w:val="00016E63"/>
    <w:rsid w:val="00020B82"/>
    <w:rsid w:val="000217DF"/>
    <w:rsid w:val="00021EC5"/>
    <w:rsid w:val="0002232C"/>
    <w:rsid w:val="000236A5"/>
    <w:rsid w:val="00024222"/>
    <w:rsid w:val="0002505B"/>
    <w:rsid w:val="000268B1"/>
    <w:rsid w:val="00026CC1"/>
    <w:rsid w:val="0002738F"/>
    <w:rsid w:val="0003006A"/>
    <w:rsid w:val="00030177"/>
    <w:rsid w:val="00030226"/>
    <w:rsid w:val="0003191D"/>
    <w:rsid w:val="00033775"/>
    <w:rsid w:val="0003521A"/>
    <w:rsid w:val="000376E3"/>
    <w:rsid w:val="0003797A"/>
    <w:rsid w:val="00043FF0"/>
    <w:rsid w:val="00045DC0"/>
    <w:rsid w:val="00050D8A"/>
    <w:rsid w:val="0005205C"/>
    <w:rsid w:val="0005280D"/>
    <w:rsid w:val="00052ADA"/>
    <w:rsid w:val="00052FE9"/>
    <w:rsid w:val="0005599D"/>
    <w:rsid w:val="000600B8"/>
    <w:rsid w:val="00062D30"/>
    <w:rsid w:val="000637EB"/>
    <w:rsid w:val="00064A5D"/>
    <w:rsid w:val="00065B63"/>
    <w:rsid w:val="00066C7B"/>
    <w:rsid w:val="000673A0"/>
    <w:rsid w:val="00071A6E"/>
    <w:rsid w:val="00071B81"/>
    <w:rsid w:val="000721A5"/>
    <w:rsid w:val="000725B4"/>
    <w:rsid w:val="0007407A"/>
    <w:rsid w:val="00074188"/>
    <w:rsid w:val="00074AE4"/>
    <w:rsid w:val="000768B3"/>
    <w:rsid w:val="00077343"/>
    <w:rsid w:val="00080BF6"/>
    <w:rsid w:val="00081E54"/>
    <w:rsid w:val="000829E2"/>
    <w:rsid w:val="00082E14"/>
    <w:rsid w:val="00084C07"/>
    <w:rsid w:val="00085D98"/>
    <w:rsid w:val="000864CF"/>
    <w:rsid w:val="000877D4"/>
    <w:rsid w:val="000937DF"/>
    <w:rsid w:val="000943CA"/>
    <w:rsid w:val="00095212"/>
    <w:rsid w:val="00096DB6"/>
    <w:rsid w:val="00096F44"/>
    <w:rsid w:val="000A2BEF"/>
    <w:rsid w:val="000A5EB4"/>
    <w:rsid w:val="000A6766"/>
    <w:rsid w:val="000A6906"/>
    <w:rsid w:val="000A6A4F"/>
    <w:rsid w:val="000B14BA"/>
    <w:rsid w:val="000B3E13"/>
    <w:rsid w:val="000B4190"/>
    <w:rsid w:val="000B6E60"/>
    <w:rsid w:val="000B7CB4"/>
    <w:rsid w:val="000B7E80"/>
    <w:rsid w:val="000C1CED"/>
    <w:rsid w:val="000C1D56"/>
    <w:rsid w:val="000C2350"/>
    <w:rsid w:val="000C31A4"/>
    <w:rsid w:val="000C3700"/>
    <w:rsid w:val="000C3956"/>
    <w:rsid w:val="000C4E87"/>
    <w:rsid w:val="000C5585"/>
    <w:rsid w:val="000C5EDE"/>
    <w:rsid w:val="000C6BD3"/>
    <w:rsid w:val="000D0DDE"/>
    <w:rsid w:val="000D2C91"/>
    <w:rsid w:val="000D4A0E"/>
    <w:rsid w:val="000D5AB3"/>
    <w:rsid w:val="000D5CC6"/>
    <w:rsid w:val="000D604F"/>
    <w:rsid w:val="000D6D1F"/>
    <w:rsid w:val="000E0CFD"/>
    <w:rsid w:val="000E0F62"/>
    <w:rsid w:val="000E0FAA"/>
    <w:rsid w:val="000E13FA"/>
    <w:rsid w:val="000E2B14"/>
    <w:rsid w:val="000E3615"/>
    <w:rsid w:val="000E448A"/>
    <w:rsid w:val="000E599D"/>
    <w:rsid w:val="000F3943"/>
    <w:rsid w:val="000F3963"/>
    <w:rsid w:val="000F4492"/>
    <w:rsid w:val="000F48EA"/>
    <w:rsid w:val="000F5724"/>
    <w:rsid w:val="00100C33"/>
    <w:rsid w:val="00100F81"/>
    <w:rsid w:val="00101A45"/>
    <w:rsid w:val="001023BE"/>
    <w:rsid w:val="00104C35"/>
    <w:rsid w:val="00104F2A"/>
    <w:rsid w:val="00105216"/>
    <w:rsid w:val="00105C05"/>
    <w:rsid w:val="00105D2A"/>
    <w:rsid w:val="0010622B"/>
    <w:rsid w:val="0010636D"/>
    <w:rsid w:val="0010737A"/>
    <w:rsid w:val="00110812"/>
    <w:rsid w:val="00110E96"/>
    <w:rsid w:val="00111D4F"/>
    <w:rsid w:val="001121D0"/>
    <w:rsid w:val="00112C76"/>
    <w:rsid w:val="001136E9"/>
    <w:rsid w:val="00113870"/>
    <w:rsid w:val="001147F4"/>
    <w:rsid w:val="00114C6B"/>
    <w:rsid w:val="00115EB2"/>
    <w:rsid w:val="001168C6"/>
    <w:rsid w:val="00117AA2"/>
    <w:rsid w:val="00121967"/>
    <w:rsid w:val="00122AFE"/>
    <w:rsid w:val="00124714"/>
    <w:rsid w:val="00127A07"/>
    <w:rsid w:val="001309DD"/>
    <w:rsid w:val="0013264F"/>
    <w:rsid w:val="00132F3D"/>
    <w:rsid w:val="00132FB8"/>
    <w:rsid w:val="00135106"/>
    <w:rsid w:val="0013671C"/>
    <w:rsid w:val="00136E4E"/>
    <w:rsid w:val="001479E6"/>
    <w:rsid w:val="00150CC0"/>
    <w:rsid w:val="001510E1"/>
    <w:rsid w:val="001514DE"/>
    <w:rsid w:val="0015450D"/>
    <w:rsid w:val="00155648"/>
    <w:rsid w:val="00156BD5"/>
    <w:rsid w:val="00157631"/>
    <w:rsid w:val="00162902"/>
    <w:rsid w:val="001633BD"/>
    <w:rsid w:val="0016392F"/>
    <w:rsid w:val="001647DF"/>
    <w:rsid w:val="00164C91"/>
    <w:rsid w:val="00165016"/>
    <w:rsid w:val="00167A80"/>
    <w:rsid w:val="00167B99"/>
    <w:rsid w:val="001704FE"/>
    <w:rsid w:val="00170B69"/>
    <w:rsid w:val="00173C3B"/>
    <w:rsid w:val="00174779"/>
    <w:rsid w:val="001750FF"/>
    <w:rsid w:val="001758C6"/>
    <w:rsid w:val="001765CC"/>
    <w:rsid w:val="00180536"/>
    <w:rsid w:val="00181614"/>
    <w:rsid w:val="001830F6"/>
    <w:rsid w:val="0018394E"/>
    <w:rsid w:val="00190C0D"/>
    <w:rsid w:val="001916C0"/>
    <w:rsid w:val="0019194D"/>
    <w:rsid w:val="00192EA6"/>
    <w:rsid w:val="0019343F"/>
    <w:rsid w:val="001940F4"/>
    <w:rsid w:val="00197B66"/>
    <w:rsid w:val="00197DAB"/>
    <w:rsid w:val="001A0E29"/>
    <w:rsid w:val="001A1947"/>
    <w:rsid w:val="001A22C9"/>
    <w:rsid w:val="001A2838"/>
    <w:rsid w:val="001A285F"/>
    <w:rsid w:val="001A2CFD"/>
    <w:rsid w:val="001A3868"/>
    <w:rsid w:val="001A43F8"/>
    <w:rsid w:val="001A495D"/>
    <w:rsid w:val="001A6072"/>
    <w:rsid w:val="001A7274"/>
    <w:rsid w:val="001B1994"/>
    <w:rsid w:val="001B3332"/>
    <w:rsid w:val="001B3BF2"/>
    <w:rsid w:val="001B428D"/>
    <w:rsid w:val="001B4298"/>
    <w:rsid w:val="001B4933"/>
    <w:rsid w:val="001B4FC7"/>
    <w:rsid w:val="001B5BC1"/>
    <w:rsid w:val="001B73F2"/>
    <w:rsid w:val="001C054B"/>
    <w:rsid w:val="001C28A6"/>
    <w:rsid w:val="001C3952"/>
    <w:rsid w:val="001C4205"/>
    <w:rsid w:val="001C45C1"/>
    <w:rsid w:val="001C52AC"/>
    <w:rsid w:val="001D0187"/>
    <w:rsid w:val="001D4EB7"/>
    <w:rsid w:val="001D53AE"/>
    <w:rsid w:val="001D673F"/>
    <w:rsid w:val="001D720F"/>
    <w:rsid w:val="001D72C8"/>
    <w:rsid w:val="001E00CB"/>
    <w:rsid w:val="001E2322"/>
    <w:rsid w:val="001E26D6"/>
    <w:rsid w:val="001E3249"/>
    <w:rsid w:val="001E4BAC"/>
    <w:rsid w:val="001E4D6C"/>
    <w:rsid w:val="001E5545"/>
    <w:rsid w:val="001E5743"/>
    <w:rsid w:val="001E5A8C"/>
    <w:rsid w:val="001E5F01"/>
    <w:rsid w:val="001E7379"/>
    <w:rsid w:val="001E7390"/>
    <w:rsid w:val="001F02EE"/>
    <w:rsid w:val="001F04D1"/>
    <w:rsid w:val="001F323E"/>
    <w:rsid w:val="001F410C"/>
    <w:rsid w:val="001F6571"/>
    <w:rsid w:val="002004B9"/>
    <w:rsid w:val="0020227B"/>
    <w:rsid w:val="00203D56"/>
    <w:rsid w:val="0020624D"/>
    <w:rsid w:val="002067FE"/>
    <w:rsid w:val="00210B29"/>
    <w:rsid w:val="002121B7"/>
    <w:rsid w:val="00212C4B"/>
    <w:rsid w:val="002164E2"/>
    <w:rsid w:val="0021735C"/>
    <w:rsid w:val="00221EC5"/>
    <w:rsid w:val="00222E0B"/>
    <w:rsid w:val="0022413F"/>
    <w:rsid w:val="00224EF5"/>
    <w:rsid w:val="002254D4"/>
    <w:rsid w:val="00225CE9"/>
    <w:rsid w:val="00226BF6"/>
    <w:rsid w:val="00227C15"/>
    <w:rsid w:val="00230271"/>
    <w:rsid w:val="00232AFD"/>
    <w:rsid w:val="00232BB0"/>
    <w:rsid w:val="00234577"/>
    <w:rsid w:val="00236B62"/>
    <w:rsid w:val="00236D2E"/>
    <w:rsid w:val="00237CA4"/>
    <w:rsid w:val="00240B59"/>
    <w:rsid w:val="00240C72"/>
    <w:rsid w:val="002423BD"/>
    <w:rsid w:val="00242829"/>
    <w:rsid w:val="002435B9"/>
    <w:rsid w:val="002439AD"/>
    <w:rsid w:val="00244307"/>
    <w:rsid w:val="00247DCE"/>
    <w:rsid w:val="002500B5"/>
    <w:rsid w:val="00250D6E"/>
    <w:rsid w:val="002527B3"/>
    <w:rsid w:val="0025319F"/>
    <w:rsid w:val="00254C83"/>
    <w:rsid w:val="00255E0D"/>
    <w:rsid w:val="002573D4"/>
    <w:rsid w:val="002600B7"/>
    <w:rsid w:val="00260905"/>
    <w:rsid w:val="00260B9F"/>
    <w:rsid w:val="002628BF"/>
    <w:rsid w:val="00264AB8"/>
    <w:rsid w:val="0026555D"/>
    <w:rsid w:val="00265E57"/>
    <w:rsid w:val="00265EA2"/>
    <w:rsid w:val="00267BE9"/>
    <w:rsid w:val="002706C6"/>
    <w:rsid w:val="0027114B"/>
    <w:rsid w:val="002724C2"/>
    <w:rsid w:val="00273DAF"/>
    <w:rsid w:val="00274D23"/>
    <w:rsid w:val="00277220"/>
    <w:rsid w:val="00277EED"/>
    <w:rsid w:val="00281881"/>
    <w:rsid w:val="00281C2B"/>
    <w:rsid w:val="00281D4A"/>
    <w:rsid w:val="00283397"/>
    <w:rsid w:val="00284FC1"/>
    <w:rsid w:val="0028519A"/>
    <w:rsid w:val="00287484"/>
    <w:rsid w:val="00290295"/>
    <w:rsid w:val="002912CA"/>
    <w:rsid w:val="00291720"/>
    <w:rsid w:val="00291A59"/>
    <w:rsid w:val="00291E60"/>
    <w:rsid w:val="00294D73"/>
    <w:rsid w:val="002A0B1C"/>
    <w:rsid w:val="002A17EE"/>
    <w:rsid w:val="002A55EF"/>
    <w:rsid w:val="002A7786"/>
    <w:rsid w:val="002A7F95"/>
    <w:rsid w:val="002B25A0"/>
    <w:rsid w:val="002B2891"/>
    <w:rsid w:val="002B3061"/>
    <w:rsid w:val="002B3703"/>
    <w:rsid w:val="002B394D"/>
    <w:rsid w:val="002B3A16"/>
    <w:rsid w:val="002B4588"/>
    <w:rsid w:val="002B5D53"/>
    <w:rsid w:val="002B6356"/>
    <w:rsid w:val="002B687B"/>
    <w:rsid w:val="002C0DF7"/>
    <w:rsid w:val="002C324F"/>
    <w:rsid w:val="002C3422"/>
    <w:rsid w:val="002C34A5"/>
    <w:rsid w:val="002C40FF"/>
    <w:rsid w:val="002C5BB3"/>
    <w:rsid w:val="002C5DBB"/>
    <w:rsid w:val="002D0EDB"/>
    <w:rsid w:val="002D1229"/>
    <w:rsid w:val="002D1613"/>
    <w:rsid w:val="002D2485"/>
    <w:rsid w:val="002D2DC8"/>
    <w:rsid w:val="002D5951"/>
    <w:rsid w:val="002D6457"/>
    <w:rsid w:val="002D7150"/>
    <w:rsid w:val="002E0107"/>
    <w:rsid w:val="002E0AFF"/>
    <w:rsid w:val="002E5553"/>
    <w:rsid w:val="002F3DCE"/>
    <w:rsid w:val="002F4D9B"/>
    <w:rsid w:val="002F5A0D"/>
    <w:rsid w:val="002F62D2"/>
    <w:rsid w:val="002F683F"/>
    <w:rsid w:val="003025CC"/>
    <w:rsid w:val="00304DFA"/>
    <w:rsid w:val="0030567C"/>
    <w:rsid w:val="00307B28"/>
    <w:rsid w:val="00310C6A"/>
    <w:rsid w:val="00311AC2"/>
    <w:rsid w:val="00311E01"/>
    <w:rsid w:val="00314774"/>
    <w:rsid w:val="00314C21"/>
    <w:rsid w:val="00314DC6"/>
    <w:rsid w:val="00315311"/>
    <w:rsid w:val="00315493"/>
    <w:rsid w:val="00317111"/>
    <w:rsid w:val="003173B1"/>
    <w:rsid w:val="00320218"/>
    <w:rsid w:val="00323E49"/>
    <w:rsid w:val="00325CF7"/>
    <w:rsid w:val="003260F9"/>
    <w:rsid w:val="00326720"/>
    <w:rsid w:val="00330571"/>
    <w:rsid w:val="00330A40"/>
    <w:rsid w:val="00330F54"/>
    <w:rsid w:val="003341FC"/>
    <w:rsid w:val="00335604"/>
    <w:rsid w:val="0033794A"/>
    <w:rsid w:val="00337FE6"/>
    <w:rsid w:val="003407BD"/>
    <w:rsid w:val="00342CD9"/>
    <w:rsid w:val="00344E4D"/>
    <w:rsid w:val="0034655F"/>
    <w:rsid w:val="00346C25"/>
    <w:rsid w:val="0034752C"/>
    <w:rsid w:val="003505DC"/>
    <w:rsid w:val="00353AE0"/>
    <w:rsid w:val="00354855"/>
    <w:rsid w:val="00354A1B"/>
    <w:rsid w:val="00356705"/>
    <w:rsid w:val="0035692C"/>
    <w:rsid w:val="00356FE8"/>
    <w:rsid w:val="00357532"/>
    <w:rsid w:val="003576CC"/>
    <w:rsid w:val="00357CA8"/>
    <w:rsid w:val="00360031"/>
    <w:rsid w:val="00361AD2"/>
    <w:rsid w:val="00362CE0"/>
    <w:rsid w:val="00363315"/>
    <w:rsid w:val="00363DE6"/>
    <w:rsid w:val="003659F5"/>
    <w:rsid w:val="00365FDB"/>
    <w:rsid w:val="00366430"/>
    <w:rsid w:val="00366715"/>
    <w:rsid w:val="00367508"/>
    <w:rsid w:val="0037095D"/>
    <w:rsid w:val="00371A92"/>
    <w:rsid w:val="003724BD"/>
    <w:rsid w:val="00372DC0"/>
    <w:rsid w:val="00376DAB"/>
    <w:rsid w:val="00377AD1"/>
    <w:rsid w:val="00380684"/>
    <w:rsid w:val="0038177B"/>
    <w:rsid w:val="003817D4"/>
    <w:rsid w:val="00382EB9"/>
    <w:rsid w:val="003849A7"/>
    <w:rsid w:val="00387F0B"/>
    <w:rsid w:val="00390EDC"/>
    <w:rsid w:val="003913DB"/>
    <w:rsid w:val="00391F8B"/>
    <w:rsid w:val="00395F96"/>
    <w:rsid w:val="00396E4C"/>
    <w:rsid w:val="003A1EC7"/>
    <w:rsid w:val="003A24AD"/>
    <w:rsid w:val="003A277A"/>
    <w:rsid w:val="003A2CEF"/>
    <w:rsid w:val="003A41AC"/>
    <w:rsid w:val="003A436C"/>
    <w:rsid w:val="003A7069"/>
    <w:rsid w:val="003A77F4"/>
    <w:rsid w:val="003B210F"/>
    <w:rsid w:val="003B2FB5"/>
    <w:rsid w:val="003B3944"/>
    <w:rsid w:val="003B442F"/>
    <w:rsid w:val="003B55DC"/>
    <w:rsid w:val="003B5EB9"/>
    <w:rsid w:val="003B6ECF"/>
    <w:rsid w:val="003B7D56"/>
    <w:rsid w:val="003C0AF0"/>
    <w:rsid w:val="003C16C2"/>
    <w:rsid w:val="003C18DE"/>
    <w:rsid w:val="003C2440"/>
    <w:rsid w:val="003C2AC7"/>
    <w:rsid w:val="003C3372"/>
    <w:rsid w:val="003C37F4"/>
    <w:rsid w:val="003C3BDA"/>
    <w:rsid w:val="003C5A95"/>
    <w:rsid w:val="003C6EF9"/>
    <w:rsid w:val="003D171E"/>
    <w:rsid w:val="003D1CAD"/>
    <w:rsid w:val="003D2C9D"/>
    <w:rsid w:val="003E2BFF"/>
    <w:rsid w:val="003E7C48"/>
    <w:rsid w:val="003F0942"/>
    <w:rsid w:val="003F28B5"/>
    <w:rsid w:val="003F3FDA"/>
    <w:rsid w:val="003F4B7C"/>
    <w:rsid w:val="003F58BC"/>
    <w:rsid w:val="00400E55"/>
    <w:rsid w:val="00401C13"/>
    <w:rsid w:val="00403E22"/>
    <w:rsid w:val="00404A48"/>
    <w:rsid w:val="004050D7"/>
    <w:rsid w:val="00405C0B"/>
    <w:rsid w:val="004065B0"/>
    <w:rsid w:val="00406A1D"/>
    <w:rsid w:val="00407C36"/>
    <w:rsid w:val="004112F6"/>
    <w:rsid w:val="004138A9"/>
    <w:rsid w:val="00413A4D"/>
    <w:rsid w:val="00413A7C"/>
    <w:rsid w:val="00414DF4"/>
    <w:rsid w:val="00415C8F"/>
    <w:rsid w:val="00417EDA"/>
    <w:rsid w:val="00421431"/>
    <w:rsid w:val="004219DC"/>
    <w:rsid w:val="00423320"/>
    <w:rsid w:val="00424031"/>
    <w:rsid w:val="00426872"/>
    <w:rsid w:val="0042731A"/>
    <w:rsid w:val="00427348"/>
    <w:rsid w:val="004273AC"/>
    <w:rsid w:val="00427A07"/>
    <w:rsid w:val="00427AD0"/>
    <w:rsid w:val="00427D59"/>
    <w:rsid w:val="00430765"/>
    <w:rsid w:val="00431ABA"/>
    <w:rsid w:val="00433F60"/>
    <w:rsid w:val="004344E6"/>
    <w:rsid w:val="00435CB6"/>
    <w:rsid w:val="00440B03"/>
    <w:rsid w:val="00442310"/>
    <w:rsid w:val="0044524D"/>
    <w:rsid w:val="00445E3B"/>
    <w:rsid w:val="00446D40"/>
    <w:rsid w:val="004501E4"/>
    <w:rsid w:val="0045042D"/>
    <w:rsid w:val="00450FF1"/>
    <w:rsid w:val="00452CE6"/>
    <w:rsid w:val="00453107"/>
    <w:rsid w:val="0045429B"/>
    <w:rsid w:val="00455E4D"/>
    <w:rsid w:val="00456EB8"/>
    <w:rsid w:val="00456EE9"/>
    <w:rsid w:val="0045734F"/>
    <w:rsid w:val="00457E0C"/>
    <w:rsid w:val="00460BDB"/>
    <w:rsid w:val="004627BF"/>
    <w:rsid w:val="00463BDD"/>
    <w:rsid w:val="0046492B"/>
    <w:rsid w:val="00465CCC"/>
    <w:rsid w:val="004676A4"/>
    <w:rsid w:val="00470EE2"/>
    <w:rsid w:val="0047282A"/>
    <w:rsid w:val="00473927"/>
    <w:rsid w:val="00473A10"/>
    <w:rsid w:val="004751D3"/>
    <w:rsid w:val="00475F65"/>
    <w:rsid w:val="004760D0"/>
    <w:rsid w:val="00477565"/>
    <w:rsid w:val="004800EA"/>
    <w:rsid w:val="004804B3"/>
    <w:rsid w:val="00480598"/>
    <w:rsid w:val="00480AB6"/>
    <w:rsid w:val="00480F14"/>
    <w:rsid w:val="00481AB7"/>
    <w:rsid w:val="00482935"/>
    <w:rsid w:val="00486270"/>
    <w:rsid w:val="00487423"/>
    <w:rsid w:val="00491E42"/>
    <w:rsid w:val="00493DB8"/>
    <w:rsid w:val="00494DBE"/>
    <w:rsid w:val="004A06D5"/>
    <w:rsid w:val="004A094B"/>
    <w:rsid w:val="004A1A4B"/>
    <w:rsid w:val="004A23D8"/>
    <w:rsid w:val="004A3547"/>
    <w:rsid w:val="004A3E00"/>
    <w:rsid w:val="004A4CFE"/>
    <w:rsid w:val="004A687A"/>
    <w:rsid w:val="004A6B26"/>
    <w:rsid w:val="004A7248"/>
    <w:rsid w:val="004A7BD0"/>
    <w:rsid w:val="004B0369"/>
    <w:rsid w:val="004B3F5D"/>
    <w:rsid w:val="004B5563"/>
    <w:rsid w:val="004C2945"/>
    <w:rsid w:val="004C2948"/>
    <w:rsid w:val="004C2B0F"/>
    <w:rsid w:val="004C49FE"/>
    <w:rsid w:val="004C4DFF"/>
    <w:rsid w:val="004D0693"/>
    <w:rsid w:val="004D0E92"/>
    <w:rsid w:val="004D3B12"/>
    <w:rsid w:val="004D4B0E"/>
    <w:rsid w:val="004D4BC2"/>
    <w:rsid w:val="004D6E41"/>
    <w:rsid w:val="004E00CA"/>
    <w:rsid w:val="004E0F45"/>
    <w:rsid w:val="004E191D"/>
    <w:rsid w:val="004E44D8"/>
    <w:rsid w:val="004E4567"/>
    <w:rsid w:val="004E4CA7"/>
    <w:rsid w:val="004E5706"/>
    <w:rsid w:val="004E6B6E"/>
    <w:rsid w:val="004F025B"/>
    <w:rsid w:val="004F1FC3"/>
    <w:rsid w:val="004F7569"/>
    <w:rsid w:val="004F7A87"/>
    <w:rsid w:val="00501279"/>
    <w:rsid w:val="0050236B"/>
    <w:rsid w:val="00502F1C"/>
    <w:rsid w:val="00503F0B"/>
    <w:rsid w:val="005047AE"/>
    <w:rsid w:val="00505258"/>
    <w:rsid w:val="005066BD"/>
    <w:rsid w:val="00506918"/>
    <w:rsid w:val="00507218"/>
    <w:rsid w:val="005102C0"/>
    <w:rsid w:val="0051117C"/>
    <w:rsid w:val="005111AC"/>
    <w:rsid w:val="005148B6"/>
    <w:rsid w:val="00514998"/>
    <w:rsid w:val="005159BD"/>
    <w:rsid w:val="00516DE4"/>
    <w:rsid w:val="005214A9"/>
    <w:rsid w:val="00521E06"/>
    <w:rsid w:val="0052710E"/>
    <w:rsid w:val="0053034D"/>
    <w:rsid w:val="0053052A"/>
    <w:rsid w:val="00531E85"/>
    <w:rsid w:val="005323C0"/>
    <w:rsid w:val="0053242C"/>
    <w:rsid w:val="00533DC6"/>
    <w:rsid w:val="00536019"/>
    <w:rsid w:val="005366A5"/>
    <w:rsid w:val="005408D0"/>
    <w:rsid w:val="00541416"/>
    <w:rsid w:val="00541FB0"/>
    <w:rsid w:val="00542590"/>
    <w:rsid w:val="00542E93"/>
    <w:rsid w:val="0054374C"/>
    <w:rsid w:val="00544366"/>
    <w:rsid w:val="0054495F"/>
    <w:rsid w:val="00544E7E"/>
    <w:rsid w:val="00545943"/>
    <w:rsid w:val="005463FA"/>
    <w:rsid w:val="00546AB4"/>
    <w:rsid w:val="00546BD5"/>
    <w:rsid w:val="005510EF"/>
    <w:rsid w:val="0055139A"/>
    <w:rsid w:val="00551ACF"/>
    <w:rsid w:val="00551BB7"/>
    <w:rsid w:val="00553988"/>
    <w:rsid w:val="00553A32"/>
    <w:rsid w:val="00554A01"/>
    <w:rsid w:val="00554EC8"/>
    <w:rsid w:val="005552CD"/>
    <w:rsid w:val="005621F1"/>
    <w:rsid w:val="00562912"/>
    <w:rsid w:val="0056343F"/>
    <w:rsid w:val="0056458D"/>
    <w:rsid w:val="00570659"/>
    <w:rsid w:val="005709D2"/>
    <w:rsid w:val="00572B3B"/>
    <w:rsid w:val="0057305F"/>
    <w:rsid w:val="005730F9"/>
    <w:rsid w:val="005759F1"/>
    <w:rsid w:val="005766A3"/>
    <w:rsid w:val="0057738F"/>
    <w:rsid w:val="0058126F"/>
    <w:rsid w:val="005812B9"/>
    <w:rsid w:val="005823CD"/>
    <w:rsid w:val="00584472"/>
    <w:rsid w:val="00584BAB"/>
    <w:rsid w:val="00584BD5"/>
    <w:rsid w:val="00584F7A"/>
    <w:rsid w:val="00585716"/>
    <w:rsid w:val="005924DC"/>
    <w:rsid w:val="005931A8"/>
    <w:rsid w:val="005948AF"/>
    <w:rsid w:val="00594909"/>
    <w:rsid w:val="00595448"/>
    <w:rsid w:val="005958CE"/>
    <w:rsid w:val="005965CE"/>
    <w:rsid w:val="005A5EB8"/>
    <w:rsid w:val="005A6A72"/>
    <w:rsid w:val="005B01D6"/>
    <w:rsid w:val="005B0B59"/>
    <w:rsid w:val="005B0BEC"/>
    <w:rsid w:val="005B13B2"/>
    <w:rsid w:val="005B1C01"/>
    <w:rsid w:val="005B3E52"/>
    <w:rsid w:val="005B5B4E"/>
    <w:rsid w:val="005B5EC3"/>
    <w:rsid w:val="005B734D"/>
    <w:rsid w:val="005B7371"/>
    <w:rsid w:val="005C117B"/>
    <w:rsid w:val="005C2578"/>
    <w:rsid w:val="005C2C7F"/>
    <w:rsid w:val="005C343B"/>
    <w:rsid w:val="005C3720"/>
    <w:rsid w:val="005C5F7E"/>
    <w:rsid w:val="005D0436"/>
    <w:rsid w:val="005D1F37"/>
    <w:rsid w:val="005D213A"/>
    <w:rsid w:val="005D505E"/>
    <w:rsid w:val="005D5DCD"/>
    <w:rsid w:val="005D67E5"/>
    <w:rsid w:val="005E1640"/>
    <w:rsid w:val="005E23FD"/>
    <w:rsid w:val="005E2854"/>
    <w:rsid w:val="005E31E8"/>
    <w:rsid w:val="005E3C64"/>
    <w:rsid w:val="005E48C9"/>
    <w:rsid w:val="005E57F5"/>
    <w:rsid w:val="005E5DFE"/>
    <w:rsid w:val="005E7887"/>
    <w:rsid w:val="005F0208"/>
    <w:rsid w:val="005F076B"/>
    <w:rsid w:val="005F110A"/>
    <w:rsid w:val="005F1AD3"/>
    <w:rsid w:val="005F2444"/>
    <w:rsid w:val="00600D97"/>
    <w:rsid w:val="00602322"/>
    <w:rsid w:val="00602A0C"/>
    <w:rsid w:val="00604D0B"/>
    <w:rsid w:val="00611190"/>
    <w:rsid w:val="00611B8C"/>
    <w:rsid w:val="00617119"/>
    <w:rsid w:val="006176AD"/>
    <w:rsid w:val="006200C9"/>
    <w:rsid w:val="0062101D"/>
    <w:rsid w:val="00622934"/>
    <w:rsid w:val="00622FD9"/>
    <w:rsid w:val="00623777"/>
    <w:rsid w:val="00623783"/>
    <w:rsid w:val="0062423A"/>
    <w:rsid w:val="00626B7C"/>
    <w:rsid w:val="0062727D"/>
    <w:rsid w:val="006273FB"/>
    <w:rsid w:val="00627755"/>
    <w:rsid w:val="00630D7E"/>
    <w:rsid w:val="00630EFD"/>
    <w:rsid w:val="0063122D"/>
    <w:rsid w:val="00632E33"/>
    <w:rsid w:val="00636BD9"/>
    <w:rsid w:val="00636D44"/>
    <w:rsid w:val="00637A0E"/>
    <w:rsid w:val="00637BB3"/>
    <w:rsid w:val="006411EA"/>
    <w:rsid w:val="0064125F"/>
    <w:rsid w:val="00641739"/>
    <w:rsid w:val="006419C6"/>
    <w:rsid w:val="006421AC"/>
    <w:rsid w:val="00643A79"/>
    <w:rsid w:val="0064531A"/>
    <w:rsid w:val="006466CD"/>
    <w:rsid w:val="0064672A"/>
    <w:rsid w:val="00646E89"/>
    <w:rsid w:val="00646F75"/>
    <w:rsid w:val="00647F18"/>
    <w:rsid w:val="00654251"/>
    <w:rsid w:val="00654DD7"/>
    <w:rsid w:val="0065540A"/>
    <w:rsid w:val="00657160"/>
    <w:rsid w:val="00657FF9"/>
    <w:rsid w:val="00660EA2"/>
    <w:rsid w:val="00662873"/>
    <w:rsid w:val="00663486"/>
    <w:rsid w:val="00663E4D"/>
    <w:rsid w:val="0066426B"/>
    <w:rsid w:val="00664692"/>
    <w:rsid w:val="00665611"/>
    <w:rsid w:val="0067245D"/>
    <w:rsid w:val="0067285A"/>
    <w:rsid w:val="00674519"/>
    <w:rsid w:val="00674B4E"/>
    <w:rsid w:val="00675575"/>
    <w:rsid w:val="00681082"/>
    <w:rsid w:val="00681933"/>
    <w:rsid w:val="00681CEE"/>
    <w:rsid w:val="006823D8"/>
    <w:rsid w:val="006827A4"/>
    <w:rsid w:val="00683BE8"/>
    <w:rsid w:val="00685036"/>
    <w:rsid w:val="00691D2D"/>
    <w:rsid w:val="006934F0"/>
    <w:rsid w:val="006A145C"/>
    <w:rsid w:val="006A4043"/>
    <w:rsid w:val="006A495F"/>
    <w:rsid w:val="006A4E17"/>
    <w:rsid w:val="006A6194"/>
    <w:rsid w:val="006A6FA7"/>
    <w:rsid w:val="006B376C"/>
    <w:rsid w:val="006B606A"/>
    <w:rsid w:val="006B6EE5"/>
    <w:rsid w:val="006B77F9"/>
    <w:rsid w:val="006C00C2"/>
    <w:rsid w:val="006C0C52"/>
    <w:rsid w:val="006C45CB"/>
    <w:rsid w:val="006C4E91"/>
    <w:rsid w:val="006C4EC8"/>
    <w:rsid w:val="006C5E0E"/>
    <w:rsid w:val="006C63BE"/>
    <w:rsid w:val="006D0C70"/>
    <w:rsid w:val="006D28E4"/>
    <w:rsid w:val="006D3413"/>
    <w:rsid w:val="006D3B4B"/>
    <w:rsid w:val="006D4D95"/>
    <w:rsid w:val="006D5F67"/>
    <w:rsid w:val="006D60E9"/>
    <w:rsid w:val="006E0BAF"/>
    <w:rsid w:val="006E3120"/>
    <w:rsid w:val="006E3BB3"/>
    <w:rsid w:val="006E4BFC"/>
    <w:rsid w:val="006E70BB"/>
    <w:rsid w:val="006E720E"/>
    <w:rsid w:val="006F0674"/>
    <w:rsid w:val="006F0844"/>
    <w:rsid w:val="006F10CF"/>
    <w:rsid w:val="006F10E6"/>
    <w:rsid w:val="006F46AC"/>
    <w:rsid w:val="006F4DCE"/>
    <w:rsid w:val="00701C2F"/>
    <w:rsid w:val="0070541B"/>
    <w:rsid w:val="00705A9D"/>
    <w:rsid w:val="00705B0B"/>
    <w:rsid w:val="00705B63"/>
    <w:rsid w:val="0070693B"/>
    <w:rsid w:val="007069B3"/>
    <w:rsid w:val="00707419"/>
    <w:rsid w:val="00711923"/>
    <w:rsid w:val="00711A2A"/>
    <w:rsid w:val="00711AFB"/>
    <w:rsid w:val="00714E36"/>
    <w:rsid w:val="00716111"/>
    <w:rsid w:val="007217D0"/>
    <w:rsid w:val="00722C50"/>
    <w:rsid w:val="00722E46"/>
    <w:rsid w:val="00723018"/>
    <w:rsid w:val="00723D44"/>
    <w:rsid w:val="00723FEB"/>
    <w:rsid w:val="00724A9C"/>
    <w:rsid w:val="00725298"/>
    <w:rsid w:val="00726640"/>
    <w:rsid w:val="007317F5"/>
    <w:rsid w:val="00731CE6"/>
    <w:rsid w:val="0073258E"/>
    <w:rsid w:val="00735463"/>
    <w:rsid w:val="007357FD"/>
    <w:rsid w:val="00735867"/>
    <w:rsid w:val="007363CB"/>
    <w:rsid w:val="007363D5"/>
    <w:rsid w:val="00736C30"/>
    <w:rsid w:val="00742290"/>
    <w:rsid w:val="00744EFD"/>
    <w:rsid w:val="0074652B"/>
    <w:rsid w:val="0075139D"/>
    <w:rsid w:val="0075465E"/>
    <w:rsid w:val="00755208"/>
    <w:rsid w:val="00756C3A"/>
    <w:rsid w:val="00757047"/>
    <w:rsid w:val="00757C5D"/>
    <w:rsid w:val="00760C73"/>
    <w:rsid w:val="00760EC8"/>
    <w:rsid w:val="00761284"/>
    <w:rsid w:val="0076258A"/>
    <w:rsid w:val="007631DF"/>
    <w:rsid w:val="007641BC"/>
    <w:rsid w:val="00766688"/>
    <w:rsid w:val="007672C6"/>
    <w:rsid w:val="00767F90"/>
    <w:rsid w:val="00770BEA"/>
    <w:rsid w:val="00771514"/>
    <w:rsid w:val="00771645"/>
    <w:rsid w:val="0077278B"/>
    <w:rsid w:val="00776AC7"/>
    <w:rsid w:val="0077755D"/>
    <w:rsid w:val="00780120"/>
    <w:rsid w:val="00780C91"/>
    <w:rsid w:val="00781357"/>
    <w:rsid w:val="007816DB"/>
    <w:rsid w:val="00782936"/>
    <w:rsid w:val="00785D0B"/>
    <w:rsid w:val="007869EE"/>
    <w:rsid w:val="00787729"/>
    <w:rsid w:val="0079030A"/>
    <w:rsid w:val="0079079C"/>
    <w:rsid w:val="00792186"/>
    <w:rsid w:val="00794444"/>
    <w:rsid w:val="00794AE4"/>
    <w:rsid w:val="00794DE8"/>
    <w:rsid w:val="0079555C"/>
    <w:rsid w:val="007958F1"/>
    <w:rsid w:val="00795B3A"/>
    <w:rsid w:val="00796A52"/>
    <w:rsid w:val="007A08D8"/>
    <w:rsid w:val="007A0F09"/>
    <w:rsid w:val="007A2BA0"/>
    <w:rsid w:val="007A5D04"/>
    <w:rsid w:val="007A7EF4"/>
    <w:rsid w:val="007B0BF1"/>
    <w:rsid w:val="007B115E"/>
    <w:rsid w:val="007B129E"/>
    <w:rsid w:val="007B12D7"/>
    <w:rsid w:val="007B1EE9"/>
    <w:rsid w:val="007B2711"/>
    <w:rsid w:val="007B4844"/>
    <w:rsid w:val="007B5493"/>
    <w:rsid w:val="007B5EEF"/>
    <w:rsid w:val="007C1E5A"/>
    <w:rsid w:val="007C25D7"/>
    <w:rsid w:val="007C2D92"/>
    <w:rsid w:val="007C3E91"/>
    <w:rsid w:val="007D0092"/>
    <w:rsid w:val="007D2124"/>
    <w:rsid w:val="007D2EDE"/>
    <w:rsid w:val="007D31A9"/>
    <w:rsid w:val="007D528F"/>
    <w:rsid w:val="007D6275"/>
    <w:rsid w:val="007D660C"/>
    <w:rsid w:val="007D7430"/>
    <w:rsid w:val="007E21E3"/>
    <w:rsid w:val="007E2DD2"/>
    <w:rsid w:val="007F1C07"/>
    <w:rsid w:val="007F3273"/>
    <w:rsid w:val="007F3562"/>
    <w:rsid w:val="007F4E13"/>
    <w:rsid w:val="00802202"/>
    <w:rsid w:val="00802759"/>
    <w:rsid w:val="00802912"/>
    <w:rsid w:val="00804B24"/>
    <w:rsid w:val="00807117"/>
    <w:rsid w:val="008076A9"/>
    <w:rsid w:val="00810EE3"/>
    <w:rsid w:val="00810F3B"/>
    <w:rsid w:val="00811B64"/>
    <w:rsid w:val="00811D38"/>
    <w:rsid w:val="00813A22"/>
    <w:rsid w:val="008176D8"/>
    <w:rsid w:val="0081793C"/>
    <w:rsid w:val="00817E95"/>
    <w:rsid w:val="00821064"/>
    <w:rsid w:val="00825215"/>
    <w:rsid w:val="008304FF"/>
    <w:rsid w:val="00832A87"/>
    <w:rsid w:val="00833070"/>
    <w:rsid w:val="008336CE"/>
    <w:rsid w:val="00833864"/>
    <w:rsid w:val="00833AAE"/>
    <w:rsid w:val="00833E37"/>
    <w:rsid w:val="00835F41"/>
    <w:rsid w:val="00836AAA"/>
    <w:rsid w:val="008440F6"/>
    <w:rsid w:val="0084416E"/>
    <w:rsid w:val="0084502F"/>
    <w:rsid w:val="008466FB"/>
    <w:rsid w:val="008506DD"/>
    <w:rsid w:val="00850F54"/>
    <w:rsid w:val="008529D6"/>
    <w:rsid w:val="00852ABD"/>
    <w:rsid w:val="00854699"/>
    <w:rsid w:val="00854C55"/>
    <w:rsid w:val="008563D8"/>
    <w:rsid w:val="00861F7F"/>
    <w:rsid w:val="008627E4"/>
    <w:rsid w:val="00865F28"/>
    <w:rsid w:val="00866B4D"/>
    <w:rsid w:val="00866CDC"/>
    <w:rsid w:val="0087130E"/>
    <w:rsid w:val="0087188F"/>
    <w:rsid w:val="00872571"/>
    <w:rsid w:val="00874608"/>
    <w:rsid w:val="0087537A"/>
    <w:rsid w:val="008757F1"/>
    <w:rsid w:val="00876157"/>
    <w:rsid w:val="0087658A"/>
    <w:rsid w:val="0088079F"/>
    <w:rsid w:val="00880F0A"/>
    <w:rsid w:val="0088107B"/>
    <w:rsid w:val="00881201"/>
    <w:rsid w:val="008814FE"/>
    <w:rsid w:val="0088186D"/>
    <w:rsid w:val="0088267C"/>
    <w:rsid w:val="008835D0"/>
    <w:rsid w:val="00884F87"/>
    <w:rsid w:val="00885C64"/>
    <w:rsid w:val="00886061"/>
    <w:rsid w:val="00886D05"/>
    <w:rsid w:val="0088758D"/>
    <w:rsid w:val="00890C01"/>
    <w:rsid w:val="00890D9E"/>
    <w:rsid w:val="00893535"/>
    <w:rsid w:val="0089380E"/>
    <w:rsid w:val="008938B3"/>
    <w:rsid w:val="00893946"/>
    <w:rsid w:val="008947CB"/>
    <w:rsid w:val="008A118E"/>
    <w:rsid w:val="008A2693"/>
    <w:rsid w:val="008A2EA5"/>
    <w:rsid w:val="008A3AC3"/>
    <w:rsid w:val="008A49D9"/>
    <w:rsid w:val="008A5FB2"/>
    <w:rsid w:val="008A74D6"/>
    <w:rsid w:val="008A7F7B"/>
    <w:rsid w:val="008B0B27"/>
    <w:rsid w:val="008B13E6"/>
    <w:rsid w:val="008B1832"/>
    <w:rsid w:val="008B300C"/>
    <w:rsid w:val="008B674B"/>
    <w:rsid w:val="008B7CAB"/>
    <w:rsid w:val="008C01C6"/>
    <w:rsid w:val="008C25D3"/>
    <w:rsid w:val="008C2AEE"/>
    <w:rsid w:val="008C40B3"/>
    <w:rsid w:val="008C51DD"/>
    <w:rsid w:val="008C74C4"/>
    <w:rsid w:val="008D1C22"/>
    <w:rsid w:val="008D370B"/>
    <w:rsid w:val="008D3A01"/>
    <w:rsid w:val="008D5888"/>
    <w:rsid w:val="008D5B2F"/>
    <w:rsid w:val="008D634F"/>
    <w:rsid w:val="008D6CF8"/>
    <w:rsid w:val="008D708C"/>
    <w:rsid w:val="008E0364"/>
    <w:rsid w:val="008E0797"/>
    <w:rsid w:val="008E0E10"/>
    <w:rsid w:val="008E0E3E"/>
    <w:rsid w:val="008E237C"/>
    <w:rsid w:val="008E3581"/>
    <w:rsid w:val="008E5ADD"/>
    <w:rsid w:val="008E7701"/>
    <w:rsid w:val="008E7A6D"/>
    <w:rsid w:val="008F2866"/>
    <w:rsid w:val="008F2D36"/>
    <w:rsid w:val="008F35C9"/>
    <w:rsid w:val="008F634B"/>
    <w:rsid w:val="008F6553"/>
    <w:rsid w:val="008F672B"/>
    <w:rsid w:val="00900966"/>
    <w:rsid w:val="0090214E"/>
    <w:rsid w:val="00903F7D"/>
    <w:rsid w:val="0090493A"/>
    <w:rsid w:val="00904D2B"/>
    <w:rsid w:val="00906AFE"/>
    <w:rsid w:val="00911277"/>
    <w:rsid w:val="00911B8F"/>
    <w:rsid w:val="00913B27"/>
    <w:rsid w:val="00914569"/>
    <w:rsid w:val="00915461"/>
    <w:rsid w:val="0091678D"/>
    <w:rsid w:val="00920EDB"/>
    <w:rsid w:val="009222F1"/>
    <w:rsid w:val="0092299F"/>
    <w:rsid w:val="00922E00"/>
    <w:rsid w:val="00922FA2"/>
    <w:rsid w:val="00923DE1"/>
    <w:rsid w:val="00924386"/>
    <w:rsid w:val="00925F56"/>
    <w:rsid w:val="00926695"/>
    <w:rsid w:val="009272F7"/>
    <w:rsid w:val="009277C4"/>
    <w:rsid w:val="00930A4D"/>
    <w:rsid w:val="00930A86"/>
    <w:rsid w:val="00931DE5"/>
    <w:rsid w:val="009326DC"/>
    <w:rsid w:val="00933400"/>
    <w:rsid w:val="00934993"/>
    <w:rsid w:val="009379BD"/>
    <w:rsid w:val="0094081E"/>
    <w:rsid w:val="00940FBA"/>
    <w:rsid w:val="00941DE9"/>
    <w:rsid w:val="00944B0C"/>
    <w:rsid w:val="00944B94"/>
    <w:rsid w:val="00947ECB"/>
    <w:rsid w:val="0095236F"/>
    <w:rsid w:val="00952AE1"/>
    <w:rsid w:val="009538AE"/>
    <w:rsid w:val="00953EB4"/>
    <w:rsid w:val="0095476A"/>
    <w:rsid w:val="009551E7"/>
    <w:rsid w:val="00956253"/>
    <w:rsid w:val="00961520"/>
    <w:rsid w:val="009631F3"/>
    <w:rsid w:val="00965A48"/>
    <w:rsid w:val="009661AE"/>
    <w:rsid w:val="00966575"/>
    <w:rsid w:val="00966AD8"/>
    <w:rsid w:val="009709AA"/>
    <w:rsid w:val="009725E2"/>
    <w:rsid w:val="0097335A"/>
    <w:rsid w:val="0097342A"/>
    <w:rsid w:val="009734DB"/>
    <w:rsid w:val="009746B6"/>
    <w:rsid w:val="00974FB7"/>
    <w:rsid w:val="00980DA6"/>
    <w:rsid w:val="00982869"/>
    <w:rsid w:val="009829C4"/>
    <w:rsid w:val="00982E82"/>
    <w:rsid w:val="00984703"/>
    <w:rsid w:val="00984816"/>
    <w:rsid w:val="00990556"/>
    <w:rsid w:val="00991546"/>
    <w:rsid w:val="00995839"/>
    <w:rsid w:val="0099727D"/>
    <w:rsid w:val="00997282"/>
    <w:rsid w:val="009A22F5"/>
    <w:rsid w:val="009A383A"/>
    <w:rsid w:val="009A3F08"/>
    <w:rsid w:val="009A4DAD"/>
    <w:rsid w:val="009A73FA"/>
    <w:rsid w:val="009B124F"/>
    <w:rsid w:val="009B20C3"/>
    <w:rsid w:val="009B31CA"/>
    <w:rsid w:val="009B4525"/>
    <w:rsid w:val="009B584F"/>
    <w:rsid w:val="009B5BB6"/>
    <w:rsid w:val="009C1E71"/>
    <w:rsid w:val="009C26A9"/>
    <w:rsid w:val="009C32BD"/>
    <w:rsid w:val="009C792E"/>
    <w:rsid w:val="009D083B"/>
    <w:rsid w:val="009D09B9"/>
    <w:rsid w:val="009D2E09"/>
    <w:rsid w:val="009D400E"/>
    <w:rsid w:val="009D54F0"/>
    <w:rsid w:val="009D64FA"/>
    <w:rsid w:val="009D79C8"/>
    <w:rsid w:val="009D7B45"/>
    <w:rsid w:val="009E2E47"/>
    <w:rsid w:val="009E5573"/>
    <w:rsid w:val="009F1844"/>
    <w:rsid w:val="009F2146"/>
    <w:rsid w:val="009F3001"/>
    <w:rsid w:val="009F3860"/>
    <w:rsid w:val="009F45EC"/>
    <w:rsid w:val="00A0197D"/>
    <w:rsid w:val="00A035DE"/>
    <w:rsid w:val="00A03828"/>
    <w:rsid w:val="00A03B45"/>
    <w:rsid w:val="00A04F1B"/>
    <w:rsid w:val="00A064CD"/>
    <w:rsid w:val="00A070D4"/>
    <w:rsid w:val="00A10541"/>
    <w:rsid w:val="00A10B4C"/>
    <w:rsid w:val="00A114CE"/>
    <w:rsid w:val="00A11E50"/>
    <w:rsid w:val="00A11F92"/>
    <w:rsid w:val="00A124F1"/>
    <w:rsid w:val="00A1255E"/>
    <w:rsid w:val="00A130A5"/>
    <w:rsid w:val="00A13135"/>
    <w:rsid w:val="00A1422A"/>
    <w:rsid w:val="00A156A8"/>
    <w:rsid w:val="00A159CA"/>
    <w:rsid w:val="00A171C0"/>
    <w:rsid w:val="00A246E2"/>
    <w:rsid w:val="00A24AFD"/>
    <w:rsid w:val="00A24F70"/>
    <w:rsid w:val="00A25F18"/>
    <w:rsid w:val="00A27CE6"/>
    <w:rsid w:val="00A303A9"/>
    <w:rsid w:val="00A30D01"/>
    <w:rsid w:val="00A3403D"/>
    <w:rsid w:val="00A34309"/>
    <w:rsid w:val="00A34A7B"/>
    <w:rsid w:val="00A357CB"/>
    <w:rsid w:val="00A359FB"/>
    <w:rsid w:val="00A37471"/>
    <w:rsid w:val="00A37B0A"/>
    <w:rsid w:val="00A4107E"/>
    <w:rsid w:val="00A416AB"/>
    <w:rsid w:val="00A4533B"/>
    <w:rsid w:val="00A46449"/>
    <w:rsid w:val="00A47FC6"/>
    <w:rsid w:val="00A53F27"/>
    <w:rsid w:val="00A568A3"/>
    <w:rsid w:val="00A56B33"/>
    <w:rsid w:val="00A57219"/>
    <w:rsid w:val="00A57985"/>
    <w:rsid w:val="00A62A46"/>
    <w:rsid w:val="00A63667"/>
    <w:rsid w:val="00A64A0E"/>
    <w:rsid w:val="00A64D56"/>
    <w:rsid w:val="00A65144"/>
    <w:rsid w:val="00A679C8"/>
    <w:rsid w:val="00A70018"/>
    <w:rsid w:val="00A70CF8"/>
    <w:rsid w:val="00A70E5F"/>
    <w:rsid w:val="00A71828"/>
    <w:rsid w:val="00A74367"/>
    <w:rsid w:val="00A7740E"/>
    <w:rsid w:val="00A809B3"/>
    <w:rsid w:val="00A82EFC"/>
    <w:rsid w:val="00A83044"/>
    <w:rsid w:val="00A8576A"/>
    <w:rsid w:val="00A85F37"/>
    <w:rsid w:val="00A86855"/>
    <w:rsid w:val="00A91446"/>
    <w:rsid w:val="00A966E4"/>
    <w:rsid w:val="00A967B9"/>
    <w:rsid w:val="00A9692E"/>
    <w:rsid w:val="00A971CA"/>
    <w:rsid w:val="00A9748B"/>
    <w:rsid w:val="00A97B60"/>
    <w:rsid w:val="00AA02FB"/>
    <w:rsid w:val="00AA0A90"/>
    <w:rsid w:val="00AA2AFF"/>
    <w:rsid w:val="00AA2BC2"/>
    <w:rsid w:val="00AA640F"/>
    <w:rsid w:val="00AB11F0"/>
    <w:rsid w:val="00AC0072"/>
    <w:rsid w:val="00AC0A69"/>
    <w:rsid w:val="00AC15F7"/>
    <w:rsid w:val="00AC1AD7"/>
    <w:rsid w:val="00AC1B95"/>
    <w:rsid w:val="00AC1CC3"/>
    <w:rsid w:val="00AC373A"/>
    <w:rsid w:val="00AC47C9"/>
    <w:rsid w:val="00AC6671"/>
    <w:rsid w:val="00AC6B9D"/>
    <w:rsid w:val="00AD00C3"/>
    <w:rsid w:val="00AD0A77"/>
    <w:rsid w:val="00AD0BAE"/>
    <w:rsid w:val="00AD0D2E"/>
    <w:rsid w:val="00AD21F1"/>
    <w:rsid w:val="00AD235F"/>
    <w:rsid w:val="00AD3742"/>
    <w:rsid w:val="00AD561E"/>
    <w:rsid w:val="00AE0F6C"/>
    <w:rsid w:val="00AE1A9C"/>
    <w:rsid w:val="00AE319A"/>
    <w:rsid w:val="00AE3770"/>
    <w:rsid w:val="00AE5CDF"/>
    <w:rsid w:val="00AE6FC3"/>
    <w:rsid w:val="00AF00F6"/>
    <w:rsid w:val="00AF0F8E"/>
    <w:rsid w:val="00AF22E5"/>
    <w:rsid w:val="00AF3067"/>
    <w:rsid w:val="00AF5B22"/>
    <w:rsid w:val="00AF5C73"/>
    <w:rsid w:val="00AF5D52"/>
    <w:rsid w:val="00AF6943"/>
    <w:rsid w:val="00B0297F"/>
    <w:rsid w:val="00B0381A"/>
    <w:rsid w:val="00B03E7F"/>
    <w:rsid w:val="00B06E4F"/>
    <w:rsid w:val="00B074B4"/>
    <w:rsid w:val="00B1197F"/>
    <w:rsid w:val="00B137F7"/>
    <w:rsid w:val="00B14403"/>
    <w:rsid w:val="00B14C34"/>
    <w:rsid w:val="00B14F29"/>
    <w:rsid w:val="00B173FD"/>
    <w:rsid w:val="00B204E5"/>
    <w:rsid w:val="00B2352F"/>
    <w:rsid w:val="00B25786"/>
    <w:rsid w:val="00B2641C"/>
    <w:rsid w:val="00B27B84"/>
    <w:rsid w:val="00B307FD"/>
    <w:rsid w:val="00B30DA1"/>
    <w:rsid w:val="00B31770"/>
    <w:rsid w:val="00B35079"/>
    <w:rsid w:val="00B35E8C"/>
    <w:rsid w:val="00B36E3D"/>
    <w:rsid w:val="00B40AB6"/>
    <w:rsid w:val="00B41D13"/>
    <w:rsid w:val="00B438B3"/>
    <w:rsid w:val="00B43BC7"/>
    <w:rsid w:val="00B4408B"/>
    <w:rsid w:val="00B463D3"/>
    <w:rsid w:val="00B470EF"/>
    <w:rsid w:val="00B47983"/>
    <w:rsid w:val="00B50173"/>
    <w:rsid w:val="00B528DF"/>
    <w:rsid w:val="00B52ECD"/>
    <w:rsid w:val="00B530F5"/>
    <w:rsid w:val="00B53399"/>
    <w:rsid w:val="00B545A9"/>
    <w:rsid w:val="00B5475E"/>
    <w:rsid w:val="00B55918"/>
    <w:rsid w:val="00B56408"/>
    <w:rsid w:val="00B57C5C"/>
    <w:rsid w:val="00B604DE"/>
    <w:rsid w:val="00B63490"/>
    <w:rsid w:val="00B65225"/>
    <w:rsid w:val="00B65487"/>
    <w:rsid w:val="00B66116"/>
    <w:rsid w:val="00B66E78"/>
    <w:rsid w:val="00B66F00"/>
    <w:rsid w:val="00B67580"/>
    <w:rsid w:val="00B67A24"/>
    <w:rsid w:val="00B724F2"/>
    <w:rsid w:val="00B74FD7"/>
    <w:rsid w:val="00B7532F"/>
    <w:rsid w:val="00B76688"/>
    <w:rsid w:val="00B76835"/>
    <w:rsid w:val="00B77092"/>
    <w:rsid w:val="00B82EB6"/>
    <w:rsid w:val="00B82FC5"/>
    <w:rsid w:val="00B8319A"/>
    <w:rsid w:val="00B832C3"/>
    <w:rsid w:val="00B83FC9"/>
    <w:rsid w:val="00B84FB8"/>
    <w:rsid w:val="00B85623"/>
    <w:rsid w:val="00B857CF"/>
    <w:rsid w:val="00B86A8F"/>
    <w:rsid w:val="00B877BA"/>
    <w:rsid w:val="00B9498B"/>
    <w:rsid w:val="00B953E7"/>
    <w:rsid w:val="00B962A0"/>
    <w:rsid w:val="00B9782F"/>
    <w:rsid w:val="00BA0F21"/>
    <w:rsid w:val="00BA12A1"/>
    <w:rsid w:val="00BA1647"/>
    <w:rsid w:val="00BA1B9D"/>
    <w:rsid w:val="00BA2AD8"/>
    <w:rsid w:val="00BA4410"/>
    <w:rsid w:val="00BA52D5"/>
    <w:rsid w:val="00BA5A81"/>
    <w:rsid w:val="00BB0BA7"/>
    <w:rsid w:val="00BB1112"/>
    <w:rsid w:val="00BB1C1E"/>
    <w:rsid w:val="00BB3C0C"/>
    <w:rsid w:val="00BB43B1"/>
    <w:rsid w:val="00BB558C"/>
    <w:rsid w:val="00BB61E5"/>
    <w:rsid w:val="00BC1340"/>
    <w:rsid w:val="00BC213B"/>
    <w:rsid w:val="00BC276F"/>
    <w:rsid w:val="00BC3DDD"/>
    <w:rsid w:val="00BC5168"/>
    <w:rsid w:val="00BC5AA4"/>
    <w:rsid w:val="00BC6198"/>
    <w:rsid w:val="00BC688C"/>
    <w:rsid w:val="00BD02E3"/>
    <w:rsid w:val="00BD12C1"/>
    <w:rsid w:val="00BD2382"/>
    <w:rsid w:val="00BD2C3B"/>
    <w:rsid w:val="00BD459B"/>
    <w:rsid w:val="00BD578E"/>
    <w:rsid w:val="00BD5C17"/>
    <w:rsid w:val="00BD7D17"/>
    <w:rsid w:val="00BE0E64"/>
    <w:rsid w:val="00BE2D09"/>
    <w:rsid w:val="00BE37C1"/>
    <w:rsid w:val="00BE4385"/>
    <w:rsid w:val="00BE50AF"/>
    <w:rsid w:val="00BE515B"/>
    <w:rsid w:val="00BE558D"/>
    <w:rsid w:val="00BE612E"/>
    <w:rsid w:val="00BE6181"/>
    <w:rsid w:val="00BE6D61"/>
    <w:rsid w:val="00BF0678"/>
    <w:rsid w:val="00BF2494"/>
    <w:rsid w:val="00BF2D74"/>
    <w:rsid w:val="00BF5EBE"/>
    <w:rsid w:val="00BF72FA"/>
    <w:rsid w:val="00BF78D8"/>
    <w:rsid w:val="00C02785"/>
    <w:rsid w:val="00C048F4"/>
    <w:rsid w:val="00C050F8"/>
    <w:rsid w:val="00C0511C"/>
    <w:rsid w:val="00C060C3"/>
    <w:rsid w:val="00C06D0B"/>
    <w:rsid w:val="00C10245"/>
    <w:rsid w:val="00C105D2"/>
    <w:rsid w:val="00C1169E"/>
    <w:rsid w:val="00C11FB8"/>
    <w:rsid w:val="00C12961"/>
    <w:rsid w:val="00C12ADE"/>
    <w:rsid w:val="00C13F46"/>
    <w:rsid w:val="00C14D58"/>
    <w:rsid w:val="00C17D48"/>
    <w:rsid w:val="00C20CE5"/>
    <w:rsid w:val="00C21A44"/>
    <w:rsid w:val="00C23FCE"/>
    <w:rsid w:val="00C24B69"/>
    <w:rsid w:val="00C24D83"/>
    <w:rsid w:val="00C254B4"/>
    <w:rsid w:val="00C275AC"/>
    <w:rsid w:val="00C30231"/>
    <w:rsid w:val="00C309EA"/>
    <w:rsid w:val="00C31634"/>
    <w:rsid w:val="00C31941"/>
    <w:rsid w:val="00C34597"/>
    <w:rsid w:val="00C35F45"/>
    <w:rsid w:val="00C36DBF"/>
    <w:rsid w:val="00C40744"/>
    <w:rsid w:val="00C4307A"/>
    <w:rsid w:val="00C432F2"/>
    <w:rsid w:val="00C435BC"/>
    <w:rsid w:val="00C44247"/>
    <w:rsid w:val="00C453AE"/>
    <w:rsid w:val="00C45897"/>
    <w:rsid w:val="00C46697"/>
    <w:rsid w:val="00C50CFA"/>
    <w:rsid w:val="00C51273"/>
    <w:rsid w:val="00C51882"/>
    <w:rsid w:val="00C531A2"/>
    <w:rsid w:val="00C53215"/>
    <w:rsid w:val="00C53345"/>
    <w:rsid w:val="00C54741"/>
    <w:rsid w:val="00C610DF"/>
    <w:rsid w:val="00C629B1"/>
    <w:rsid w:val="00C63075"/>
    <w:rsid w:val="00C63607"/>
    <w:rsid w:val="00C63EA9"/>
    <w:rsid w:val="00C64A31"/>
    <w:rsid w:val="00C64FD2"/>
    <w:rsid w:val="00C65E49"/>
    <w:rsid w:val="00C66AE0"/>
    <w:rsid w:val="00C67952"/>
    <w:rsid w:val="00C70E37"/>
    <w:rsid w:val="00C72096"/>
    <w:rsid w:val="00C76384"/>
    <w:rsid w:val="00C76C09"/>
    <w:rsid w:val="00C76C29"/>
    <w:rsid w:val="00C76F4E"/>
    <w:rsid w:val="00C80087"/>
    <w:rsid w:val="00C805DA"/>
    <w:rsid w:val="00C80C11"/>
    <w:rsid w:val="00C8203A"/>
    <w:rsid w:val="00C83C2D"/>
    <w:rsid w:val="00C91DF0"/>
    <w:rsid w:val="00C929B7"/>
    <w:rsid w:val="00C93614"/>
    <w:rsid w:val="00C948C7"/>
    <w:rsid w:val="00C954CD"/>
    <w:rsid w:val="00C971FD"/>
    <w:rsid w:val="00CA05B5"/>
    <w:rsid w:val="00CA0B67"/>
    <w:rsid w:val="00CA0CD7"/>
    <w:rsid w:val="00CA1F7D"/>
    <w:rsid w:val="00CA45F6"/>
    <w:rsid w:val="00CA59EB"/>
    <w:rsid w:val="00CA6609"/>
    <w:rsid w:val="00CA6C9A"/>
    <w:rsid w:val="00CB31A0"/>
    <w:rsid w:val="00CB31A2"/>
    <w:rsid w:val="00CB3B8B"/>
    <w:rsid w:val="00CB4755"/>
    <w:rsid w:val="00CB7307"/>
    <w:rsid w:val="00CC0741"/>
    <w:rsid w:val="00CC15F2"/>
    <w:rsid w:val="00CC2926"/>
    <w:rsid w:val="00CC31A4"/>
    <w:rsid w:val="00CD03AF"/>
    <w:rsid w:val="00CD3151"/>
    <w:rsid w:val="00CD3CB1"/>
    <w:rsid w:val="00CD3E9C"/>
    <w:rsid w:val="00CD5378"/>
    <w:rsid w:val="00CD78F3"/>
    <w:rsid w:val="00CD7DC3"/>
    <w:rsid w:val="00CE1AF8"/>
    <w:rsid w:val="00CE2033"/>
    <w:rsid w:val="00CE3A64"/>
    <w:rsid w:val="00CE6A5D"/>
    <w:rsid w:val="00CE744B"/>
    <w:rsid w:val="00CF0714"/>
    <w:rsid w:val="00CF1B4C"/>
    <w:rsid w:val="00CF2192"/>
    <w:rsid w:val="00CF23AB"/>
    <w:rsid w:val="00CF2668"/>
    <w:rsid w:val="00CF3EDE"/>
    <w:rsid w:val="00CF43E7"/>
    <w:rsid w:val="00CF4FED"/>
    <w:rsid w:val="00CF5397"/>
    <w:rsid w:val="00CF699E"/>
    <w:rsid w:val="00CF6D1E"/>
    <w:rsid w:val="00D02C0D"/>
    <w:rsid w:val="00D033F6"/>
    <w:rsid w:val="00D03FCB"/>
    <w:rsid w:val="00D06AFD"/>
    <w:rsid w:val="00D06B16"/>
    <w:rsid w:val="00D12355"/>
    <w:rsid w:val="00D12769"/>
    <w:rsid w:val="00D14DC8"/>
    <w:rsid w:val="00D1735E"/>
    <w:rsid w:val="00D2088E"/>
    <w:rsid w:val="00D212FF"/>
    <w:rsid w:val="00D22965"/>
    <w:rsid w:val="00D22C9E"/>
    <w:rsid w:val="00D23380"/>
    <w:rsid w:val="00D245D3"/>
    <w:rsid w:val="00D248DA"/>
    <w:rsid w:val="00D252E2"/>
    <w:rsid w:val="00D2656C"/>
    <w:rsid w:val="00D27484"/>
    <w:rsid w:val="00D27909"/>
    <w:rsid w:val="00D27DE2"/>
    <w:rsid w:val="00D30CA6"/>
    <w:rsid w:val="00D310A0"/>
    <w:rsid w:val="00D310F0"/>
    <w:rsid w:val="00D31882"/>
    <w:rsid w:val="00D32B76"/>
    <w:rsid w:val="00D33DEE"/>
    <w:rsid w:val="00D36B3F"/>
    <w:rsid w:val="00D36EA6"/>
    <w:rsid w:val="00D40AC7"/>
    <w:rsid w:val="00D41C05"/>
    <w:rsid w:val="00D41FB8"/>
    <w:rsid w:val="00D43F0B"/>
    <w:rsid w:val="00D47FF6"/>
    <w:rsid w:val="00D500F3"/>
    <w:rsid w:val="00D51672"/>
    <w:rsid w:val="00D53F25"/>
    <w:rsid w:val="00D54463"/>
    <w:rsid w:val="00D55190"/>
    <w:rsid w:val="00D613C9"/>
    <w:rsid w:val="00D617EE"/>
    <w:rsid w:val="00D62A82"/>
    <w:rsid w:val="00D62A9A"/>
    <w:rsid w:val="00D63CC8"/>
    <w:rsid w:val="00D647C5"/>
    <w:rsid w:val="00D7129F"/>
    <w:rsid w:val="00D730DD"/>
    <w:rsid w:val="00D7778B"/>
    <w:rsid w:val="00D81528"/>
    <w:rsid w:val="00D836D6"/>
    <w:rsid w:val="00D83BFA"/>
    <w:rsid w:val="00D85BEF"/>
    <w:rsid w:val="00D860ED"/>
    <w:rsid w:val="00D860F9"/>
    <w:rsid w:val="00D86731"/>
    <w:rsid w:val="00D900E7"/>
    <w:rsid w:val="00D900F7"/>
    <w:rsid w:val="00D906CC"/>
    <w:rsid w:val="00D911FC"/>
    <w:rsid w:val="00D91D4C"/>
    <w:rsid w:val="00D91EC2"/>
    <w:rsid w:val="00D933A5"/>
    <w:rsid w:val="00D97436"/>
    <w:rsid w:val="00DA0FFA"/>
    <w:rsid w:val="00DA1344"/>
    <w:rsid w:val="00DA3D15"/>
    <w:rsid w:val="00DA452B"/>
    <w:rsid w:val="00DA4EC1"/>
    <w:rsid w:val="00DA4F82"/>
    <w:rsid w:val="00DA50EA"/>
    <w:rsid w:val="00DA6914"/>
    <w:rsid w:val="00DB0DE6"/>
    <w:rsid w:val="00DB3456"/>
    <w:rsid w:val="00DB3FA1"/>
    <w:rsid w:val="00DB5CB2"/>
    <w:rsid w:val="00DB6A59"/>
    <w:rsid w:val="00DC12B6"/>
    <w:rsid w:val="00DC593A"/>
    <w:rsid w:val="00DC66DE"/>
    <w:rsid w:val="00DC7C8A"/>
    <w:rsid w:val="00DD054E"/>
    <w:rsid w:val="00DD142B"/>
    <w:rsid w:val="00DD232E"/>
    <w:rsid w:val="00DD3779"/>
    <w:rsid w:val="00DD3F5C"/>
    <w:rsid w:val="00DD5BC7"/>
    <w:rsid w:val="00DE066C"/>
    <w:rsid w:val="00DE1A67"/>
    <w:rsid w:val="00DE28E7"/>
    <w:rsid w:val="00DE4BB8"/>
    <w:rsid w:val="00DE4E9E"/>
    <w:rsid w:val="00DE53A2"/>
    <w:rsid w:val="00DE6C90"/>
    <w:rsid w:val="00DF1651"/>
    <w:rsid w:val="00DF1AE8"/>
    <w:rsid w:val="00DF308F"/>
    <w:rsid w:val="00DF3ACD"/>
    <w:rsid w:val="00DF5492"/>
    <w:rsid w:val="00DF653A"/>
    <w:rsid w:val="00DF6AB6"/>
    <w:rsid w:val="00DF7621"/>
    <w:rsid w:val="00E01008"/>
    <w:rsid w:val="00E01B8B"/>
    <w:rsid w:val="00E02F3D"/>
    <w:rsid w:val="00E03B5C"/>
    <w:rsid w:val="00E03E8D"/>
    <w:rsid w:val="00E05027"/>
    <w:rsid w:val="00E05D52"/>
    <w:rsid w:val="00E05E8B"/>
    <w:rsid w:val="00E0605F"/>
    <w:rsid w:val="00E066E9"/>
    <w:rsid w:val="00E06FB0"/>
    <w:rsid w:val="00E1186C"/>
    <w:rsid w:val="00E13229"/>
    <w:rsid w:val="00E13EDA"/>
    <w:rsid w:val="00E16C9B"/>
    <w:rsid w:val="00E20D37"/>
    <w:rsid w:val="00E21FA3"/>
    <w:rsid w:val="00E23044"/>
    <w:rsid w:val="00E24205"/>
    <w:rsid w:val="00E24514"/>
    <w:rsid w:val="00E31021"/>
    <w:rsid w:val="00E31CD8"/>
    <w:rsid w:val="00E35EB3"/>
    <w:rsid w:val="00E36704"/>
    <w:rsid w:val="00E36FFC"/>
    <w:rsid w:val="00E41C9C"/>
    <w:rsid w:val="00E4352C"/>
    <w:rsid w:val="00E43A4B"/>
    <w:rsid w:val="00E43BE5"/>
    <w:rsid w:val="00E43FE7"/>
    <w:rsid w:val="00E46122"/>
    <w:rsid w:val="00E46334"/>
    <w:rsid w:val="00E4749D"/>
    <w:rsid w:val="00E570C7"/>
    <w:rsid w:val="00E57230"/>
    <w:rsid w:val="00E62A4D"/>
    <w:rsid w:val="00E63992"/>
    <w:rsid w:val="00E63FCD"/>
    <w:rsid w:val="00E651D1"/>
    <w:rsid w:val="00E6616F"/>
    <w:rsid w:val="00E672A1"/>
    <w:rsid w:val="00E70DD8"/>
    <w:rsid w:val="00E7226B"/>
    <w:rsid w:val="00E7307C"/>
    <w:rsid w:val="00E730BA"/>
    <w:rsid w:val="00E7504B"/>
    <w:rsid w:val="00E7580E"/>
    <w:rsid w:val="00E77AC0"/>
    <w:rsid w:val="00E82313"/>
    <w:rsid w:val="00E82A2D"/>
    <w:rsid w:val="00E83DA3"/>
    <w:rsid w:val="00E85BFC"/>
    <w:rsid w:val="00E8724F"/>
    <w:rsid w:val="00E87881"/>
    <w:rsid w:val="00E90AB4"/>
    <w:rsid w:val="00E92A81"/>
    <w:rsid w:val="00E93FCC"/>
    <w:rsid w:val="00E9530E"/>
    <w:rsid w:val="00E9590F"/>
    <w:rsid w:val="00E9663A"/>
    <w:rsid w:val="00EA1071"/>
    <w:rsid w:val="00EA5008"/>
    <w:rsid w:val="00EA5BD9"/>
    <w:rsid w:val="00EA7505"/>
    <w:rsid w:val="00EB0A9D"/>
    <w:rsid w:val="00EB44A2"/>
    <w:rsid w:val="00EB654B"/>
    <w:rsid w:val="00EB6689"/>
    <w:rsid w:val="00EC1848"/>
    <w:rsid w:val="00EC2EA0"/>
    <w:rsid w:val="00EC3786"/>
    <w:rsid w:val="00EC51CE"/>
    <w:rsid w:val="00EC7918"/>
    <w:rsid w:val="00EC7C08"/>
    <w:rsid w:val="00ED0161"/>
    <w:rsid w:val="00ED060C"/>
    <w:rsid w:val="00ED0CA9"/>
    <w:rsid w:val="00ED651D"/>
    <w:rsid w:val="00EE013F"/>
    <w:rsid w:val="00EE1697"/>
    <w:rsid w:val="00EE1A4D"/>
    <w:rsid w:val="00EE2337"/>
    <w:rsid w:val="00EE2B68"/>
    <w:rsid w:val="00EE371C"/>
    <w:rsid w:val="00EE79E4"/>
    <w:rsid w:val="00EF0478"/>
    <w:rsid w:val="00EF1351"/>
    <w:rsid w:val="00EF2EF0"/>
    <w:rsid w:val="00EF34C1"/>
    <w:rsid w:val="00EF3FE6"/>
    <w:rsid w:val="00EF4BBA"/>
    <w:rsid w:val="00F020CA"/>
    <w:rsid w:val="00F02B99"/>
    <w:rsid w:val="00F03CF1"/>
    <w:rsid w:val="00F042D0"/>
    <w:rsid w:val="00F04EEE"/>
    <w:rsid w:val="00F04F37"/>
    <w:rsid w:val="00F05CED"/>
    <w:rsid w:val="00F076F5"/>
    <w:rsid w:val="00F101EF"/>
    <w:rsid w:val="00F10451"/>
    <w:rsid w:val="00F1051D"/>
    <w:rsid w:val="00F10845"/>
    <w:rsid w:val="00F10D5E"/>
    <w:rsid w:val="00F1600F"/>
    <w:rsid w:val="00F16C12"/>
    <w:rsid w:val="00F175CE"/>
    <w:rsid w:val="00F17EC7"/>
    <w:rsid w:val="00F230C6"/>
    <w:rsid w:val="00F245C8"/>
    <w:rsid w:val="00F2486E"/>
    <w:rsid w:val="00F2672A"/>
    <w:rsid w:val="00F27E68"/>
    <w:rsid w:val="00F31A09"/>
    <w:rsid w:val="00F33C75"/>
    <w:rsid w:val="00F34C52"/>
    <w:rsid w:val="00F40478"/>
    <w:rsid w:val="00F41D9A"/>
    <w:rsid w:val="00F42CDD"/>
    <w:rsid w:val="00F43031"/>
    <w:rsid w:val="00F44427"/>
    <w:rsid w:val="00F4453F"/>
    <w:rsid w:val="00F445C3"/>
    <w:rsid w:val="00F4481D"/>
    <w:rsid w:val="00F4648D"/>
    <w:rsid w:val="00F47B3C"/>
    <w:rsid w:val="00F530EC"/>
    <w:rsid w:val="00F539CB"/>
    <w:rsid w:val="00F543C8"/>
    <w:rsid w:val="00F5554E"/>
    <w:rsid w:val="00F570D1"/>
    <w:rsid w:val="00F5787A"/>
    <w:rsid w:val="00F60A6C"/>
    <w:rsid w:val="00F64530"/>
    <w:rsid w:val="00F67923"/>
    <w:rsid w:val="00F67FF1"/>
    <w:rsid w:val="00F72B41"/>
    <w:rsid w:val="00F73239"/>
    <w:rsid w:val="00F81890"/>
    <w:rsid w:val="00F83706"/>
    <w:rsid w:val="00F83F62"/>
    <w:rsid w:val="00F84701"/>
    <w:rsid w:val="00F85DCB"/>
    <w:rsid w:val="00F90467"/>
    <w:rsid w:val="00F90A35"/>
    <w:rsid w:val="00F920D8"/>
    <w:rsid w:val="00F92F68"/>
    <w:rsid w:val="00F93274"/>
    <w:rsid w:val="00F9387D"/>
    <w:rsid w:val="00F946D4"/>
    <w:rsid w:val="00F950DC"/>
    <w:rsid w:val="00F95982"/>
    <w:rsid w:val="00F9641C"/>
    <w:rsid w:val="00F9705A"/>
    <w:rsid w:val="00F97F2E"/>
    <w:rsid w:val="00FA248F"/>
    <w:rsid w:val="00FA26CF"/>
    <w:rsid w:val="00FA2E82"/>
    <w:rsid w:val="00FA4897"/>
    <w:rsid w:val="00FA4BF6"/>
    <w:rsid w:val="00FA5BBC"/>
    <w:rsid w:val="00FA6A99"/>
    <w:rsid w:val="00FA7944"/>
    <w:rsid w:val="00FB173D"/>
    <w:rsid w:val="00FB3478"/>
    <w:rsid w:val="00FB37AE"/>
    <w:rsid w:val="00FB4B0A"/>
    <w:rsid w:val="00FB5EE8"/>
    <w:rsid w:val="00FB7EAD"/>
    <w:rsid w:val="00FC04E3"/>
    <w:rsid w:val="00FC14F3"/>
    <w:rsid w:val="00FC22F6"/>
    <w:rsid w:val="00FC2554"/>
    <w:rsid w:val="00FC6CF8"/>
    <w:rsid w:val="00FC7571"/>
    <w:rsid w:val="00FC7981"/>
    <w:rsid w:val="00FD145C"/>
    <w:rsid w:val="00FD22B4"/>
    <w:rsid w:val="00FD333C"/>
    <w:rsid w:val="00FD7236"/>
    <w:rsid w:val="00FD759C"/>
    <w:rsid w:val="00FD75E4"/>
    <w:rsid w:val="00FE0062"/>
    <w:rsid w:val="00FE04F2"/>
    <w:rsid w:val="00FE4B8D"/>
    <w:rsid w:val="00FE7DC9"/>
    <w:rsid w:val="00FE7F4C"/>
    <w:rsid w:val="00FF111C"/>
    <w:rsid w:val="00FF1722"/>
    <w:rsid w:val="00FF2B4B"/>
    <w:rsid w:val="00FF362D"/>
    <w:rsid w:val="00FF3A96"/>
    <w:rsid w:val="00FF4B04"/>
    <w:rsid w:val="00FF4D0D"/>
    <w:rsid w:val="00FF53B8"/>
    <w:rsid w:val="00FF650C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349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2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9E"/>
  </w:style>
  <w:style w:type="paragraph" w:styleId="Footer">
    <w:name w:val="footer"/>
    <w:basedOn w:val="Normal"/>
    <w:link w:val="FooterChar"/>
    <w:uiPriority w:val="99"/>
    <w:unhideWhenUsed/>
    <w:rsid w:val="00D22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9E"/>
  </w:style>
  <w:style w:type="paragraph" w:styleId="TOCHeading">
    <w:name w:val="TOC Heading"/>
    <w:basedOn w:val="Heading1"/>
    <w:next w:val="Normal"/>
    <w:uiPriority w:val="39"/>
    <w:unhideWhenUsed/>
    <w:qFormat/>
    <w:rsid w:val="00D22C9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2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2C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349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2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9E"/>
  </w:style>
  <w:style w:type="paragraph" w:styleId="Footer">
    <w:name w:val="footer"/>
    <w:basedOn w:val="Normal"/>
    <w:link w:val="FooterChar"/>
    <w:uiPriority w:val="99"/>
    <w:unhideWhenUsed/>
    <w:rsid w:val="00D22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9E"/>
  </w:style>
  <w:style w:type="paragraph" w:styleId="TOCHeading">
    <w:name w:val="TOC Heading"/>
    <w:basedOn w:val="Heading1"/>
    <w:next w:val="Normal"/>
    <w:uiPriority w:val="39"/>
    <w:unhideWhenUsed/>
    <w:qFormat/>
    <w:rsid w:val="00D22C9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2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2C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A7B4E-E5B3-4FF3-A75D-DC0CD716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formattt</dc:creator>
  <cp:lastModifiedBy>formattt</cp:lastModifiedBy>
  <cp:revision>9</cp:revision>
  <dcterms:created xsi:type="dcterms:W3CDTF">2014-11-25T19:50:00Z</dcterms:created>
  <dcterms:modified xsi:type="dcterms:W3CDTF">2014-11-26T04:21:00Z</dcterms:modified>
</cp:coreProperties>
</file>