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71B0" w14:textId="7560B6AC" w:rsidR="00692175" w:rsidRDefault="00B22CE3" w:rsidP="00B22CE3">
      <w:pPr>
        <w:pStyle w:val="a3"/>
        <w:numPr>
          <w:ilvl w:val="0"/>
          <w:numId w:val="1"/>
        </w:numPr>
        <w:ind w:leftChars="0"/>
      </w:pPr>
      <w:r>
        <w:t>The Impact of Corporate Social and Environment</w:t>
      </w:r>
      <w:r>
        <w:t xml:space="preserve"> </w:t>
      </w:r>
      <w:r>
        <w:t>Performance on Credit Rating Prediction: North</w:t>
      </w:r>
      <w:r>
        <w:t xml:space="preserve"> </w:t>
      </w:r>
      <w:r>
        <w:t>America versus Europe</w:t>
      </w:r>
    </w:p>
    <w:p w14:paraId="1A4CDDCC" w14:textId="53859221" w:rsidR="00B22CE3" w:rsidRDefault="00B22CE3" w:rsidP="00B22CE3"/>
    <w:p w14:paraId="4643DB12" w14:textId="47869834" w:rsidR="00B22CE3" w:rsidRDefault="00395568" w:rsidP="00B22CE3">
      <w:r w:rsidRPr="00395568">
        <w:t xml:space="preserve">G </w:t>
      </w:r>
      <w:proofErr w:type="spellStart"/>
      <w:r w:rsidRPr="00395568">
        <w:t>Dorfleitner</w:t>
      </w:r>
      <w:proofErr w:type="spellEnd"/>
      <w:r>
        <w:t xml:space="preserve"> et al. (2019)</w:t>
      </w:r>
      <w:r>
        <w:rPr>
          <w:rFonts w:hint="eastAsia"/>
        </w:rPr>
        <w:t>では、</w:t>
      </w:r>
      <w:r w:rsidR="004B0D1D">
        <w:rPr>
          <w:rFonts w:hint="eastAsia"/>
        </w:rPr>
        <w:t>北米企業7</w:t>
      </w:r>
      <w:r w:rsidR="004B0D1D">
        <w:t>24</w:t>
      </w:r>
      <w:r w:rsidR="004B0D1D">
        <w:rPr>
          <w:rFonts w:hint="eastAsia"/>
        </w:rPr>
        <w:t>社と欧州企業2</w:t>
      </w:r>
      <w:r w:rsidR="004B0D1D">
        <w:t>18</w:t>
      </w:r>
      <w:r w:rsidR="004B0D1D">
        <w:rPr>
          <w:rFonts w:hint="eastAsia"/>
        </w:rPr>
        <w:t>社それぞれ（またはそれらを合わせた企業）に関して、1年後のS</w:t>
      </w:r>
      <w:r w:rsidR="004B0D1D">
        <w:t>&amp;P</w:t>
      </w:r>
      <w:r w:rsidR="004B0D1D">
        <w:rPr>
          <w:rFonts w:hint="eastAsia"/>
        </w:rPr>
        <w:t>による信用格付けを被説明変数、財務指標及びロイター社のデータストリームが提供するC</w:t>
      </w:r>
      <w:r w:rsidR="004B0D1D">
        <w:t>SP</w:t>
      </w:r>
      <w:r w:rsidR="004B0D1D">
        <w:rPr>
          <w:rFonts w:hint="eastAsia"/>
        </w:rPr>
        <w:t>指標などを説明変数とした北米企業、</w:t>
      </w:r>
      <w:r w:rsidR="000C606C">
        <w:rPr>
          <w:rFonts w:hint="eastAsia"/>
        </w:rPr>
        <w:t>欧州企業、合算した場合それぞれにおける3つ</w:t>
      </w:r>
      <w:r w:rsidR="004B0D1D">
        <w:rPr>
          <w:rFonts w:hint="eastAsia"/>
        </w:rPr>
        <w:t>の順序</w:t>
      </w:r>
      <w:r w:rsidR="000C606C">
        <w:rPr>
          <w:rFonts w:hint="eastAsia"/>
        </w:rPr>
        <w:t>プロビットモデルを作成し、</w:t>
      </w:r>
      <w:r w:rsidR="00743D32">
        <w:rPr>
          <w:rFonts w:hint="eastAsia"/>
        </w:rPr>
        <w:t>以下3つの示唆を示した。</w:t>
      </w:r>
    </w:p>
    <w:p w14:paraId="1189DCCF" w14:textId="0F8CE2D0" w:rsidR="00743D32" w:rsidRDefault="00743D32" w:rsidP="00743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企業のC</w:t>
      </w:r>
      <w:r>
        <w:t>SP</w:t>
      </w:r>
      <w:r>
        <w:rPr>
          <w:rFonts w:hint="eastAsia"/>
        </w:rPr>
        <w:t>への取組が信用格付の将来予測精度を向上させる</w:t>
      </w:r>
    </w:p>
    <w:p w14:paraId="2AE60541" w14:textId="4673DBCA" w:rsidR="00743D32" w:rsidRDefault="00743D32" w:rsidP="00743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企業のC</w:t>
      </w:r>
      <w:r>
        <w:t>SP</w:t>
      </w:r>
      <w:r>
        <w:rPr>
          <w:rFonts w:hint="eastAsia"/>
        </w:rPr>
        <w:t>指標が高い企業は、信用度が高い</w:t>
      </w:r>
    </w:p>
    <w:p w14:paraId="65C3BF3B" w14:textId="436A5BA3" w:rsidR="00743D32" w:rsidRDefault="00743D32" w:rsidP="00743D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格付けへの影響は欧州より北米の方が大きい（特に欧州では環境指標による予測力が低い）</w:t>
      </w:r>
    </w:p>
    <w:p w14:paraId="624A5DC5" w14:textId="0DA01F86" w:rsidR="00743D32" w:rsidRDefault="00743D32" w:rsidP="00743D32"/>
    <w:p w14:paraId="30A8D2A8" w14:textId="38DFBAAF" w:rsidR="00743D32" w:rsidRDefault="00743D32" w:rsidP="00743D32">
      <w:r>
        <w:rPr>
          <w:rFonts w:hint="eastAsia"/>
        </w:rPr>
        <w:t>【利用データについて】</w:t>
      </w:r>
    </w:p>
    <w:p w14:paraId="7A09AE07" w14:textId="3D3A23CD" w:rsidR="004024D6" w:rsidRDefault="004024D6" w:rsidP="00743D32">
      <w:r>
        <w:rPr>
          <w:rFonts w:hint="eastAsia"/>
        </w:rPr>
        <w:t>A</w:t>
      </w:r>
      <w:r>
        <w:t>AA</w:t>
      </w:r>
      <w:r>
        <w:rPr>
          <w:rFonts w:hint="eastAsia"/>
        </w:rPr>
        <w:t>、A</w:t>
      </w:r>
      <w:r>
        <w:t>A</w:t>
      </w:r>
      <w:r>
        <w:rPr>
          <w:rFonts w:hint="eastAsia"/>
        </w:rPr>
        <w:t>、A、B</w:t>
      </w:r>
      <w:r>
        <w:t>BB</w:t>
      </w:r>
      <w:r>
        <w:rPr>
          <w:rFonts w:hint="eastAsia"/>
        </w:rPr>
        <w:t>、B</w:t>
      </w:r>
      <w:r>
        <w:t>B</w:t>
      </w:r>
      <w:r>
        <w:rPr>
          <w:rFonts w:hint="eastAsia"/>
        </w:rPr>
        <w:t>、B、C</w:t>
      </w:r>
      <w:r>
        <w:t>CC</w:t>
      </w:r>
      <w:r>
        <w:rPr>
          <w:rFonts w:hint="eastAsia"/>
        </w:rPr>
        <w:t>、C</w:t>
      </w:r>
      <w:r>
        <w:t>C</w:t>
      </w:r>
      <w:r>
        <w:rPr>
          <w:rFonts w:hint="eastAsia"/>
        </w:rPr>
        <w:t>、C、</w:t>
      </w:r>
      <w:r>
        <w:t>D</w:t>
      </w:r>
      <w:r>
        <w:rPr>
          <w:rFonts w:hint="eastAsia"/>
        </w:rPr>
        <w:t>からなる格付けに関して、</w:t>
      </w:r>
      <w:r w:rsidR="00BD3A7F">
        <w:t>AAA~B</w:t>
      </w:r>
      <w:r w:rsidR="00BD3A7F">
        <w:rPr>
          <w:rFonts w:hint="eastAsia"/>
        </w:rPr>
        <w:t>それぞれを</w:t>
      </w:r>
      <w:r w:rsidR="00BD3A7F">
        <w:t>7~2</w:t>
      </w:r>
      <w:r w:rsidR="00BD3A7F">
        <w:rPr>
          <w:rFonts w:hint="eastAsia"/>
        </w:rPr>
        <w:t>、</w:t>
      </w:r>
      <w:r w:rsidR="00BD3A7F">
        <w:t>CCC</w:t>
      </w:r>
      <w:r w:rsidR="00BD3A7F">
        <w:rPr>
          <w:rFonts w:hint="eastAsia"/>
        </w:rPr>
        <w:t>以下を1としている。C</w:t>
      </w:r>
      <w:r w:rsidR="00BD3A7F">
        <w:t>SP</w:t>
      </w:r>
      <w:r w:rsidR="00BD3A7F">
        <w:rPr>
          <w:rFonts w:hint="eastAsia"/>
        </w:rPr>
        <w:t>指標は、～</w:t>
      </w:r>
    </w:p>
    <w:p w14:paraId="7A7C3826" w14:textId="16AD9D7F" w:rsidR="00BD3A7F" w:rsidRDefault="00BD3A7F" w:rsidP="00743D32">
      <w:pPr>
        <w:rPr>
          <w:rFonts w:hint="eastAsia"/>
        </w:rPr>
      </w:pPr>
      <w:r>
        <w:rPr>
          <w:rFonts w:hint="eastAsia"/>
        </w:rPr>
        <w:t>財務指標は～</w:t>
      </w:r>
    </w:p>
    <w:p w14:paraId="6E250F80" w14:textId="7CA21FE2" w:rsidR="00743D32" w:rsidRDefault="00743D32" w:rsidP="00743D32"/>
    <w:p w14:paraId="72AE0E32" w14:textId="1A637FFD" w:rsidR="001B27F4" w:rsidRDefault="001B27F4" w:rsidP="00743D32"/>
    <w:p w14:paraId="7631CF12" w14:textId="77777777" w:rsidR="001B27F4" w:rsidRPr="00BD3A7F" w:rsidRDefault="001B27F4" w:rsidP="00743D32">
      <w:pPr>
        <w:rPr>
          <w:rFonts w:hint="eastAsia"/>
        </w:rPr>
      </w:pPr>
    </w:p>
    <w:p w14:paraId="22231091" w14:textId="6F805979" w:rsidR="00743D32" w:rsidRDefault="00743D32" w:rsidP="00743D32">
      <w:r>
        <w:rPr>
          <w:rFonts w:hint="eastAsia"/>
        </w:rPr>
        <w:t>【分析結果について】</w:t>
      </w:r>
    </w:p>
    <w:p w14:paraId="29F56E05" w14:textId="478A816B" w:rsidR="009F3D09" w:rsidRDefault="009F3D09" w:rsidP="00743D32"/>
    <w:p w14:paraId="2793CA47" w14:textId="77777777" w:rsidR="009F3D09" w:rsidRDefault="009F3D09" w:rsidP="00743D32">
      <w:pPr>
        <w:rPr>
          <w:rFonts w:hint="eastAsia"/>
        </w:rPr>
      </w:pPr>
    </w:p>
    <w:p w14:paraId="445DD42D" w14:textId="55BB50C7" w:rsidR="00BD3A7F" w:rsidRDefault="009F3D09" w:rsidP="00743D32">
      <w:pPr>
        <w:rPr>
          <w:rFonts w:hint="eastAsia"/>
        </w:rPr>
      </w:pPr>
      <w:r w:rsidRPr="009F3D09">
        <w:lastRenderedPageBreak/>
        <w:drawing>
          <wp:inline distT="0" distB="0" distL="0" distR="0" wp14:anchorId="0E16D84F" wp14:editId="45DAA1DC">
            <wp:extent cx="3334396" cy="5331143"/>
            <wp:effectExtent l="0" t="762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45569" cy="53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9F54" w14:textId="43F9596C" w:rsidR="00743D32" w:rsidRPr="004B0D1D" w:rsidRDefault="00BD3A7F" w:rsidP="00743D32">
      <w:pPr>
        <w:rPr>
          <w:rFonts w:hint="eastAsia"/>
        </w:rPr>
      </w:pPr>
      <w:r w:rsidRPr="00BD3A7F">
        <w:drawing>
          <wp:inline distT="0" distB="0" distL="0" distR="0" wp14:anchorId="4FE85468" wp14:editId="17B63A9D">
            <wp:extent cx="5400040" cy="43916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32" w:rsidRPr="004B0D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86250"/>
    <w:multiLevelType w:val="hybridMultilevel"/>
    <w:tmpl w:val="82E2A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BF6FD42"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9457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E3"/>
    <w:rsid w:val="000C606C"/>
    <w:rsid w:val="001B27F4"/>
    <w:rsid w:val="00395568"/>
    <w:rsid w:val="004024D6"/>
    <w:rsid w:val="004B0D1D"/>
    <w:rsid w:val="00692175"/>
    <w:rsid w:val="00743D32"/>
    <w:rsid w:val="00810799"/>
    <w:rsid w:val="009F3D09"/>
    <w:rsid w:val="00B22CE3"/>
    <w:rsid w:val="00B72EE7"/>
    <w:rsid w:val="00BD2014"/>
    <w:rsid w:val="00BD3A7F"/>
    <w:rsid w:val="00C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80F617"/>
  <w15:chartTrackingRefBased/>
  <w15:docId w15:val="{11E2FB85-5C18-4454-8C14-463B0033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C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 昂</dc:creator>
  <cp:keywords/>
  <dc:description/>
  <cp:lastModifiedBy>小澤 昂</cp:lastModifiedBy>
  <cp:revision>3</cp:revision>
  <dcterms:created xsi:type="dcterms:W3CDTF">2022-09-04T18:29:00Z</dcterms:created>
  <dcterms:modified xsi:type="dcterms:W3CDTF">2022-09-04T18:29:00Z</dcterms:modified>
</cp:coreProperties>
</file>