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A018" w14:textId="77777777" w:rsidR="0083478C" w:rsidRDefault="0083478C" w:rsidP="0083478C">
      <w:pPr>
        <w:pStyle w:val="ListeParagraf"/>
        <w:spacing w:before="100" w:beforeAutospacing="1" w:after="100" w:afterAutospacing="1" w:line="480" w:lineRule="auto"/>
        <w:ind w:left="0"/>
        <w:jc w:val="center"/>
        <w:rPr>
          <w:rFonts w:ascii="Arial" w:hAnsi="Arial" w:cs="Arial"/>
          <w:b/>
          <w:sz w:val="20"/>
          <w:szCs w:val="20"/>
        </w:rPr>
      </w:pPr>
    </w:p>
    <w:p w14:paraId="57559E4D" w14:textId="0AA6C1B9" w:rsidR="00E05D76" w:rsidRDefault="00E05D76" w:rsidP="0083478C">
      <w:pPr>
        <w:pStyle w:val="ListeParagraf"/>
        <w:spacing w:before="100" w:beforeAutospacing="1" w:after="100" w:afterAutospacing="1" w:line="480" w:lineRule="auto"/>
        <w:ind w:left="0"/>
        <w:jc w:val="center"/>
        <w:rPr>
          <w:rFonts w:ascii="Arial" w:hAnsi="Arial" w:cs="Arial"/>
          <w:b/>
          <w:sz w:val="20"/>
          <w:szCs w:val="20"/>
        </w:rPr>
      </w:pPr>
      <w:r w:rsidRPr="00BC426E">
        <w:rPr>
          <w:rFonts w:ascii="Times New Roman" w:hAnsi="Times New Roman" w:cs="Times New Roman"/>
          <w:noProof/>
          <w:color w:val="000000" w:themeColor="text1"/>
        </w:rPr>
        <w:drawing>
          <wp:inline distT="0" distB="0" distL="0" distR="0" wp14:anchorId="3A629034" wp14:editId="4F3C4043">
            <wp:extent cx="1981200" cy="1981200"/>
            <wp:effectExtent l="0" t="0" r="0" b="0"/>
            <wp:docPr id="589386662" name="Resim 1" descr="Kurumsal Kimlik | Eskişehir Osmangazi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rumsal Kimlik | Eskişehir Osmangazi Üniversites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6547" cy="1986547"/>
                    </a:xfrm>
                    <a:prstGeom prst="rect">
                      <a:avLst/>
                    </a:prstGeom>
                    <a:noFill/>
                    <a:ln>
                      <a:noFill/>
                    </a:ln>
                  </pic:spPr>
                </pic:pic>
              </a:graphicData>
            </a:graphic>
          </wp:inline>
        </w:drawing>
      </w:r>
    </w:p>
    <w:p w14:paraId="0FC17FAE"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3E3B8E">
        <w:rPr>
          <w:rFonts w:ascii="Arial" w:hAnsi="Arial" w:cs="Arial"/>
          <w:b/>
          <w:sz w:val="20"/>
          <w:szCs w:val="20"/>
        </w:rPr>
        <w:t>T.C.</w:t>
      </w:r>
    </w:p>
    <w:p w14:paraId="0D4BEA37" w14:textId="77777777" w:rsidR="0083478C" w:rsidRPr="00931720" w:rsidRDefault="0083478C" w:rsidP="004D1831">
      <w:pPr>
        <w:pStyle w:val="ListeParagraf"/>
        <w:spacing w:before="100" w:beforeAutospacing="1" w:after="100" w:afterAutospacing="1" w:line="480" w:lineRule="auto"/>
        <w:ind w:left="0"/>
        <w:jc w:val="center"/>
        <w:rPr>
          <w:rFonts w:ascii="Arial" w:hAnsi="Arial" w:cs="Arial"/>
          <w:bCs/>
          <w:sz w:val="20"/>
          <w:szCs w:val="20"/>
        </w:rPr>
      </w:pPr>
      <w:r w:rsidRPr="00045C1C">
        <w:rPr>
          <w:rFonts w:ascii="Arial" w:hAnsi="Arial" w:cs="Arial"/>
          <w:b/>
          <w:sz w:val="20"/>
          <w:szCs w:val="20"/>
        </w:rPr>
        <w:t>ESKİŞEHİR OSMANGAZİ ÜNİVERSİTESİ</w:t>
      </w:r>
    </w:p>
    <w:p w14:paraId="3464F5B5"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BİLGİSAYAR MÜHENDİSLİĞİ BÖLÜMÜ</w:t>
      </w:r>
    </w:p>
    <w:p w14:paraId="2032DD4C"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2025-2026 Eğitim-Öğretim Yılı</w:t>
      </w:r>
    </w:p>
    <w:p w14:paraId="5A607D75"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p>
    <w:p w14:paraId="42B9CAF8" w14:textId="6D74221F" w:rsidR="0083478C" w:rsidRPr="00045C1C" w:rsidRDefault="0083478C" w:rsidP="004D1831">
      <w:pPr>
        <w:pStyle w:val="ListeParagraf"/>
        <w:spacing w:before="100" w:beforeAutospacing="1" w:after="100" w:afterAutospacing="1" w:line="480" w:lineRule="auto"/>
        <w:ind w:left="0"/>
        <w:jc w:val="center"/>
        <w:rPr>
          <w:rFonts w:ascii="Arial" w:hAnsi="Arial" w:cs="Arial"/>
          <w:b/>
          <w:bCs/>
          <w:color w:val="FF0000"/>
          <w:sz w:val="20"/>
          <w:szCs w:val="20"/>
        </w:rPr>
      </w:pPr>
      <w:r w:rsidRPr="00045C1C">
        <w:rPr>
          <w:rFonts w:ascii="Arial" w:hAnsi="Arial" w:cs="Arial"/>
          <w:b/>
          <w:bCs/>
          <w:sz w:val="20"/>
          <w:szCs w:val="20"/>
          <w:lang w:val="en-US"/>
        </w:rPr>
        <w:t>152118640</w:t>
      </w:r>
      <w:r w:rsidRPr="00045C1C">
        <w:rPr>
          <w:rFonts w:ascii="Arial" w:hAnsi="Arial" w:cs="Arial"/>
          <w:b/>
          <w:bCs/>
          <w:sz w:val="20"/>
          <w:szCs w:val="20"/>
        </w:rPr>
        <w:t>- ENGINEERING RESEARCH ON</w:t>
      </w:r>
    </w:p>
    <w:p w14:paraId="03ADA186" w14:textId="77777777" w:rsidR="00BF0DB2" w:rsidRDefault="0083478C" w:rsidP="00BF0DB2">
      <w:pPr>
        <w:pStyle w:val="ListeParagraf"/>
        <w:spacing w:before="100" w:beforeAutospacing="1" w:after="100" w:afterAutospacing="1" w:line="480" w:lineRule="auto"/>
        <w:ind w:left="0"/>
        <w:jc w:val="center"/>
        <w:rPr>
          <w:rFonts w:ascii="Arial" w:hAnsi="Arial" w:cs="Arial"/>
          <w:b/>
          <w:bCs/>
          <w:sz w:val="20"/>
          <w:szCs w:val="20"/>
          <w:lang w:val="en-US"/>
        </w:rPr>
      </w:pPr>
      <w:r w:rsidRPr="00045C1C">
        <w:rPr>
          <w:rFonts w:ascii="Arial" w:hAnsi="Arial" w:cs="Arial"/>
          <w:b/>
          <w:bCs/>
          <w:sz w:val="20"/>
          <w:szCs w:val="20"/>
          <w:lang w:val="en-US"/>
        </w:rPr>
        <w:t>CYBER SECURITY</w:t>
      </w:r>
    </w:p>
    <w:p w14:paraId="2C1D1B84" w14:textId="77176C62" w:rsidR="0083478C" w:rsidRPr="00BF0DB2" w:rsidRDefault="00BF0DB2" w:rsidP="00BF0DB2">
      <w:pPr>
        <w:pStyle w:val="ListeParagraf"/>
        <w:spacing w:before="100" w:beforeAutospacing="1" w:after="100" w:afterAutospacing="1" w:line="480" w:lineRule="auto"/>
        <w:ind w:left="0"/>
        <w:jc w:val="center"/>
        <w:rPr>
          <w:rFonts w:ascii="Arial" w:hAnsi="Arial" w:cs="Arial"/>
          <w:b/>
          <w:bCs/>
          <w:sz w:val="20"/>
          <w:szCs w:val="20"/>
        </w:rPr>
      </w:pPr>
      <w:r>
        <w:rPr>
          <w:rFonts w:ascii="Arial" w:hAnsi="Arial" w:cs="Arial"/>
          <w:b/>
          <w:bCs/>
          <w:sz w:val="20"/>
          <w:szCs w:val="20"/>
          <w:lang w:val="en-US"/>
        </w:rPr>
        <w:t xml:space="preserve">1. </w:t>
      </w:r>
      <w:r w:rsidR="0083478C" w:rsidRPr="00BF0DB2">
        <w:rPr>
          <w:rFonts w:ascii="Arial" w:hAnsi="Arial" w:cs="Arial"/>
          <w:b/>
          <w:sz w:val="20"/>
          <w:szCs w:val="20"/>
        </w:rPr>
        <w:t>ARA SINAV RAPORU</w:t>
      </w:r>
    </w:p>
    <w:p w14:paraId="73B5634D"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p>
    <w:p w14:paraId="10AF84B3"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Proje Başlığı</w:t>
      </w:r>
    </w:p>
    <w:p w14:paraId="38828718" w14:textId="185180F2"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w:t>
      </w:r>
      <w:proofErr w:type="spellStart"/>
      <w:r w:rsidR="00C71F6B" w:rsidRPr="00C71F6B">
        <w:rPr>
          <w:rFonts w:ascii="Arial" w:hAnsi="Arial" w:cs="Arial"/>
          <w:b/>
          <w:sz w:val="20"/>
          <w:szCs w:val="20"/>
        </w:rPr>
        <w:t>DDoS</w:t>
      </w:r>
      <w:proofErr w:type="spellEnd"/>
      <w:r w:rsidR="00C71F6B" w:rsidRPr="00C71F6B">
        <w:rPr>
          <w:rFonts w:ascii="Arial" w:hAnsi="Arial" w:cs="Arial"/>
          <w:b/>
          <w:sz w:val="20"/>
          <w:szCs w:val="20"/>
        </w:rPr>
        <w:t xml:space="preserve"> Saldırılarına Yönelik Anomali Tespit ve Karar Destek Sistemi</w:t>
      </w:r>
      <w:r w:rsidRPr="00045C1C">
        <w:rPr>
          <w:rFonts w:ascii="Arial" w:hAnsi="Arial" w:cs="Arial"/>
          <w:b/>
          <w:sz w:val="20"/>
          <w:szCs w:val="20"/>
        </w:rPr>
        <w:t>”</w:t>
      </w:r>
    </w:p>
    <w:p w14:paraId="028562D0"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p>
    <w:p w14:paraId="522C76CA" w14:textId="77777777" w:rsidR="0083478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Projeyi Hazırlayanlar:</w:t>
      </w:r>
    </w:p>
    <w:p w14:paraId="646D5E4F" w14:textId="49817FDF" w:rsidR="00F962C5" w:rsidRDefault="00F962C5" w:rsidP="004D1831">
      <w:pPr>
        <w:pStyle w:val="ListeParagraf"/>
        <w:spacing w:before="100" w:beforeAutospacing="1" w:after="100" w:afterAutospacing="1" w:line="480" w:lineRule="auto"/>
        <w:ind w:left="0"/>
        <w:jc w:val="center"/>
        <w:rPr>
          <w:rFonts w:ascii="Arial" w:hAnsi="Arial" w:cs="Arial"/>
          <w:b/>
          <w:color w:val="000000"/>
          <w:sz w:val="20"/>
          <w:szCs w:val="20"/>
        </w:rPr>
      </w:pPr>
      <w:r w:rsidRPr="00045C1C">
        <w:rPr>
          <w:rFonts w:ascii="Arial" w:hAnsi="Arial" w:cs="Arial"/>
          <w:b/>
          <w:color w:val="000000"/>
          <w:sz w:val="20"/>
          <w:szCs w:val="20"/>
        </w:rPr>
        <w:t>Alperen Gültekin, 152120221062, Bilgisayar Mühendisliği</w:t>
      </w:r>
    </w:p>
    <w:p w14:paraId="7B610CF3" w14:textId="7CBCF5EF" w:rsidR="00C373B5" w:rsidRPr="00F962C5" w:rsidRDefault="00C373B5" w:rsidP="004D1831">
      <w:pPr>
        <w:pStyle w:val="ListeParagraf"/>
        <w:spacing w:before="100" w:beforeAutospacing="1" w:after="100" w:afterAutospacing="1" w:line="480" w:lineRule="auto"/>
        <w:ind w:left="0"/>
        <w:jc w:val="center"/>
        <w:rPr>
          <w:rFonts w:ascii="Arial" w:hAnsi="Arial" w:cs="Arial"/>
          <w:b/>
          <w:color w:val="000000"/>
          <w:sz w:val="20"/>
          <w:szCs w:val="20"/>
        </w:rPr>
      </w:pPr>
      <w:r w:rsidRPr="00045C1C">
        <w:rPr>
          <w:rFonts w:ascii="Arial" w:hAnsi="Arial" w:cs="Arial"/>
          <w:b/>
          <w:color w:val="000000"/>
          <w:sz w:val="20"/>
          <w:szCs w:val="20"/>
        </w:rPr>
        <w:t>Yaren Amaç, 152120211118, Bilgisayar Mühendisliği</w:t>
      </w:r>
    </w:p>
    <w:p w14:paraId="0ED60A31"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color w:val="000000"/>
          <w:sz w:val="20"/>
          <w:szCs w:val="20"/>
        </w:rPr>
      </w:pPr>
      <w:r w:rsidRPr="00045C1C">
        <w:rPr>
          <w:rFonts w:ascii="Arial" w:hAnsi="Arial" w:cs="Arial"/>
          <w:b/>
          <w:color w:val="000000"/>
          <w:sz w:val="20"/>
          <w:szCs w:val="20"/>
        </w:rPr>
        <w:t>Selin Uygunuçarlar,152120211067, Bilgisayar Mühendisliği</w:t>
      </w:r>
    </w:p>
    <w:p w14:paraId="60BFB251" w14:textId="77777777" w:rsidR="0083478C" w:rsidRPr="00045C1C" w:rsidRDefault="0083478C" w:rsidP="004D1831">
      <w:pPr>
        <w:pStyle w:val="ListeParagraf"/>
        <w:spacing w:before="100" w:beforeAutospacing="1" w:after="100" w:afterAutospacing="1" w:line="480" w:lineRule="auto"/>
        <w:ind w:left="0"/>
        <w:jc w:val="center"/>
        <w:rPr>
          <w:rFonts w:ascii="Arial" w:hAnsi="Arial" w:cs="Arial"/>
          <w:b/>
          <w:sz w:val="20"/>
          <w:szCs w:val="20"/>
        </w:rPr>
      </w:pPr>
      <w:r w:rsidRPr="00045C1C">
        <w:rPr>
          <w:rFonts w:ascii="Arial" w:hAnsi="Arial" w:cs="Arial"/>
          <w:b/>
          <w:sz w:val="20"/>
          <w:szCs w:val="20"/>
        </w:rPr>
        <w:t>Danışman:</w:t>
      </w:r>
    </w:p>
    <w:p w14:paraId="76BC29CF" w14:textId="1A3C08A3" w:rsidR="0083478C" w:rsidRDefault="00E568F4" w:rsidP="004D1831">
      <w:pPr>
        <w:pStyle w:val="ListeParagraf"/>
        <w:spacing w:before="100" w:beforeAutospacing="1" w:after="100" w:afterAutospacing="1" w:line="480" w:lineRule="auto"/>
        <w:ind w:left="0"/>
        <w:jc w:val="center"/>
        <w:rPr>
          <w:rFonts w:ascii="Arial" w:hAnsi="Arial" w:cs="Arial"/>
          <w:b/>
          <w:bCs/>
          <w:sz w:val="20"/>
          <w:szCs w:val="20"/>
        </w:rPr>
      </w:pPr>
      <w:r w:rsidRPr="00E568F4">
        <w:rPr>
          <w:rFonts w:ascii="Arial" w:hAnsi="Arial" w:cs="Arial"/>
          <w:b/>
          <w:bCs/>
          <w:sz w:val="20"/>
          <w:szCs w:val="20"/>
        </w:rPr>
        <w:t>Dr. Öğr. Üyesi İlker ÖZÇELİK</w:t>
      </w:r>
    </w:p>
    <w:p w14:paraId="35ACEF5F" w14:textId="77777777" w:rsidR="004D1831" w:rsidRDefault="004D1831" w:rsidP="004D1831">
      <w:pPr>
        <w:pStyle w:val="ListeParagraf"/>
        <w:spacing w:before="100" w:beforeAutospacing="1" w:after="100" w:afterAutospacing="1" w:line="480" w:lineRule="auto"/>
        <w:ind w:left="0"/>
        <w:jc w:val="center"/>
        <w:rPr>
          <w:rFonts w:ascii="Arial" w:hAnsi="Arial" w:cs="Arial"/>
          <w:b/>
          <w:bCs/>
          <w:sz w:val="20"/>
          <w:szCs w:val="20"/>
        </w:rPr>
      </w:pPr>
    </w:p>
    <w:p w14:paraId="203D767C" w14:textId="4B99AB77" w:rsidR="004D1831" w:rsidRPr="00045C1C" w:rsidRDefault="004D1831" w:rsidP="004D1831">
      <w:pPr>
        <w:pStyle w:val="ListeParagraf"/>
        <w:spacing w:before="100" w:beforeAutospacing="1" w:after="100" w:afterAutospacing="1" w:line="480" w:lineRule="auto"/>
        <w:ind w:left="0"/>
        <w:jc w:val="center"/>
        <w:rPr>
          <w:rFonts w:ascii="Arial" w:hAnsi="Arial" w:cs="Arial"/>
          <w:b/>
          <w:sz w:val="20"/>
          <w:szCs w:val="20"/>
        </w:rPr>
      </w:pPr>
      <w:r>
        <w:rPr>
          <w:rFonts w:ascii="Arial" w:hAnsi="Arial" w:cs="Arial"/>
          <w:b/>
          <w:sz w:val="20"/>
          <w:szCs w:val="20"/>
        </w:rPr>
        <w:t xml:space="preserve">Sektör </w:t>
      </w:r>
      <w:r w:rsidRPr="00045C1C">
        <w:rPr>
          <w:rFonts w:ascii="Arial" w:hAnsi="Arial" w:cs="Arial"/>
          <w:b/>
          <w:sz w:val="20"/>
          <w:szCs w:val="20"/>
        </w:rPr>
        <w:t>Danışman</w:t>
      </w:r>
      <w:r>
        <w:rPr>
          <w:rFonts w:ascii="Arial" w:hAnsi="Arial" w:cs="Arial"/>
          <w:b/>
          <w:sz w:val="20"/>
          <w:szCs w:val="20"/>
        </w:rPr>
        <w:t>ı</w:t>
      </w:r>
      <w:r w:rsidRPr="00045C1C">
        <w:rPr>
          <w:rFonts w:ascii="Arial" w:hAnsi="Arial" w:cs="Arial"/>
          <w:b/>
          <w:sz w:val="20"/>
          <w:szCs w:val="20"/>
        </w:rPr>
        <w:t>:</w:t>
      </w:r>
    </w:p>
    <w:p w14:paraId="70F73C66" w14:textId="0CEC5073" w:rsidR="004D1831" w:rsidRPr="00045C1C" w:rsidRDefault="004D1831" w:rsidP="004D1831">
      <w:pPr>
        <w:pStyle w:val="ListeParagraf"/>
        <w:spacing w:before="100" w:beforeAutospacing="1" w:after="100" w:afterAutospacing="1" w:line="480" w:lineRule="auto"/>
        <w:ind w:left="0"/>
        <w:jc w:val="center"/>
        <w:rPr>
          <w:rFonts w:ascii="Arial" w:hAnsi="Arial" w:cs="Arial"/>
          <w:b/>
          <w:sz w:val="20"/>
          <w:szCs w:val="20"/>
        </w:rPr>
      </w:pPr>
      <w:proofErr w:type="spellStart"/>
      <w:r>
        <w:rPr>
          <w:rFonts w:ascii="Arial" w:hAnsi="Arial" w:cs="Arial"/>
          <w:b/>
          <w:bCs/>
          <w:sz w:val="20"/>
          <w:szCs w:val="20"/>
        </w:rPr>
        <w:t>DorukNet</w:t>
      </w:r>
      <w:proofErr w:type="spellEnd"/>
      <w:r>
        <w:rPr>
          <w:rFonts w:ascii="Arial" w:hAnsi="Arial" w:cs="Arial"/>
          <w:b/>
          <w:bCs/>
          <w:sz w:val="20"/>
          <w:szCs w:val="20"/>
        </w:rPr>
        <w:t>, Genel Müdür Yardımcısı – Vuslat ARHAN</w:t>
      </w:r>
    </w:p>
    <w:sdt>
      <w:sdtPr>
        <w:rPr>
          <w:rFonts w:ascii="Times New Roman" w:eastAsiaTheme="minorEastAsia" w:hAnsi="Times New Roman" w:cs="Times New Roman"/>
          <w:color w:val="auto"/>
          <w:kern w:val="2"/>
          <w:sz w:val="24"/>
          <w:szCs w:val="24"/>
          <w:lang w:eastAsia="en-US"/>
          <w14:ligatures w14:val="standardContextual"/>
        </w:rPr>
        <w:id w:val="1984423301"/>
        <w:docPartObj>
          <w:docPartGallery w:val="Table of Contents"/>
          <w:docPartUnique/>
        </w:docPartObj>
      </w:sdtPr>
      <w:sdtEndPr>
        <w:rPr>
          <w:b/>
        </w:rPr>
      </w:sdtEndPr>
      <w:sdtContent>
        <w:p w14:paraId="3FDE7146" w14:textId="4E6606EA" w:rsidR="00017443" w:rsidRPr="00A21242" w:rsidRDefault="00017443">
          <w:pPr>
            <w:pStyle w:val="TBal"/>
            <w:rPr>
              <w:rFonts w:ascii="Times New Roman" w:hAnsi="Times New Roman" w:cs="Times New Roman"/>
              <w:b/>
              <w:bCs/>
              <w:color w:val="auto"/>
              <w:sz w:val="24"/>
              <w:szCs w:val="24"/>
            </w:rPr>
          </w:pPr>
          <w:r w:rsidRPr="00A21242">
            <w:rPr>
              <w:rFonts w:ascii="Times New Roman" w:hAnsi="Times New Roman" w:cs="Times New Roman"/>
              <w:b/>
              <w:bCs/>
              <w:color w:val="auto"/>
              <w:sz w:val="24"/>
              <w:szCs w:val="24"/>
            </w:rPr>
            <w:t>İçindekiler</w:t>
          </w:r>
        </w:p>
        <w:p w14:paraId="022D8B07" w14:textId="32F9F57B" w:rsidR="00671982" w:rsidRPr="00671982" w:rsidRDefault="00017443">
          <w:pPr>
            <w:pStyle w:val="T1"/>
            <w:tabs>
              <w:tab w:val="left" w:pos="480"/>
              <w:tab w:val="right" w:leader="dot" w:pos="9062"/>
            </w:tabs>
            <w:rPr>
              <w:rFonts w:ascii="Times New Roman" w:eastAsiaTheme="minorEastAsia" w:hAnsi="Times New Roman" w:cs="Times New Roman"/>
              <w:noProof/>
              <w:lang w:eastAsia="tr-TR"/>
            </w:rPr>
          </w:pPr>
          <w:r w:rsidRPr="00D9056A">
            <w:rPr>
              <w:rFonts w:ascii="Times New Roman" w:hAnsi="Times New Roman" w:cs="Times New Roman"/>
              <w:b/>
              <w:bCs/>
            </w:rPr>
            <w:fldChar w:fldCharType="begin"/>
          </w:r>
          <w:r w:rsidRPr="00D9056A">
            <w:rPr>
              <w:rFonts w:ascii="Times New Roman" w:hAnsi="Times New Roman" w:cs="Times New Roman"/>
              <w:b/>
              <w:bCs/>
            </w:rPr>
            <w:instrText xml:space="preserve"> TOC \o "1-3" \h \z \u </w:instrText>
          </w:r>
          <w:r w:rsidRPr="00D9056A">
            <w:rPr>
              <w:rFonts w:ascii="Times New Roman" w:hAnsi="Times New Roman" w:cs="Times New Roman"/>
              <w:b/>
              <w:bCs/>
            </w:rPr>
            <w:fldChar w:fldCharType="separate"/>
          </w:r>
          <w:hyperlink w:anchor="_Toc226493443" w:history="1">
            <w:r w:rsidR="00671982" w:rsidRPr="00671982">
              <w:rPr>
                <w:rStyle w:val="Kpr"/>
                <w:rFonts w:ascii="Times New Roman" w:hAnsi="Times New Roman" w:cs="Times New Roman"/>
                <w:noProof/>
              </w:rPr>
              <w:t>A.</w:t>
            </w:r>
            <w:r w:rsidR="00671982" w:rsidRPr="00671982">
              <w:rPr>
                <w:rFonts w:ascii="Times New Roman" w:eastAsiaTheme="minorEastAsia" w:hAnsi="Times New Roman" w:cs="Times New Roman"/>
                <w:noProof/>
                <w:lang w:eastAsia="tr-TR"/>
              </w:rPr>
              <w:tab/>
            </w:r>
            <w:r w:rsidR="00671982" w:rsidRPr="00671982">
              <w:rPr>
                <w:rStyle w:val="Kpr"/>
                <w:rFonts w:ascii="Times New Roman" w:hAnsi="Times New Roman" w:cs="Times New Roman"/>
                <w:noProof/>
              </w:rPr>
              <w:t>PLANLAMA</w:t>
            </w:r>
            <w:r w:rsidR="00671982" w:rsidRPr="00671982">
              <w:rPr>
                <w:rFonts w:ascii="Times New Roman" w:hAnsi="Times New Roman" w:cs="Times New Roman"/>
                <w:noProof/>
                <w:webHidden/>
              </w:rPr>
              <w:tab/>
            </w:r>
            <w:r w:rsidR="00671982" w:rsidRPr="00671982">
              <w:rPr>
                <w:rFonts w:ascii="Times New Roman" w:hAnsi="Times New Roman" w:cs="Times New Roman"/>
                <w:noProof/>
                <w:webHidden/>
              </w:rPr>
              <w:fldChar w:fldCharType="begin"/>
            </w:r>
            <w:r w:rsidR="00671982" w:rsidRPr="00671982">
              <w:rPr>
                <w:rFonts w:ascii="Times New Roman" w:hAnsi="Times New Roman" w:cs="Times New Roman"/>
                <w:noProof/>
                <w:webHidden/>
              </w:rPr>
              <w:instrText xml:space="preserve"> PAGEREF _Toc226493443 \h </w:instrText>
            </w:r>
            <w:r w:rsidR="00671982" w:rsidRPr="00671982">
              <w:rPr>
                <w:rFonts w:ascii="Times New Roman" w:hAnsi="Times New Roman" w:cs="Times New Roman"/>
                <w:noProof/>
                <w:webHidden/>
              </w:rPr>
            </w:r>
            <w:r w:rsidR="00671982" w:rsidRPr="00671982">
              <w:rPr>
                <w:rFonts w:ascii="Times New Roman" w:hAnsi="Times New Roman" w:cs="Times New Roman"/>
                <w:noProof/>
                <w:webHidden/>
              </w:rPr>
              <w:fldChar w:fldCharType="separate"/>
            </w:r>
            <w:r w:rsidR="00671982" w:rsidRPr="00671982">
              <w:rPr>
                <w:rFonts w:ascii="Times New Roman" w:hAnsi="Times New Roman" w:cs="Times New Roman"/>
                <w:noProof/>
                <w:webHidden/>
              </w:rPr>
              <w:t>4</w:t>
            </w:r>
            <w:r w:rsidR="00671982" w:rsidRPr="00671982">
              <w:rPr>
                <w:rFonts w:ascii="Times New Roman" w:hAnsi="Times New Roman" w:cs="Times New Roman"/>
                <w:noProof/>
                <w:webHidden/>
              </w:rPr>
              <w:fldChar w:fldCharType="end"/>
            </w:r>
          </w:hyperlink>
        </w:p>
        <w:p w14:paraId="283B2E9C" w14:textId="757E6948"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44" w:history="1">
            <w:r w:rsidRPr="00671982">
              <w:rPr>
                <w:rStyle w:val="Kpr"/>
                <w:rFonts w:ascii="Times New Roman" w:hAnsi="Times New Roman" w:cs="Times New Roman"/>
                <w:bCs/>
                <w:noProof/>
              </w:rPr>
              <w:t xml:space="preserve">A.1. </w:t>
            </w:r>
            <w:r w:rsidRPr="00671982">
              <w:rPr>
                <w:rStyle w:val="Kpr"/>
                <w:rFonts w:ascii="Times New Roman" w:hAnsi="Times New Roman" w:cs="Times New Roman"/>
                <w:noProof/>
              </w:rPr>
              <w:t>Özet (Abstract) ve Anahtar Kelimeler (Keywords)</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w:t>
            </w:r>
            <w:r w:rsidRPr="00671982">
              <w:rPr>
                <w:rFonts w:ascii="Times New Roman" w:hAnsi="Times New Roman" w:cs="Times New Roman"/>
                <w:noProof/>
                <w:webHidden/>
              </w:rPr>
              <w:fldChar w:fldCharType="end"/>
            </w:r>
          </w:hyperlink>
        </w:p>
        <w:p w14:paraId="0177F0D1" w14:textId="614D5E89"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45" w:history="1">
            <w:r w:rsidRPr="00671982">
              <w:rPr>
                <w:rStyle w:val="Kpr"/>
                <w:rFonts w:ascii="Times New Roman" w:hAnsi="Times New Roman" w:cs="Times New Roman"/>
                <w:noProof/>
              </w:rPr>
              <w:t>A.2. Bilgi Gereksinim Belirleme, Problemin Tanımlanması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w:t>
            </w:r>
            <w:r w:rsidRPr="00671982">
              <w:rPr>
                <w:rFonts w:ascii="Times New Roman" w:hAnsi="Times New Roman" w:cs="Times New Roman"/>
                <w:noProof/>
                <w:webHidden/>
              </w:rPr>
              <w:fldChar w:fldCharType="end"/>
            </w:r>
          </w:hyperlink>
        </w:p>
        <w:p w14:paraId="715E39BF" w14:textId="12CC0675"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46" w:history="1">
            <w:r w:rsidRPr="00671982">
              <w:rPr>
                <w:rStyle w:val="Kpr"/>
                <w:rFonts w:ascii="Times New Roman" w:hAnsi="Times New Roman" w:cs="Times New Roman"/>
                <w:noProof/>
              </w:rPr>
              <w:t>A.2.1. Amaç</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6</w:t>
            </w:r>
            <w:r w:rsidRPr="00671982">
              <w:rPr>
                <w:rFonts w:ascii="Times New Roman" w:hAnsi="Times New Roman" w:cs="Times New Roman"/>
                <w:noProof/>
                <w:webHidden/>
              </w:rPr>
              <w:fldChar w:fldCharType="end"/>
            </w:r>
          </w:hyperlink>
        </w:p>
        <w:p w14:paraId="46DA3A97" w14:textId="4E6C1568"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47" w:history="1">
            <w:r w:rsidRPr="00671982">
              <w:rPr>
                <w:rStyle w:val="Kpr"/>
                <w:rFonts w:ascii="Times New Roman" w:hAnsi="Times New Roman" w:cs="Times New Roman"/>
                <w:noProof/>
              </w:rPr>
              <w:t>A.2.2. Konu ve Kapsam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7</w:t>
            </w:r>
            <w:r w:rsidRPr="00671982">
              <w:rPr>
                <w:rFonts w:ascii="Times New Roman" w:hAnsi="Times New Roman" w:cs="Times New Roman"/>
                <w:noProof/>
                <w:webHidden/>
              </w:rPr>
              <w:fldChar w:fldCharType="end"/>
            </w:r>
          </w:hyperlink>
        </w:p>
        <w:p w14:paraId="3D068EF1" w14:textId="37E8A312"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48" w:history="1">
            <w:r w:rsidRPr="00671982">
              <w:rPr>
                <w:rStyle w:val="Kpr"/>
                <w:rFonts w:ascii="Times New Roman" w:hAnsi="Times New Roman" w:cs="Times New Roman"/>
                <w:noProof/>
              </w:rPr>
              <w:t>A.2.3. Literatür Özeti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8</w:t>
            </w:r>
            <w:r w:rsidRPr="00671982">
              <w:rPr>
                <w:rFonts w:ascii="Times New Roman" w:hAnsi="Times New Roman" w:cs="Times New Roman"/>
                <w:noProof/>
                <w:webHidden/>
              </w:rPr>
              <w:fldChar w:fldCharType="end"/>
            </w:r>
          </w:hyperlink>
        </w:p>
        <w:p w14:paraId="3FA69675" w14:textId="00014381"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49" w:history="1">
            <w:r w:rsidRPr="00671982">
              <w:rPr>
                <w:rStyle w:val="Kpr"/>
                <w:rFonts w:ascii="Times New Roman" w:hAnsi="Times New Roman" w:cs="Times New Roman"/>
                <w:noProof/>
              </w:rPr>
              <w:t>A.3. Beklenen Fayda</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_Toc226493449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10</w:t>
            </w:r>
            <w:r w:rsidRPr="00671982">
              <w:rPr>
                <w:rFonts w:ascii="Times New Roman" w:hAnsi="Times New Roman" w:cs="Times New Roman"/>
                <w:noProof/>
                <w:webHidden/>
              </w:rPr>
              <w:fldChar w:fldCharType="end"/>
            </w:r>
          </w:hyperlink>
        </w:p>
        <w:p w14:paraId="74E6D759" w14:textId="2116F8AA"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0" w:history="1">
            <w:r w:rsidRPr="00671982">
              <w:rPr>
                <w:rStyle w:val="Kpr"/>
                <w:rFonts w:ascii="Times New Roman" w:hAnsi="Times New Roman" w:cs="Times New Roman"/>
                <w:noProof/>
              </w:rPr>
              <w:t>A.3.1.Özgün Değer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10</w:t>
            </w:r>
            <w:r w:rsidRPr="00671982">
              <w:rPr>
                <w:rFonts w:ascii="Times New Roman" w:hAnsi="Times New Roman" w:cs="Times New Roman"/>
                <w:noProof/>
                <w:webHidden/>
              </w:rPr>
              <w:fldChar w:fldCharType="end"/>
            </w:r>
          </w:hyperlink>
        </w:p>
        <w:p w14:paraId="56E07129" w14:textId="1C46EF03"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1" w:history="1">
            <w:r w:rsidRPr="00671982">
              <w:rPr>
                <w:rStyle w:val="Kpr"/>
                <w:rFonts w:ascii="Times New Roman" w:hAnsi="Times New Roman" w:cs="Times New Roman"/>
                <w:noProof/>
              </w:rPr>
              <w:t>A.3.2. Yaygın Etki/Katma Değer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10</w:t>
            </w:r>
            <w:r w:rsidRPr="00671982">
              <w:rPr>
                <w:rFonts w:ascii="Times New Roman" w:hAnsi="Times New Roman" w:cs="Times New Roman"/>
                <w:noProof/>
                <w:webHidden/>
              </w:rPr>
              <w:fldChar w:fldCharType="end"/>
            </w:r>
          </w:hyperlink>
        </w:p>
        <w:p w14:paraId="7B62073C" w14:textId="487DC125"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52" w:history="1">
            <w:r w:rsidRPr="00671982">
              <w:rPr>
                <w:rStyle w:val="Kpr"/>
                <w:rFonts w:ascii="Times New Roman" w:hAnsi="Times New Roman" w:cs="Times New Roman"/>
                <w:bCs/>
                <w:noProof/>
              </w:rPr>
              <w:t>A.4. Yöntem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11</w:t>
            </w:r>
            <w:r w:rsidRPr="00671982">
              <w:rPr>
                <w:rFonts w:ascii="Times New Roman" w:hAnsi="Times New Roman" w:cs="Times New Roman"/>
                <w:noProof/>
                <w:webHidden/>
              </w:rPr>
              <w:fldChar w:fldCharType="end"/>
            </w:r>
          </w:hyperlink>
        </w:p>
        <w:p w14:paraId="7ABC84BA" w14:textId="6E5F65EB"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3" w:history="1">
            <w:r w:rsidRPr="00671982">
              <w:rPr>
                <w:rStyle w:val="Kpr"/>
                <w:rFonts w:ascii="Times New Roman" w:hAnsi="Times New Roman" w:cs="Times New Roman"/>
                <w:noProof/>
              </w:rPr>
              <w:t>A.4.1. Sistem Mimarisi ve Genel Yaklaşım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11</w:t>
            </w:r>
            <w:r w:rsidRPr="00671982">
              <w:rPr>
                <w:rFonts w:ascii="Times New Roman" w:hAnsi="Times New Roman" w:cs="Times New Roman"/>
                <w:noProof/>
                <w:webHidden/>
              </w:rPr>
              <w:fldChar w:fldCharType="end"/>
            </w:r>
          </w:hyperlink>
        </w:p>
        <w:p w14:paraId="2D3CBE32" w14:textId="13FD8FF3"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4" w:history="1">
            <w:r w:rsidRPr="00671982">
              <w:rPr>
                <w:rStyle w:val="Kpr"/>
                <w:rFonts w:ascii="Times New Roman" w:hAnsi="Times New Roman" w:cs="Times New Roman"/>
                <w:noProof/>
              </w:rPr>
              <w:t>A.4.2. Kullanılacak Teknolojiler ve Programlama Dilleri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14</w:t>
            </w:r>
            <w:r w:rsidRPr="00671982">
              <w:rPr>
                <w:rFonts w:ascii="Times New Roman" w:hAnsi="Times New Roman" w:cs="Times New Roman"/>
                <w:noProof/>
                <w:webHidden/>
              </w:rPr>
              <w:fldChar w:fldCharType="end"/>
            </w:r>
          </w:hyperlink>
        </w:p>
        <w:p w14:paraId="0E5949ED" w14:textId="5DEE9727"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5" w:history="1">
            <w:r w:rsidRPr="00671982">
              <w:rPr>
                <w:rStyle w:val="Kpr"/>
                <w:rFonts w:ascii="Times New Roman" w:hAnsi="Times New Roman" w:cs="Times New Roman"/>
                <w:noProof/>
              </w:rPr>
              <w:t>A.4.3. Veri Toplama Aşaması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15</w:t>
            </w:r>
            <w:r w:rsidRPr="00671982">
              <w:rPr>
                <w:rFonts w:ascii="Times New Roman" w:hAnsi="Times New Roman" w:cs="Times New Roman"/>
                <w:noProof/>
                <w:webHidden/>
              </w:rPr>
              <w:fldChar w:fldCharType="end"/>
            </w:r>
          </w:hyperlink>
        </w:p>
        <w:p w14:paraId="1275C0B3" w14:textId="472A3651"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6" w:history="1">
            <w:r w:rsidRPr="00671982">
              <w:rPr>
                <w:rStyle w:val="Kpr"/>
                <w:rFonts w:ascii="Times New Roman" w:hAnsi="Times New Roman" w:cs="Times New Roman"/>
                <w:noProof/>
              </w:rPr>
              <w:t>A.4.4. Eğitim Verisi Pencereleri ve Filtreleme</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15</w:t>
            </w:r>
            <w:r w:rsidRPr="00671982">
              <w:rPr>
                <w:rFonts w:ascii="Times New Roman" w:hAnsi="Times New Roman" w:cs="Times New Roman"/>
                <w:noProof/>
                <w:webHidden/>
              </w:rPr>
              <w:fldChar w:fldCharType="end"/>
            </w:r>
          </w:hyperlink>
        </w:p>
        <w:p w14:paraId="4A6E3DF6" w14:textId="7ECC3993"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7" w:history="1">
            <w:r w:rsidRPr="00671982">
              <w:rPr>
                <w:rStyle w:val="Kpr"/>
                <w:rFonts w:ascii="Times New Roman" w:hAnsi="Times New Roman" w:cs="Times New Roman"/>
                <w:noProof/>
              </w:rPr>
              <w:t>A.4.5. SrcAddr Bazlı Davranış Özeti Çıkarma</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15</w:t>
            </w:r>
            <w:r w:rsidRPr="00671982">
              <w:rPr>
                <w:rFonts w:ascii="Times New Roman" w:hAnsi="Times New Roman" w:cs="Times New Roman"/>
                <w:noProof/>
                <w:webHidden/>
              </w:rPr>
              <w:fldChar w:fldCharType="end"/>
            </w:r>
          </w:hyperlink>
        </w:p>
        <w:p w14:paraId="024BE348" w14:textId="069D0951"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8" w:history="1">
            <w:r w:rsidRPr="00671982">
              <w:rPr>
                <w:rStyle w:val="Kpr"/>
                <w:rFonts w:ascii="Times New Roman" w:hAnsi="Times New Roman" w:cs="Times New Roman"/>
                <w:noProof/>
              </w:rPr>
              <w:t>A.4.6. Derin Öğrenme Modeli: Fully Connected Autoencoder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16</w:t>
            </w:r>
            <w:r w:rsidRPr="00671982">
              <w:rPr>
                <w:rFonts w:ascii="Times New Roman" w:hAnsi="Times New Roman" w:cs="Times New Roman"/>
                <w:noProof/>
                <w:webHidden/>
              </w:rPr>
              <w:fldChar w:fldCharType="end"/>
            </w:r>
          </w:hyperlink>
        </w:p>
        <w:p w14:paraId="345AFDA0" w14:textId="7A7D0380"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59" w:history="1">
            <w:r w:rsidRPr="00671982">
              <w:rPr>
                <w:rStyle w:val="Kpr"/>
                <w:rFonts w:ascii="Times New Roman" w:hAnsi="Times New Roman" w:cs="Times New Roman"/>
                <w:noProof/>
              </w:rPr>
              <w:t>A.4.7. Eğitim (Training) ve Eşik Belirleme</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_Toc226493459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16</w:t>
            </w:r>
            <w:r w:rsidRPr="00671982">
              <w:rPr>
                <w:rFonts w:ascii="Times New Roman" w:hAnsi="Times New Roman" w:cs="Times New Roman"/>
                <w:noProof/>
                <w:webHidden/>
              </w:rPr>
              <w:fldChar w:fldCharType="end"/>
            </w:r>
          </w:hyperlink>
        </w:p>
        <w:p w14:paraId="21C0AD02" w14:textId="7172577B"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0" w:history="1">
            <w:r w:rsidRPr="00671982">
              <w:rPr>
                <w:rStyle w:val="Kpr"/>
                <w:rFonts w:ascii="Times New Roman" w:hAnsi="Times New Roman" w:cs="Times New Roman"/>
                <w:noProof/>
              </w:rPr>
              <w:t>A.4.8. Çıkarım (Inference) ve Anomali Tespiti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16</w:t>
            </w:r>
            <w:r w:rsidRPr="00671982">
              <w:rPr>
                <w:rFonts w:ascii="Times New Roman" w:hAnsi="Times New Roman" w:cs="Times New Roman"/>
                <w:noProof/>
                <w:webHidden/>
              </w:rPr>
              <w:fldChar w:fldCharType="end"/>
            </w:r>
          </w:hyperlink>
        </w:p>
        <w:p w14:paraId="77B9F3F3" w14:textId="01ECE976"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1" w:history="1">
            <w:r w:rsidRPr="00671982">
              <w:rPr>
                <w:rStyle w:val="Kpr"/>
                <w:rFonts w:ascii="Times New Roman" w:hAnsi="Times New Roman" w:cs="Times New Roman"/>
                <w:noProof/>
              </w:rPr>
              <w:t>A.4.9. Çıktı Katmanları: Actionable ve Explainable</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17</w:t>
            </w:r>
            <w:r w:rsidRPr="00671982">
              <w:rPr>
                <w:rFonts w:ascii="Times New Roman" w:hAnsi="Times New Roman" w:cs="Times New Roman"/>
                <w:noProof/>
                <w:webHidden/>
              </w:rPr>
              <w:fldChar w:fldCharType="end"/>
            </w:r>
          </w:hyperlink>
        </w:p>
        <w:p w14:paraId="33D0A365" w14:textId="37FFC06E"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2" w:history="1">
            <w:r w:rsidRPr="00671982">
              <w:rPr>
                <w:rStyle w:val="Kpr"/>
                <w:rFonts w:ascii="Times New Roman" w:hAnsi="Times New Roman" w:cs="Times New Roman"/>
                <w:noProof/>
              </w:rPr>
              <w:t>A.4.10. Kullanıcı Arayüzü</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17</w:t>
            </w:r>
            <w:r w:rsidRPr="00671982">
              <w:rPr>
                <w:rFonts w:ascii="Times New Roman" w:hAnsi="Times New Roman" w:cs="Times New Roman"/>
                <w:noProof/>
                <w:webHidden/>
              </w:rPr>
              <w:fldChar w:fldCharType="end"/>
            </w:r>
          </w:hyperlink>
        </w:p>
        <w:p w14:paraId="661925BE" w14:textId="5821A997"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3" w:history="1">
            <w:r w:rsidRPr="00671982">
              <w:rPr>
                <w:rStyle w:val="Kpr"/>
                <w:rFonts w:ascii="Times New Roman" w:hAnsi="Times New Roman" w:cs="Times New Roman"/>
                <w:noProof/>
              </w:rPr>
              <w:t>A.4.11. Geliştirme Ortamı ve Dağıtım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18</w:t>
            </w:r>
            <w:r w:rsidRPr="00671982">
              <w:rPr>
                <w:rFonts w:ascii="Times New Roman" w:hAnsi="Times New Roman" w:cs="Times New Roman"/>
                <w:noProof/>
                <w:webHidden/>
              </w:rPr>
              <w:fldChar w:fldCharType="end"/>
            </w:r>
          </w:hyperlink>
        </w:p>
        <w:p w14:paraId="6DC9D1DF" w14:textId="625E9309"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64" w:history="1">
            <w:r w:rsidRPr="00671982">
              <w:rPr>
                <w:rStyle w:val="Kpr"/>
                <w:rFonts w:ascii="Times New Roman" w:hAnsi="Times New Roman" w:cs="Times New Roman"/>
                <w:noProof/>
              </w:rPr>
              <w:t>A.5. Araştırma olanakları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18</w:t>
            </w:r>
            <w:r w:rsidRPr="00671982">
              <w:rPr>
                <w:rFonts w:ascii="Times New Roman" w:hAnsi="Times New Roman" w:cs="Times New Roman"/>
                <w:noProof/>
                <w:webHidden/>
              </w:rPr>
              <w:fldChar w:fldCharType="end"/>
            </w:r>
          </w:hyperlink>
        </w:p>
        <w:p w14:paraId="72854EC5" w14:textId="49A1D2AB"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65" w:history="1">
            <w:r w:rsidRPr="00671982">
              <w:rPr>
                <w:rStyle w:val="Kpr"/>
                <w:rFonts w:ascii="Times New Roman" w:hAnsi="Times New Roman" w:cs="Times New Roman"/>
                <w:noProof/>
              </w:rPr>
              <w:t>A.6. Çalışma takvimi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20</w:t>
            </w:r>
            <w:r w:rsidRPr="00671982">
              <w:rPr>
                <w:rFonts w:ascii="Times New Roman" w:hAnsi="Times New Roman" w:cs="Times New Roman"/>
                <w:noProof/>
                <w:webHidden/>
              </w:rPr>
              <w:fldChar w:fldCharType="end"/>
            </w:r>
          </w:hyperlink>
        </w:p>
        <w:p w14:paraId="7F2BD805" w14:textId="22E6554D"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6" w:history="1">
            <w:r w:rsidRPr="00671982">
              <w:rPr>
                <w:rStyle w:val="Kpr"/>
                <w:rFonts w:ascii="Times New Roman" w:hAnsi="Times New Roman" w:cs="Times New Roman"/>
                <w:noProof/>
              </w:rPr>
              <w:t>A.6.1. İş zaman Çizelgesi: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20</w:t>
            </w:r>
            <w:r w:rsidRPr="00671982">
              <w:rPr>
                <w:rFonts w:ascii="Times New Roman" w:hAnsi="Times New Roman" w:cs="Times New Roman"/>
                <w:noProof/>
                <w:webHidden/>
              </w:rPr>
              <w:fldChar w:fldCharType="end"/>
            </w:r>
          </w:hyperlink>
        </w:p>
        <w:p w14:paraId="500B2CC7" w14:textId="6E65477A"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67" w:history="1">
            <w:r w:rsidRPr="00671982">
              <w:rPr>
                <w:rStyle w:val="Kpr"/>
                <w:rFonts w:ascii="Times New Roman" w:hAnsi="Times New Roman" w:cs="Times New Roman"/>
                <w:noProof/>
              </w:rPr>
              <w:t>A.6.2. Kişi- İş Açıklaması (Projede kim hangi işte görev alacak)</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21</w:t>
            </w:r>
            <w:r w:rsidRPr="00671982">
              <w:rPr>
                <w:rFonts w:ascii="Times New Roman" w:hAnsi="Times New Roman" w:cs="Times New Roman"/>
                <w:noProof/>
                <w:webHidden/>
              </w:rPr>
              <w:fldChar w:fldCharType="end"/>
            </w:r>
          </w:hyperlink>
        </w:p>
        <w:p w14:paraId="57C1BCF6" w14:textId="030FF09B" w:rsidR="00671982" w:rsidRPr="00671982" w:rsidRDefault="00671982">
          <w:pPr>
            <w:pStyle w:val="T1"/>
            <w:tabs>
              <w:tab w:val="left" w:pos="480"/>
              <w:tab w:val="right" w:leader="dot" w:pos="9062"/>
            </w:tabs>
            <w:rPr>
              <w:rFonts w:ascii="Times New Roman" w:eastAsiaTheme="minorEastAsia" w:hAnsi="Times New Roman" w:cs="Times New Roman"/>
              <w:noProof/>
              <w:lang w:eastAsia="tr-TR"/>
            </w:rPr>
          </w:pPr>
          <w:hyperlink w:anchor="_Toc226493468" w:history="1">
            <w:r w:rsidRPr="00671982">
              <w:rPr>
                <w:rStyle w:val="Kpr"/>
                <w:rFonts w:ascii="Times New Roman" w:hAnsi="Times New Roman" w:cs="Times New Roman"/>
                <w:noProof/>
              </w:rPr>
              <w:t>B.</w:t>
            </w:r>
            <w:r w:rsidRPr="00671982">
              <w:rPr>
                <w:rFonts w:ascii="Times New Roman" w:eastAsiaTheme="minorEastAsia" w:hAnsi="Times New Roman" w:cs="Times New Roman"/>
                <w:noProof/>
                <w:lang w:eastAsia="tr-TR"/>
              </w:rPr>
              <w:tab/>
            </w:r>
            <w:r w:rsidRPr="00671982">
              <w:rPr>
                <w:rStyle w:val="Kpr"/>
                <w:rFonts w:ascii="Times New Roman" w:hAnsi="Times New Roman" w:cs="Times New Roman"/>
                <w:noProof/>
              </w:rPr>
              <w:t>ANALİZ</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22</w:t>
            </w:r>
            <w:r w:rsidRPr="00671982">
              <w:rPr>
                <w:rFonts w:ascii="Times New Roman" w:hAnsi="Times New Roman" w:cs="Times New Roman"/>
                <w:noProof/>
                <w:webHidden/>
              </w:rPr>
              <w:fldChar w:fldCharType="end"/>
            </w:r>
          </w:hyperlink>
        </w:p>
        <w:p w14:paraId="3E7B0E12" w14:textId="0A557FF6"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69" w:history="1">
            <w:r w:rsidRPr="00671982">
              <w:rPr>
                <w:rStyle w:val="Kpr"/>
                <w:rFonts w:ascii="Times New Roman" w:hAnsi="Times New Roman" w:cs="Times New Roman"/>
                <w:noProof/>
              </w:rPr>
              <w:t>B.1. Sistem Gereksinimlerini Ortaya Çıkarma Yöntem ve Teknikleri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_Toc226493469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22</w:t>
            </w:r>
            <w:r w:rsidRPr="00671982">
              <w:rPr>
                <w:rFonts w:ascii="Times New Roman" w:hAnsi="Times New Roman" w:cs="Times New Roman"/>
                <w:noProof/>
                <w:webHidden/>
              </w:rPr>
              <w:fldChar w:fldCharType="end"/>
            </w:r>
          </w:hyperlink>
        </w:p>
        <w:p w14:paraId="11D7A72D" w14:textId="55A8A92C"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0" w:history="1">
            <w:r w:rsidRPr="00671982">
              <w:rPr>
                <w:rStyle w:val="Kpr"/>
                <w:rFonts w:ascii="Times New Roman" w:hAnsi="Times New Roman" w:cs="Times New Roman"/>
                <w:noProof/>
              </w:rPr>
              <w:t>B.1.1. Yazılı Basılı Belge İnceleme</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22</w:t>
            </w:r>
            <w:r w:rsidRPr="00671982">
              <w:rPr>
                <w:rFonts w:ascii="Times New Roman" w:hAnsi="Times New Roman" w:cs="Times New Roman"/>
                <w:noProof/>
                <w:webHidden/>
              </w:rPr>
              <w:fldChar w:fldCharType="end"/>
            </w:r>
          </w:hyperlink>
        </w:p>
        <w:p w14:paraId="19352CA3" w14:textId="336D54B8"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1" w:history="1">
            <w:r w:rsidRPr="00671982">
              <w:rPr>
                <w:rStyle w:val="Kpr"/>
                <w:rFonts w:ascii="Times New Roman" w:hAnsi="Times New Roman" w:cs="Times New Roman"/>
                <w:noProof/>
              </w:rPr>
              <w:t>B.1.2. Yüz Yüze Görüşme</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22</w:t>
            </w:r>
            <w:r w:rsidRPr="00671982">
              <w:rPr>
                <w:rFonts w:ascii="Times New Roman" w:hAnsi="Times New Roman" w:cs="Times New Roman"/>
                <w:noProof/>
                <w:webHidden/>
              </w:rPr>
              <w:fldChar w:fldCharType="end"/>
            </w:r>
          </w:hyperlink>
        </w:p>
        <w:p w14:paraId="27FE210A" w14:textId="3B1B4DDF"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2" w:history="1">
            <w:r w:rsidRPr="00671982">
              <w:rPr>
                <w:rStyle w:val="Kpr"/>
                <w:rFonts w:ascii="Times New Roman" w:hAnsi="Times New Roman" w:cs="Times New Roman"/>
                <w:noProof/>
              </w:rPr>
              <w:t>B.1.3. Anket</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23</w:t>
            </w:r>
            <w:r w:rsidRPr="00671982">
              <w:rPr>
                <w:rFonts w:ascii="Times New Roman" w:hAnsi="Times New Roman" w:cs="Times New Roman"/>
                <w:noProof/>
                <w:webHidden/>
              </w:rPr>
              <w:fldChar w:fldCharType="end"/>
            </w:r>
          </w:hyperlink>
        </w:p>
        <w:p w14:paraId="5B463C78" w14:textId="593D89D2"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3" w:history="1">
            <w:r w:rsidRPr="00671982">
              <w:rPr>
                <w:rStyle w:val="Kpr"/>
                <w:rFonts w:ascii="Times New Roman" w:hAnsi="Times New Roman" w:cs="Times New Roman"/>
                <w:noProof/>
              </w:rPr>
              <w:t>B.1.4. Gözlem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26</w:t>
            </w:r>
            <w:r w:rsidRPr="00671982">
              <w:rPr>
                <w:rFonts w:ascii="Times New Roman" w:hAnsi="Times New Roman" w:cs="Times New Roman"/>
                <w:noProof/>
                <w:webHidden/>
              </w:rPr>
              <w:fldChar w:fldCharType="end"/>
            </w:r>
          </w:hyperlink>
        </w:p>
        <w:p w14:paraId="308ABE82" w14:textId="43F2A87D"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4" w:history="1">
            <w:r w:rsidRPr="00671982">
              <w:rPr>
                <w:rStyle w:val="Kpr"/>
                <w:rFonts w:ascii="Times New Roman" w:hAnsi="Times New Roman" w:cs="Times New Roman"/>
                <w:noProof/>
              </w:rPr>
              <w:t>B.1.5. Veri Akış Şemaları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26</w:t>
            </w:r>
            <w:r w:rsidRPr="00671982">
              <w:rPr>
                <w:rFonts w:ascii="Times New Roman" w:hAnsi="Times New Roman" w:cs="Times New Roman"/>
                <w:noProof/>
                <w:webHidden/>
              </w:rPr>
              <w:fldChar w:fldCharType="end"/>
            </w:r>
          </w:hyperlink>
        </w:p>
        <w:p w14:paraId="55BB3ED1" w14:textId="7E1BA7D5"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5" w:history="1">
            <w:r w:rsidRPr="00671982">
              <w:rPr>
                <w:rStyle w:val="Kpr"/>
                <w:rFonts w:ascii="Times New Roman" w:hAnsi="Times New Roman" w:cs="Times New Roman"/>
                <w:noProof/>
              </w:rPr>
              <w:t>B.1.6. İş Akış Şeması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27</w:t>
            </w:r>
            <w:r w:rsidRPr="00671982">
              <w:rPr>
                <w:rFonts w:ascii="Times New Roman" w:hAnsi="Times New Roman" w:cs="Times New Roman"/>
                <w:noProof/>
                <w:webHidden/>
              </w:rPr>
              <w:fldChar w:fldCharType="end"/>
            </w:r>
          </w:hyperlink>
        </w:p>
        <w:p w14:paraId="0B65BD9B" w14:textId="2A18BDBE"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76" w:history="1">
            <w:r w:rsidRPr="00671982">
              <w:rPr>
                <w:rStyle w:val="Kpr"/>
                <w:rFonts w:ascii="Times New Roman" w:hAnsi="Times New Roman" w:cs="Times New Roman"/>
                <w:noProof/>
              </w:rPr>
              <w:t>B.2. Sistem Gereksinimler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28</w:t>
            </w:r>
            <w:r w:rsidRPr="00671982">
              <w:rPr>
                <w:rFonts w:ascii="Times New Roman" w:hAnsi="Times New Roman" w:cs="Times New Roman"/>
                <w:noProof/>
                <w:webHidden/>
              </w:rPr>
              <w:fldChar w:fldCharType="end"/>
            </w:r>
          </w:hyperlink>
        </w:p>
        <w:p w14:paraId="5927A971" w14:textId="6D5555D8"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7" w:history="1">
            <w:r w:rsidRPr="00671982">
              <w:rPr>
                <w:rStyle w:val="Kpr"/>
                <w:rFonts w:ascii="Times New Roman" w:hAnsi="Times New Roman" w:cs="Times New Roman"/>
                <w:noProof/>
              </w:rPr>
              <w:t>B.2.1.İşlevsel Gereksinimler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28</w:t>
            </w:r>
            <w:r w:rsidRPr="00671982">
              <w:rPr>
                <w:rFonts w:ascii="Times New Roman" w:hAnsi="Times New Roman" w:cs="Times New Roman"/>
                <w:noProof/>
                <w:webHidden/>
              </w:rPr>
              <w:fldChar w:fldCharType="end"/>
            </w:r>
          </w:hyperlink>
        </w:p>
        <w:p w14:paraId="619C2E7D" w14:textId="79595B06"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8" w:history="1">
            <w:r w:rsidRPr="00671982">
              <w:rPr>
                <w:rStyle w:val="Kpr"/>
                <w:rFonts w:ascii="Times New Roman" w:hAnsi="Times New Roman" w:cs="Times New Roman"/>
                <w:noProof/>
              </w:rPr>
              <w:t>B.2.2.Sistem ve Kullanıcı Ara yüzleri ile ilgili Gereksinimler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31</w:t>
            </w:r>
            <w:r w:rsidRPr="00671982">
              <w:rPr>
                <w:rFonts w:ascii="Times New Roman" w:hAnsi="Times New Roman" w:cs="Times New Roman"/>
                <w:noProof/>
                <w:webHidden/>
              </w:rPr>
              <w:fldChar w:fldCharType="end"/>
            </w:r>
          </w:hyperlink>
        </w:p>
        <w:p w14:paraId="3FB05477" w14:textId="22F70A1C"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79" w:history="1">
            <w:r w:rsidRPr="00671982">
              <w:rPr>
                <w:rStyle w:val="Kpr"/>
                <w:rFonts w:ascii="Times New Roman" w:hAnsi="Times New Roman" w:cs="Times New Roman"/>
                <w:noProof/>
              </w:rPr>
              <w:t>B.2.3.Veriyle İlgili Gereksinimler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_Toc226493479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32</w:t>
            </w:r>
            <w:r w:rsidRPr="00671982">
              <w:rPr>
                <w:rFonts w:ascii="Times New Roman" w:hAnsi="Times New Roman" w:cs="Times New Roman"/>
                <w:noProof/>
                <w:webHidden/>
              </w:rPr>
              <w:fldChar w:fldCharType="end"/>
            </w:r>
          </w:hyperlink>
        </w:p>
        <w:p w14:paraId="6AA53803" w14:textId="422C141C"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0" w:history="1">
            <w:r w:rsidRPr="00671982">
              <w:rPr>
                <w:rStyle w:val="Kpr"/>
                <w:rFonts w:ascii="Times New Roman" w:hAnsi="Times New Roman" w:cs="Times New Roman"/>
                <w:noProof/>
              </w:rPr>
              <w:t>B.2.4.Kullanıcılar ve İnsan Faktörü Gereksinimleri, Güvenlik Gereksinimleri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35</w:t>
            </w:r>
            <w:r w:rsidRPr="00671982">
              <w:rPr>
                <w:rFonts w:ascii="Times New Roman" w:hAnsi="Times New Roman" w:cs="Times New Roman"/>
                <w:noProof/>
                <w:webHidden/>
              </w:rPr>
              <w:fldChar w:fldCharType="end"/>
            </w:r>
          </w:hyperlink>
        </w:p>
        <w:p w14:paraId="5F62C2AC" w14:textId="63AB51A8"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1" w:history="1">
            <w:r w:rsidRPr="00671982">
              <w:rPr>
                <w:rStyle w:val="Kpr"/>
                <w:rFonts w:ascii="Times New Roman" w:hAnsi="Times New Roman" w:cs="Times New Roman"/>
                <w:noProof/>
              </w:rPr>
              <w:t>B.2.5.Teknik ve Kaynak Gereksinimleri, Fiziksel Gereksinimler</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37</w:t>
            </w:r>
            <w:r w:rsidRPr="00671982">
              <w:rPr>
                <w:rFonts w:ascii="Times New Roman" w:hAnsi="Times New Roman" w:cs="Times New Roman"/>
                <w:noProof/>
                <w:webHidden/>
              </w:rPr>
              <w:fldChar w:fldCharType="end"/>
            </w:r>
          </w:hyperlink>
        </w:p>
        <w:p w14:paraId="6AD33CCA" w14:textId="4A8DA886" w:rsidR="00671982" w:rsidRPr="00671982" w:rsidRDefault="00671982">
          <w:pPr>
            <w:pStyle w:val="T1"/>
            <w:tabs>
              <w:tab w:val="left" w:pos="480"/>
              <w:tab w:val="right" w:leader="dot" w:pos="9062"/>
            </w:tabs>
            <w:rPr>
              <w:rFonts w:ascii="Times New Roman" w:eastAsiaTheme="minorEastAsia" w:hAnsi="Times New Roman" w:cs="Times New Roman"/>
              <w:noProof/>
              <w:lang w:eastAsia="tr-TR"/>
            </w:rPr>
          </w:pPr>
          <w:hyperlink w:anchor="_Toc226493482" w:history="1">
            <w:r w:rsidRPr="00671982">
              <w:rPr>
                <w:rStyle w:val="Kpr"/>
                <w:rFonts w:ascii="Times New Roman" w:hAnsi="Times New Roman" w:cs="Times New Roman"/>
                <w:noProof/>
              </w:rPr>
              <w:t>C.</w:t>
            </w:r>
            <w:r w:rsidRPr="00671982">
              <w:rPr>
                <w:rFonts w:ascii="Times New Roman" w:eastAsiaTheme="minorEastAsia" w:hAnsi="Times New Roman" w:cs="Times New Roman"/>
                <w:noProof/>
                <w:lang w:eastAsia="tr-TR"/>
              </w:rPr>
              <w:tab/>
            </w:r>
            <w:r w:rsidRPr="00671982">
              <w:rPr>
                <w:rStyle w:val="Kpr"/>
                <w:rFonts w:ascii="Times New Roman" w:hAnsi="Times New Roman" w:cs="Times New Roman"/>
                <w:noProof/>
              </w:rPr>
              <w:t>TASARIM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38</w:t>
            </w:r>
            <w:r w:rsidRPr="00671982">
              <w:rPr>
                <w:rFonts w:ascii="Times New Roman" w:hAnsi="Times New Roman" w:cs="Times New Roman"/>
                <w:noProof/>
                <w:webHidden/>
              </w:rPr>
              <w:fldChar w:fldCharType="end"/>
            </w:r>
          </w:hyperlink>
        </w:p>
        <w:p w14:paraId="44CFF856" w14:textId="52248189"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83" w:history="1">
            <w:r w:rsidRPr="00671982">
              <w:rPr>
                <w:rStyle w:val="Kpr"/>
                <w:rFonts w:ascii="Times New Roman" w:hAnsi="Times New Roman" w:cs="Times New Roman"/>
                <w:noProof/>
              </w:rPr>
              <w:t>C.1. Sistem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38</w:t>
            </w:r>
            <w:r w:rsidRPr="00671982">
              <w:rPr>
                <w:rFonts w:ascii="Times New Roman" w:hAnsi="Times New Roman" w:cs="Times New Roman"/>
                <w:noProof/>
                <w:webHidden/>
              </w:rPr>
              <w:fldChar w:fldCharType="end"/>
            </w:r>
          </w:hyperlink>
        </w:p>
        <w:p w14:paraId="7976C4E5" w14:textId="1D9BE0CF"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84" w:history="1">
            <w:r w:rsidRPr="00671982">
              <w:rPr>
                <w:rStyle w:val="Kpr"/>
                <w:rFonts w:ascii="Times New Roman" w:hAnsi="Times New Roman" w:cs="Times New Roman"/>
                <w:noProof/>
              </w:rPr>
              <w:t>C.2.Kullanıcı ve Sistem Ara yüzü Tasarımları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40</w:t>
            </w:r>
            <w:r w:rsidRPr="00671982">
              <w:rPr>
                <w:rFonts w:ascii="Times New Roman" w:hAnsi="Times New Roman" w:cs="Times New Roman"/>
                <w:noProof/>
                <w:webHidden/>
              </w:rPr>
              <w:fldChar w:fldCharType="end"/>
            </w:r>
          </w:hyperlink>
        </w:p>
        <w:p w14:paraId="5C6C743C" w14:textId="6D9F598C"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5" w:history="1">
            <w:r w:rsidRPr="00671982">
              <w:rPr>
                <w:rStyle w:val="Kpr"/>
                <w:rFonts w:ascii="Times New Roman" w:hAnsi="Times New Roman" w:cs="Times New Roman"/>
                <w:noProof/>
              </w:rPr>
              <w:t>C.2.1. Kullanıcı Veri Girişi/Seçim Arayüzleri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40</w:t>
            </w:r>
            <w:r w:rsidRPr="00671982">
              <w:rPr>
                <w:rFonts w:ascii="Times New Roman" w:hAnsi="Times New Roman" w:cs="Times New Roman"/>
                <w:noProof/>
                <w:webHidden/>
              </w:rPr>
              <w:fldChar w:fldCharType="end"/>
            </w:r>
          </w:hyperlink>
        </w:p>
        <w:p w14:paraId="47B40321" w14:textId="1F0E1A1D"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6" w:history="1">
            <w:r w:rsidRPr="00671982">
              <w:rPr>
                <w:rStyle w:val="Kpr"/>
                <w:rFonts w:ascii="Times New Roman" w:hAnsi="Times New Roman" w:cs="Times New Roman"/>
                <w:noProof/>
              </w:rPr>
              <w:t>C.2.2. Raporlama/Bilgilendirme Arayüzleri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41</w:t>
            </w:r>
            <w:r w:rsidRPr="00671982">
              <w:rPr>
                <w:rFonts w:ascii="Times New Roman" w:hAnsi="Times New Roman" w:cs="Times New Roman"/>
                <w:noProof/>
                <w:webHidden/>
              </w:rPr>
              <w:fldChar w:fldCharType="end"/>
            </w:r>
          </w:hyperlink>
        </w:p>
        <w:p w14:paraId="5FE8E0F4" w14:textId="2B141633"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7" w:history="1">
            <w:r w:rsidRPr="00671982">
              <w:rPr>
                <w:rStyle w:val="Kpr"/>
                <w:rFonts w:ascii="Times New Roman" w:hAnsi="Times New Roman" w:cs="Times New Roman"/>
                <w:noProof/>
              </w:rPr>
              <w:t>C.2.3. Diğer Sistemlerle Veri Alışverişi Arayüzleri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43</w:t>
            </w:r>
            <w:r w:rsidRPr="00671982">
              <w:rPr>
                <w:rFonts w:ascii="Times New Roman" w:hAnsi="Times New Roman" w:cs="Times New Roman"/>
                <w:noProof/>
                <w:webHidden/>
              </w:rPr>
              <w:fldChar w:fldCharType="end"/>
            </w:r>
          </w:hyperlink>
        </w:p>
        <w:p w14:paraId="040AD3ED" w14:textId="0CBFB9C6"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88" w:history="1">
            <w:r w:rsidRPr="00671982">
              <w:rPr>
                <w:rStyle w:val="Kpr"/>
                <w:rFonts w:ascii="Times New Roman" w:hAnsi="Times New Roman" w:cs="Times New Roman"/>
                <w:noProof/>
              </w:rPr>
              <w:t>C.3.Test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44</w:t>
            </w:r>
            <w:r w:rsidRPr="00671982">
              <w:rPr>
                <w:rFonts w:ascii="Times New Roman" w:hAnsi="Times New Roman" w:cs="Times New Roman"/>
                <w:noProof/>
                <w:webHidden/>
              </w:rPr>
              <w:fldChar w:fldCharType="end"/>
            </w:r>
          </w:hyperlink>
        </w:p>
        <w:p w14:paraId="2E70D210" w14:textId="5850B01C"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89" w:history="1">
            <w:r w:rsidRPr="00671982">
              <w:rPr>
                <w:rStyle w:val="Kpr"/>
                <w:rFonts w:ascii="Times New Roman" w:hAnsi="Times New Roman" w:cs="Times New Roman"/>
                <w:noProof/>
              </w:rPr>
              <w:t>C.3.1. Gereksinim analizlerinden teste yönelik hedeflerinin detaylandırılması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_Toc226493489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44</w:t>
            </w:r>
            <w:r w:rsidRPr="00671982">
              <w:rPr>
                <w:rFonts w:ascii="Times New Roman" w:hAnsi="Times New Roman" w:cs="Times New Roman"/>
                <w:noProof/>
                <w:webHidden/>
              </w:rPr>
              <w:fldChar w:fldCharType="end"/>
            </w:r>
          </w:hyperlink>
        </w:p>
        <w:p w14:paraId="393774AC" w14:textId="307C1A55"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0" w:history="1">
            <w:r w:rsidRPr="00671982">
              <w:rPr>
                <w:rStyle w:val="Kpr"/>
                <w:rFonts w:ascii="Times New Roman" w:hAnsi="Times New Roman" w:cs="Times New Roman"/>
                <w:noProof/>
              </w:rPr>
              <w:t>C.3.2. Fonksiyonel Test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45</w:t>
            </w:r>
            <w:r w:rsidRPr="00671982">
              <w:rPr>
                <w:rFonts w:ascii="Times New Roman" w:hAnsi="Times New Roman" w:cs="Times New Roman"/>
                <w:noProof/>
                <w:webHidden/>
              </w:rPr>
              <w:fldChar w:fldCharType="end"/>
            </w:r>
          </w:hyperlink>
        </w:p>
        <w:p w14:paraId="1F83C18E" w14:textId="55FE50A7"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1" w:history="1">
            <w:r w:rsidRPr="00671982">
              <w:rPr>
                <w:rStyle w:val="Kpr"/>
                <w:rFonts w:ascii="Times New Roman" w:hAnsi="Times New Roman" w:cs="Times New Roman"/>
                <w:noProof/>
              </w:rPr>
              <w:t>C.3.3. Performans Test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47</w:t>
            </w:r>
            <w:r w:rsidRPr="00671982">
              <w:rPr>
                <w:rFonts w:ascii="Times New Roman" w:hAnsi="Times New Roman" w:cs="Times New Roman"/>
                <w:noProof/>
                <w:webHidden/>
              </w:rPr>
              <w:fldChar w:fldCharType="end"/>
            </w:r>
          </w:hyperlink>
        </w:p>
        <w:p w14:paraId="1CA51A9D" w14:textId="0F5220B5"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92" w:history="1">
            <w:r w:rsidRPr="00671982">
              <w:rPr>
                <w:rStyle w:val="Kpr"/>
                <w:rFonts w:ascii="Times New Roman" w:hAnsi="Times New Roman" w:cs="Times New Roman"/>
                <w:noProof/>
              </w:rPr>
              <w:t>C.4.Yazılım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49</w:t>
            </w:r>
            <w:r w:rsidRPr="00671982">
              <w:rPr>
                <w:rFonts w:ascii="Times New Roman" w:hAnsi="Times New Roman" w:cs="Times New Roman"/>
                <w:noProof/>
                <w:webHidden/>
              </w:rPr>
              <w:fldChar w:fldCharType="end"/>
            </w:r>
          </w:hyperlink>
        </w:p>
        <w:p w14:paraId="04FAAB17" w14:textId="6E41CA57"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3" w:history="1">
            <w:r w:rsidRPr="00671982">
              <w:rPr>
                <w:rStyle w:val="Kpr"/>
                <w:rFonts w:ascii="Times New Roman" w:hAnsi="Times New Roman" w:cs="Times New Roman"/>
                <w:noProof/>
              </w:rPr>
              <w:t>C.4.1.Gereksinime Bağlı Tasarım Kalıp(lar)ı Seçimi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49</w:t>
            </w:r>
            <w:r w:rsidRPr="00671982">
              <w:rPr>
                <w:rFonts w:ascii="Times New Roman" w:hAnsi="Times New Roman" w:cs="Times New Roman"/>
                <w:noProof/>
                <w:webHidden/>
              </w:rPr>
              <w:fldChar w:fldCharType="end"/>
            </w:r>
          </w:hyperlink>
        </w:p>
        <w:p w14:paraId="1F8251B9" w14:textId="28930F09"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4" w:history="1">
            <w:r w:rsidRPr="00671982">
              <w:rPr>
                <w:rStyle w:val="Kpr"/>
                <w:rFonts w:ascii="Times New Roman" w:hAnsi="Times New Roman" w:cs="Times New Roman"/>
                <w:noProof/>
              </w:rPr>
              <w:t>C.4.2.UML Kullanarak Tasarımı Diyagramları Oluşturma</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_Toc226493494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49</w:t>
            </w:r>
            <w:r w:rsidRPr="00671982">
              <w:rPr>
                <w:rFonts w:ascii="Times New Roman" w:hAnsi="Times New Roman" w:cs="Times New Roman"/>
                <w:noProof/>
                <w:webHidden/>
              </w:rPr>
              <w:fldChar w:fldCharType="end"/>
            </w:r>
          </w:hyperlink>
        </w:p>
        <w:p w14:paraId="6585DACE" w14:textId="29669112"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95" w:history="1">
            <w:r w:rsidRPr="00671982">
              <w:rPr>
                <w:rStyle w:val="Kpr"/>
                <w:rFonts w:ascii="Times New Roman" w:hAnsi="Times New Roman" w:cs="Times New Roman"/>
                <w:noProof/>
              </w:rPr>
              <w:t>C.5.Veri Tabanı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_Toc226493495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55</w:t>
            </w:r>
            <w:r w:rsidRPr="00671982">
              <w:rPr>
                <w:rFonts w:ascii="Times New Roman" w:hAnsi="Times New Roman" w:cs="Times New Roman"/>
                <w:noProof/>
                <w:webHidden/>
              </w:rPr>
              <w:fldChar w:fldCharType="end"/>
            </w:r>
          </w:hyperlink>
        </w:p>
        <w:p w14:paraId="5B27FE4E" w14:textId="24583B5E"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6" w:history="1">
            <w:r w:rsidRPr="00671982">
              <w:rPr>
                <w:rStyle w:val="Kpr"/>
                <w:rFonts w:ascii="Times New Roman" w:hAnsi="Times New Roman" w:cs="Times New Roman"/>
                <w:noProof/>
              </w:rPr>
              <w:t>C.5.1.Veri Tabanı İsterler Dokümanı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_Toc226493496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55</w:t>
            </w:r>
            <w:r w:rsidRPr="00671982">
              <w:rPr>
                <w:rFonts w:ascii="Times New Roman" w:hAnsi="Times New Roman" w:cs="Times New Roman"/>
                <w:noProof/>
                <w:webHidden/>
              </w:rPr>
              <w:fldChar w:fldCharType="end"/>
            </w:r>
          </w:hyperlink>
        </w:p>
        <w:p w14:paraId="2853DEA3" w14:textId="2003DE5E"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7" w:history="1">
            <w:r w:rsidRPr="00671982">
              <w:rPr>
                <w:rStyle w:val="Kpr"/>
                <w:rFonts w:ascii="Times New Roman" w:hAnsi="Times New Roman" w:cs="Times New Roman"/>
                <w:noProof/>
              </w:rPr>
              <w:t>C.5.2.E/R Diyagramı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_Toc226493497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55</w:t>
            </w:r>
            <w:r w:rsidRPr="00671982">
              <w:rPr>
                <w:rFonts w:ascii="Times New Roman" w:hAnsi="Times New Roman" w:cs="Times New Roman"/>
                <w:noProof/>
                <w:webHidden/>
              </w:rPr>
              <w:fldChar w:fldCharType="end"/>
            </w:r>
          </w:hyperlink>
        </w:p>
        <w:p w14:paraId="3490E710" w14:textId="10627F3F"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498" w:history="1">
            <w:r w:rsidRPr="00671982">
              <w:rPr>
                <w:rStyle w:val="Kpr"/>
                <w:rFonts w:ascii="Times New Roman" w:hAnsi="Times New Roman" w:cs="Times New Roman"/>
                <w:noProof/>
              </w:rPr>
              <w:t>C.5.3. Stored Procedures, Triggerrs, Kısıtların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_Toc226493498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57</w:t>
            </w:r>
            <w:r w:rsidRPr="00671982">
              <w:rPr>
                <w:rFonts w:ascii="Times New Roman" w:hAnsi="Times New Roman" w:cs="Times New Roman"/>
                <w:noProof/>
                <w:webHidden/>
              </w:rPr>
              <w:fldChar w:fldCharType="end"/>
            </w:r>
          </w:hyperlink>
        </w:p>
        <w:p w14:paraId="35FD0E1B" w14:textId="104EDB34" w:rsidR="00671982" w:rsidRPr="00671982" w:rsidRDefault="00671982">
          <w:pPr>
            <w:pStyle w:val="T2"/>
            <w:tabs>
              <w:tab w:val="right" w:leader="dot" w:pos="9062"/>
            </w:tabs>
            <w:rPr>
              <w:rFonts w:ascii="Times New Roman" w:eastAsiaTheme="minorEastAsia" w:hAnsi="Times New Roman" w:cs="Times New Roman"/>
              <w:noProof/>
              <w:lang w:eastAsia="tr-TR"/>
            </w:rPr>
          </w:pPr>
          <w:hyperlink w:anchor="_Toc226493499" w:history="1">
            <w:r w:rsidRPr="00671982">
              <w:rPr>
                <w:rStyle w:val="Kpr"/>
                <w:rFonts w:ascii="Times New Roman" w:hAnsi="Times New Roman" w:cs="Times New Roman"/>
                <w:noProof/>
              </w:rPr>
              <w:t>C.6. Donanım Tasarımı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_Toc226493499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58</w:t>
            </w:r>
            <w:r w:rsidRPr="00671982">
              <w:rPr>
                <w:rFonts w:ascii="Times New Roman" w:hAnsi="Times New Roman" w:cs="Times New Roman"/>
                <w:noProof/>
                <w:webHidden/>
              </w:rPr>
              <w:fldChar w:fldCharType="end"/>
            </w:r>
          </w:hyperlink>
        </w:p>
        <w:p w14:paraId="4812EB9D" w14:textId="6832914D"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500" w:history="1">
            <w:r w:rsidRPr="00671982">
              <w:rPr>
                <w:rStyle w:val="Kpr"/>
                <w:rFonts w:ascii="Times New Roman" w:hAnsi="Times New Roman" w:cs="Times New Roman"/>
                <w:noProof/>
              </w:rPr>
              <w:t>C.6.1. Sistem Mekanik Bileşen Tasarımlarının Verilmesi</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_Toc226493500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58</w:t>
            </w:r>
            <w:r w:rsidRPr="00671982">
              <w:rPr>
                <w:rFonts w:ascii="Times New Roman" w:hAnsi="Times New Roman" w:cs="Times New Roman"/>
                <w:noProof/>
                <w:webHidden/>
              </w:rPr>
              <w:fldChar w:fldCharType="end"/>
            </w:r>
          </w:hyperlink>
        </w:p>
        <w:p w14:paraId="18E5BCA8" w14:textId="660A86C4"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501" w:history="1">
            <w:r w:rsidRPr="00671982">
              <w:rPr>
                <w:rStyle w:val="Kpr"/>
                <w:rFonts w:ascii="Times New Roman" w:hAnsi="Times New Roman" w:cs="Times New Roman"/>
                <w:noProof/>
              </w:rPr>
              <w:t>C.6.2. Elektronik Tasarım</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_Toc226493501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58</w:t>
            </w:r>
            <w:r w:rsidRPr="00671982">
              <w:rPr>
                <w:rFonts w:ascii="Times New Roman" w:hAnsi="Times New Roman" w:cs="Times New Roman"/>
                <w:noProof/>
                <w:webHidden/>
              </w:rPr>
              <w:fldChar w:fldCharType="end"/>
            </w:r>
          </w:hyperlink>
        </w:p>
        <w:p w14:paraId="40832B9C" w14:textId="1E98B9CE" w:rsidR="00671982" w:rsidRPr="00671982" w:rsidRDefault="00671982">
          <w:pPr>
            <w:pStyle w:val="T3"/>
            <w:tabs>
              <w:tab w:val="right" w:leader="dot" w:pos="9062"/>
            </w:tabs>
            <w:rPr>
              <w:rFonts w:ascii="Times New Roman" w:eastAsiaTheme="minorEastAsia" w:hAnsi="Times New Roman" w:cs="Times New Roman"/>
              <w:noProof/>
              <w:lang w:eastAsia="tr-TR"/>
            </w:rPr>
          </w:pPr>
          <w:hyperlink w:anchor="_Toc226493502" w:history="1">
            <w:r w:rsidRPr="00671982">
              <w:rPr>
                <w:rStyle w:val="Kpr"/>
                <w:rFonts w:ascii="Times New Roman" w:hAnsi="Times New Roman" w:cs="Times New Roman"/>
                <w:noProof/>
              </w:rPr>
              <w:t>C.6.3. Gömülü Yazılım Tasarımları</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_Toc226493502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58</w:t>
            </w:r>
            <w:r w:rsidRPr="00671982">
              <w:rPr>
                <w:rFonts w:ascii="Times New Roman" w:hAnsi="Times New Roman" w:cs="Times New Roman"/>
                <w:noProof/>
                <w:webHidden/>
              </w:rPr>
              <w:fldChar w:fldCharType="end"/>
            </w:r>
          </w:hyperlink>
        </w:p>
        <w:p w14:paraId="032CCA74" w14:textId="3F5656E4" w:rsidR="00671982" w:rsidRPr="00671982" w:rsidRDefault="00671982">
          <w:pPr>
            <w:pStyle w:val="T1"/>
            <w:tabs>
              <w:tab w:val="right" w:leader="dot" w:pos="9062"/>
            </w:tabs>
            <w:rPr>
              <w:rFonts w:ascii="Times New Roman" w:eastAsiaTheme="minorEastAsia" w:hAnsi="Times New Roman" w:cs="Times New Roman"/>
              <w:noProof/>
              <w:lang w:eastAsia="tr-TR"/>
            </w:rPr>
          </w:pPr>
          <w:hyperlink w:anchor="_Toc226493503" w:history="1">
            <w:r w:rsidRPr="00671982">
              <w:rPr>
                <w:rStyle w:val="Kpr"/>
                <w:rFonts w:ascii="Times New Roman" w:hAnsi="Times New Roman" w:cs="Times New Roman"/>
                <w:noProof/>
              </w:rPr>
              <w:t>Kaynakça</w:t>
            </w:r>
            <w:r w:rsidRPr="00671982">
              <w:rPr>
                <w:rFonts w:ascii="Times New Roman" w:hAnsi="Times New Roman" w:cs="Times New Roman"/>
                <w:noProof/>
                <w:webHidden/>
              </w:rPr>
              <w:tab/>
            </w:r>
            <w:r w:rsidRPr="00671982">
              <w:rPr>
                <w:rFonts w:ascii="Times New Roman" w:hAnsi="Times New Roman" w:cs="Times New Roman"/>
                <w:noProof/>
                <w:webHidden/>
              </w:rPr>
              <w:fldChar w:fldCharType="begin"/>
            </w:r>
            <w:r w:rsidRPr="00671982">
              <w:rPr>
                <w:rFonts w:ascii="Times New Roman" w:hAnsi="Times New Roman" w:cs="Times New Roman"/>
                <w:noProof/>
                <w:webHidden/>
              </w:rPr>
              <w:instrText xml:space="preserve"> PAGEREF _Toc226493503 \h </w:instrText>
            </w:r>
            <w:r w:rsidRPr="00671982">
              <w:rPr>
                <w:rFonts w:ascii="Times New Roman" w:hAnsi="Times New Roman" w:cs="Times New Roman"/>
                <w:noProof/>
                <w:webHidden/>
              </w:rPr>
            </w:r>
            <w:r w:rsidRPr="00671982">
              <w:rPr>
                <w:rFonts w:ascii="Times New Roman" w:hAnsi="Times New Roman" w:cs="Times New Roman"/>
                <w:noProof/>
                <w:webHidden/>
              </w:rPr>
              <w:fldChar w:fldCharType="separate"/>
            </w:r>
            <w:r w:rsidRPr="00671982">
              <w:rPr>
                <w:rFonts w:ascii="Times New Roman" w:hAnsi="Times New Roman" w:cs="Times New Roman"/>
                <w:noProof/>
                <w:webHidden/>
              </w:rPr>
              <w:t>59</w:t>
            </w:r>
            <w:r w:rsidRPr="00671982">
              <w:rPr>
                <w:rFonts w:ascii="Times New Roman" w:hAnsi="Times New Roman" w:cs="Times New Roman"/>
                <w:noProof/>
                <w:webHidden/>
              </w:rPr>
              <w:fldChar w:fldCharType="end"/>
            </w:r>
          </w:hyperlink>
        </w:p>
        <w:p w14:paraId="14A133E2" w14:textId="685F8241" w:rsidR="00ED2460" w:rsidRDefault="00017443" w:rsidP="00675535">
          <w:pPr>
            <w:rPr>
              <w:rFonts w:ascii="Times New Roman" w:hAnsi="Times New Roman" w:cs="Times New Roman"/>
              <w:b/>
              <w:bCs/>
            </w:rPr>
          </w:pPr>
          <w:r w:rsidRPr="00D9056A">
            <w:rPr>
              <w:rFonts w:ascii="Times New Roman" w:hAnsi="Times New Roman" w:cs="Times New Roman"/>
              <w:b/>
              <w:bCs/>
            </w:rPr>
            <w:fldChar w:fldCharType="end"/>
          </w:r>
        </w:p>
      </w:sdtContent>
    </w:sdt>
    <w:p w14:paraId="47FCC2BE" w14:textId="77777777" w:rsidR="006C363F" w:rsidRDefault="006C363F" w:rsidP="00675535">
      <w:pPr>
        <w:rPr>
          <w:rFonts w:ascii="Times New Roman" w:hAnsi="Times New Roman" w:cs="Times New Roman"/>
          <w:b/>
          <w:bCs/>
        </w:rPr>
      </w:pPr>
    </w:p>
    <w:p w14:paraId="721865B5" w14:textId="77777777" w:rsidR="006C363F" w:rsidRPr="000C27E3" w:rsidRDefault="006C363F" w:rsidP="00675535">
      <w:pPr>
        <w:rPr>
          <w:rFonts w:ascii="Times New Roman" w:hAnsi="Times New Roman" w:cs="Times New Roman"/>
          <w:b/>
          <w:bCs/>
        </w:rPr>
      </w:pPr>
    </w:p>
    <w:p w14:paraId="1C652CA0" w14:textId="1A63F18B" w:rsidR="00BB12F3" w:rsidRDefault="00ED2460" w:rsidP="0066211A">
      <w:pPr>
        <w:pStyle w:val="Balk1"/>
        <w:numPr>
          <w:ilvl w:val="0"/>
          <w:numId w:val="2"/>
        </w:numPr>
      </w:pPr>
      <w:bookmarkStart w:id="0" w:name="_Toc226493443"/>
      <w:r w:rsidRPr="00EA03FE">
        <w:lastRenderedPageBreak/>
        <w:t>PLANLAMA</w:t>
      </w:r>
      <w:bookmarkEnd w:id="0"/>
    </w:p>
    <w:p w14:paraId="1BDA2256" w14:textId="31FAA981" w:rsidR="0066211A" w:rsidRDefault="009F6CA4" w:rsidP="00D600D0">
      <w:pPr>
        <w:pStyle w:val="Balk2"/>
      </w:pPr>
      <w:bookmarkStart w:id="1" w:name="_Toc226493444"/>
      <w:r w:rsidRPr="003E3B8E">
        <w:rPr>
          <w:bCs/>
          <w:color w:val="000000"/>
        </w:rPr>
        <w:t>A.1.</w:t>
      </w:r>
      <w:r w:rsidR="0011202D">
        <w:rPr>
          <w:bCs/>
          <w:color w:val="000000"/>
        </w:rPr>
        <w:t xml:space="preserve"> </w:t>
      </w:r>
      <w:r w:rsidRPr="003E3B8E">
        <w:t>Özet</w:t>
      </w:r>
      <w:r w:rsidR="0011202D">
        <w:t xml:space="preserve"> </w:t>
      </w:r>
      <w:r w:rsidRPr="003E3B8E">
        <w:t>(Abstract) ve Anahtar Kelimeler</w:t>
      </w:r>
      <w:r w:rsidR="0011202D">
        <w:t xml:space="preserve"> </w:t>
      </w:r>
      <w:r w:rsidRPr="003E3B8E">
        <w:t>(Keywords)</w:t>
      </w:r>
      <w:bookmarkEnd w:id="1"/>
      <w:r w:rsidR="00434B43">
        <w:tab/>
      </w:r>
    </w:p>
    <w:p w14:paraId="328DB336" w14:textId="77777777" w:rsidR="00763F07" w:rsidRDefault="00763F07" w:rsidP="002F693F">
      <w:pPr>
        <w:pStyle w:val="WW-NormalWeb1"/>
        <w:spacing w:before="0" w:after="0"/>
        <w:jc w:val="both"/>
        <w:rPr>
          <w:b/>
          <w:color w:val="000000"/>
        </w:rPr>
      </w:pPr>
      <w:r w:rsidRPr="00763F07">
        <w:rPr>
          <w:b/>
          <w:color w:val="000000"/>
        </w:rPr>
        <w:t>ÖZET</w:t>
      </w:r>
    </w:p>
    <w:p w14:paraId="2EF02A85" w14:textId="77777777" w:rsidR="008960B0" w:rsidRPr="00763F07" w:rsidRDefault="008960B0" w:rsidP="002F693F">
      <w:pPr>
        <w:pStyle w:val="WW-NormalWeb1"/>
        <w:spacing w:before="0" w:after="0"/>
        <w:jc w:val="both"/>
        <w:rPr>
          <w:b/>
          <w:color w:val="000000"/>
        </w:rPr>
      </w:pPr>
    </w:p>
    <w:p w14:paraId="35CB9ECD" w14:textId="77777777" w:rsidR="006C098C" w:rsidRDefault="006C098C" w:rsidP="008960B0">
      <w:pPr>
        <w:pStyle w:val="WW-NormalWeb1"/>
        <w:spacing w:before="0" w:after="0"/>
        <w:jc w:val="both"/>
        <w:rPr>
          <w:color w:val="000000"/>
          <w:sz w:val="20"/>
          <w:szCs w:val="20"/>
        </w:rPr>
      </w:pPr>
      <w:r w:rsidRPr="006C098C">
        <w:rPr>
          <w:color w:val="000000"/>
          <w:sz w:val="20"/>
          <w:szCs w:val="20"/>
        </w:rPr>
        <w:t>Dijital dönüşümün hızlanmasıyla birlikte Dağıtık Hizmet Engelleme (DDoS) saldırıları, kurumsal ağların sürekliliği için en kritik tehdit haline gelmiştir. Geleneksel imza tabanlı tespit sistemleri ve statik eşik değerlerine dayalı yöntemler, modern saldırıların dinamik doğasını modellemede yetersiz kalmaktadır. Mevcut sistemlerin çoğu yalnızca "tespit" aşamasına odaklanmakta, "müdahale" sürecini operatör deneyimine bırakarak kritik zaman kayıplarına yol açmaktadır.</w:t>
      </w:r>
    </w:p>
    <w:p w14:paraId="5391CE74" w14:textId="77777777" w:rsidR="008960B0" w:rsidRPr="006C098C" w:rsidRDefault="008960B0" w:rsidP="008960B0">
      <w:pPr>
        <w:pStyle w:val="WW-NormalWeb1"/>
        <w:spacing w:before="0" w:after="0"/>
        <w:jc w:val="both"/>
        <w:rPr>
          <w:color w:val="000000"/>
          <w:sz w:val="20"/>
          <w:szCs w:val="20"/>
        </w:rPr>
      </w:pPr>
    </w:p>
    <w:p w14:paraId="5F97F670" w14:textId="77777777" w:rsidR="006C098C" w:rsidRDefault="006C098C" w:rsidP="008960B0">
      <w:pPr>
        <w:pStyle w:val="WW-NormalWeb1"/>
        <w:spacing w:before="0" w:after="0"/>
        <w:jc w:val="both"/>
        <w:rPr>
          <w:color w:val="000000"/>
          <w:sz w:val="20"/>
          <w:szCs w:val="20"/>
        </w:rPr>
      </w:pPr>
      <w:r w:rsidRPr="006C098C">
        <w:rPr>
          <w:color w:val="000000"/>
          <w:sz w:val="20"/>
          <w:szCs w:val="20"/>
        </w:rPr>
        <w:t>Bu çalışma, FastNetMon Advanced ve Akvorado (ClickHouse) bileşenlerini temel alarak anomali tespitini ve müdahale sürecini otomatikleştiren Host-Spesifik Autoencoder Tabanlı bir Karar Destek Sistemi (KDS) sunmaktadır. Projenin özgün değeri, FastNetMon'un saldırı bildirimi tetiklediği anda hedef host için anlık olarak özel bir autoencoder modeli eğitmesi ve bu modelin flow düzeyinde kaynak adres (SrcAddr) bazlı anomali tespiti gerçekleştirmesidir.</w:t>
      </w:r>
    </w:p>
    <w:p w14:paraId="65C5C442" w14:textId="77777777" w:rsidR="008960B0" w:rsidRPr="006C098C" w:rsidRDefault="008960B0" w:rsidP="008960B0">
      <w:pPr>
        <w:pStyle w:val="WW-NormalWeb1"/>
        <w:spacing w:before="0" w:after="0"/>
        <w:jc w:val="both"/>
        <w:rPr>
          <w:color w:val="000000"/>
          <w:sz w:val="20"/>
          <w:szCs w:val="20"/>
        </w:rPr>
      </w:pPr>
    </w:p>
    <w:p w14:paraId="63D609F7" w14:textId="77777777" w:rsidR="006C098C" w:rsidRPr="006C098C" w:rsidRDefault="006C098C" w:rsidP="008960B0">
      <w:pPr>
        <w:pStyle w:val="WW-NormalWeb1"/>
        <w:spacing w:before="0" w:after="0"/>
        <w:jc w:val="both"/>
        <w:rPr>
          <w:color w:val="000000"/>
          <w:sz w:val="20"/>
          <w:szCs w:val="20"/>
        </w:rPr>
      </w:pPr>
      <w:r w:rsidRPr="006C098C">
        <w:rPr>
          <w:color w:val="000000"/>
          <w:sz w:val="20"/>
          <w:szCs w:val="20"/>
        </w:rPr>
        <w:t>Sistem, saldırı bildirimi alındığında Akvorado flows tablosundan temiz trafik verisi toplar; geçmiş saldırı dönemleri filtrelenerek model yalnızca normal trafik örüntülerini öğrenir. Eğitim verisi, saldırı öncesi son bir saatlik pencere ile geçmiş yedi günün aynı zaman dilimleriyle oluşturulur. Her benzersiz kaynak adres için toplam byte, paket, port ve protokol dağılımından oluşan özellik vektörleri çıkarılır. 10-30 saniye içinde eğitilen model, saldırı anındaki her kaynak adres için reconstruction error hesaplar; eşiği aşan adresler anomali olarak işaretlenir. Tespit edilen anomaliler StormWall API'si aracılığıyla otomatik firewall kurallarına dönüştürülür. Sistem; hem doğrudan aksiyon alan (Actionable) hem de operatöre sapma nedenlerini sunan (Explainable) çift katmanlı bir çıktı mimarisi sunmaktadır.</w:t>
      </w:r>
    </w:p>
    <w:p w14:paraId="3464FF66" w14:textId="77777777" w:rsidR="00763F07" w:rsidRPr="00763F07" w:rsidRDefault="00763F07" w:rsidP="002F693F">
      <w:pPr>
        <w:pStyle w:val="WW-NormalWeb1"/>
        <w:spacing w:before="0" w:after="0"/>
        <w:jc w:val="both"/>
        <w:rPr>
          <w:b/>
          <w:color w:val="000000"/>
        </w:rPr>
      </w:pPr>
    </w:p>
    <w:p w14:paraId="137ED0D6" w14:textId="24A90115" w:rsidR="00763F07" w:rsidRDefault="00763F07" w:rsidP="002F693F">
      <w:pPr>
        <w:pStyle w:val="WW-NormalWeb1"/>
        <w:spacing w:before="0" w:after="0"/>
        <w:jc w:val="both"/>
        <w:rPr>
          <w:b/>
          <w:color w:val="000000"/>
        </w:rPr>
      </w:pPr>
      <w:r w:rsidRPr="00763F07">
        <w:rPr>
          <w:b/>
          <w:color w:val="000000"/>
        </w:rPr>
        <w:t>ABSTRACT</w:t>
      </w:r>
    </w:p>
    <w:p w14:paraId="5B9C6623" w14:textId="77777777" w:rsidR="008960B0" w:rsidRPr="00763F07" w:rsidRDefault="008960B0" w:rsidP="002F693F">
      <w:pPr>
        <w:pStyle w:val="WW-NormalWeb1"/>
        <w:spacing w:before="0" w:after="0"/>
        <w:jc w:val="both"/>
        <w:rPr>
          <w:b/>
          <w:color w:val="000000"/>
        </w:rPr>
      </w:pPr>
    </w:p>
    <w:p w14:paraId="3D1A1A1A" w14:textId="77777777" w:rsidR="008960B0" w:rsidRDefault="008960B0" w:rsidP="008960B0">
      <w:pPr>
        <w:pStyle w:val="WW-NormalWeb1"/>
        <w:spacing w:before="0" w:after="0"/>
        <w:jc w:val="both"/>
        <w:rPr>
          <w:bCs/>
          <w:color w:val="000000"/>
          <w:sz w:val="20"/>
          <w:szCs w:val="20"/>
        </w:rPr>
      </w:pPr>
      <w:r w:rsidRPr="008960B0">
        <w:rPr>
          <w:bCs/>
          <w:color w:val="000000"/>
          <w:sz w:val="20"/>
          <w:szCs w:val="20"/>
        </w:rPr>
        <w:t>With the acceleration of digital transformation, Distributed Denial of Service (DDoS) attacks have become the most critical threat to enterprise network continuity. Traditional signature-based detection systems and static threshold methods remain inadequate in modeling the dynamic nature of modern attacks. Most existing systems focus solely on the "detection" phase, leaving the "response" process to operator experience and resulting in critical time losses.</w:t>
      </w:r>
    </w:p>
    <w:p w14:paraId="1F2849B8" w14:textId="77777777" w:rsidR="008960B0" w:rsidRPr="008960B0" w:rsidRDefault="008960B0" w:rsidP="008960B0">
      <w:pPr>
        <w:pStyle w:val="WW-NormalWeb1"/>
        <w:spacing w:before="0" w:after="0"/>
        <w:jc w:val="both"/>
        <w:rPr>
          <w:bCs/>
          <w:color w:val="000000"/>
          <w:sz w:val="20"/>
          <w:szCs w:val="20"/>
        </w:rPr>
      </w:pPr>
    </w:p>
    <w:p w14:paraId="2D681BB5" w14:textId="77777777" w:rsidR="008960B0" w:rsidRDefault="008960B0" w:rsidP="008960B0">
      <w:pPr>
        <w:pStyle w:val="WW-NormalWeb1"/>
        <w:spacing w:before="0" w:after="0"/>
        <w:jc w:val="both"/>
        <w:rPr>
          <w:bCs/>
          <w:color w:val="000000"/>
          <w:sz w:val="20"/>
          <w:szCs w:val="20"/>
        </w:rPr>
      </w:pPr>
      <w:r w:rsidRPr="008960B0">
        <w:rPr>
          <w:bCs/>
          <w:color w:val="000000"/>
          <w:sz w:val="20"/>
          <w:szCs w:val="20"/>
        </w:rPr>
        <w:t>This study presents a Host-Specific Autoencoder-Based Decision Support System (DSS) that automates anomaly detection and response processes, building upon FastNetMon Advanced and Akvorado (ClickHouse) components. The original contribution lies in training a dedicated autoencoder model instantly for the target host upon FastNetMon's attack notification, performing flow-level anomaly detection based on source address (SrcAddr).</w:t>
      </w:r>
    </w:p>
    <w:p w14:paraId="1ECFF886" w14:textId="77777777" w:rsidR="008960B0" w:rsidRPr="008960B0" w:rsidRDefault="008960B0" w:rsidP="008960B0">
      <w:pPr>
        <w:pStyle w:val="WW-NormalWeb1"/>
        <w:spacing w:before="0" w:after="0"/>
        <w:jc w:val="both"/>
        <w:rPr>
          <w:bCs/>
          <w:color w:val="000000"/>
          <w:sz w:val="20"/>
          <w:szCs w:val="20"/>
        </w:rPr>
      </w:pPr>
    </w:p>
    <w:p w14:paraId="0DFBB471" w14:textId="77777777" w:rsidR="008960B0" w:rsidRPr="008960B0" w:rsidRDefault="008960B0" w:rsidP="008960B0">
      <w:pPr>
        <w:pStyle w:val="WW-NormalWeb1"/>
        <w:spacing w:before="0" w:after="0"/>
        <w:jc w:val="both"/>
        <w:rPr>
          <w:bCs/>
          <w:color w:val="000000"/>
          <w:sz w:val="20"/>
          <w:szCs w:val="20"/>
        </w:rPr>
      </w:pPr>
      <w:r w:rsidRPr="008960B0">
        <w:rPr>
          <w:bCs/>
          <w:color w:val="000000"/>
          <w:sz w:val="20"/>
          <w:szCs w:val="20"/>
        </w:rPr>
        <w:t>Upon receiving an attack notification, the system collects clean traffic data from the Akvorado flows table, filtering past attack periods so the model learns only genuine normal traffic patterns. Training data is constructed from the one-hour pre-attack window enriched with corresponding time periods from the previous seven days. A behavioral feature vector is extracted for each unique source address: total bytes, packets, destination ports, source ports, and protocol distribution. The model trains within 10-30 seconds and calculates reconstruction error for each source address during the attack; those exceeding the threshold are flagged as anomalies. Detected anomalies are automatically converted into firewall rules via the StormWall API. The system provides a dual-layer output architecture that is both Actionable and Explainable, presenting deviation reasons to operators through AS analysis, packet size profiles, and temporal patterns.</w:t>
      </w:r>
    </w:p>
    <w:p w14:paraId="79BE8CFA" w14:textId="77777777" w:rsidR="00763F07" w:rsidRPr="002F693F" w:rsidRDefault="00763F07" w:rsidP="002F693F">
      <w:pPr>
        <w:pStyle w:val="WW-NormalWeb1"/>
        <w:spacing w:before="0" w:after="0"/>
        <w:jc w:val="both"/>
        <w:rPr>
          <w:b/>
          <w:color w:val="000000"/>
          <w:sz w:val="20"/>
          <w:szCs w:val="20"/>
        </w:rPr>
      </w:pPr>
    </w:p>
    <w:p w14:paraId="3AAEF503" w14:textId="4FDF097E" w:rsidR="00BC363C" w:rsidRDefault="00BC363C" w:rsidP="00BC363C">
      <w:pPr>
        <w:pStyle w:val="WW-NormalWeb1"/>
        <w:spacing w:after="0"/>
        <w:jc w:val="both"/>
        <w:rPr>
          <w:b/>
          <w:bCs/>
          <w:color w:val="000000"/>
          <w:sz w:val="20"/>
          <w:szCs w:val="20"/>
        </w:rPr>
      </w:pPr>
      <w:r w:rsidRPr="00BC363C">
        <w:rPr>
          <w:b/>
          <w:bCs/>
          <w:color w:val="000000"/>
          <w:sz w:val="20"/>
          <w:szCs w:val="20"/>
        </w:rPr>
        <w:t xml:space="preserve">Anahtar Kelimeler: DDoS, Derin Öğrenme, Autoencoder, Anomali Tespiti, Karar Destek Sistemleri, Açıklanabilir Yapay Zeka (XAI), Ağ Güvenliği, Flow Analizi. </w:t>
      </w:r>
    </w:p>
    <w:p w14:paraId="2CAC4C4F" w14:textId="77777777" w:rsidR="00BC363C" w:rsidRDefault="00BC363C" w:rsidP="00BC363C">
      <w:pPr>
        <w:pStyle w:val="WW-NormalWeb1"/>
        <w:spacing w:before="0" w:after="0"/>
        <w:jc w:val="both"/>
        <w:rPr>
          <w:b/>
          <w:bCs/>
          <w:color w:val="000000"/>
          <w:sz w:val="20"/>
          <w:szCs w:val="20"/>
        </w:rPr>
      </w:pPr>
    </w:p>
    <w:p w14:paraId="7D823A3F" w14:textId="17F8539C" w:rsidR="00763F07" w:rsidRPr="00BC363C" w:rsidRDefault="00BC363C" w:rsidP="00BC363C">
      <w:pPr>
        <w:pStyle w:val="WW-NormalWeb1"/>
        <w:spacing w:before="0" w:after="0"/>
        <w:jc w:val="both"/>
        <w:rPr>
          <w:b/>
          <w:bCs/>
          <w:color w:val="000000"/>
          <w:sz w:val="20"/>
          <w:szCs w:val="20"/>
        </w:rPr>
      </w:pPr>
      <w:r w:rsidRPr="00BC363C">
        <w:rPr>
          <w:b/>
          <w:bCs/>
          <w:color w:val="000000"/>
          <w:sz w:val="20"/>
          <w:szCs w:val="20"/>
        </w:rPr>
        <w:t>Keywords: DDoS, Deep Learning, Autoencoder, Anomaly Detection, Decision Support Systems, Explainable AI (XAI), Network Security, Flow Analysis.</w:t>
      </w:r>
    </w:p>
    <w:p w14:paraId="09A4881A" w14:textId="77777777" w:rsidR="000C27E3" w:rsidRPr="000C27E3" w:rsidRDefault="000C27E3" w:rsidP="000C27E3"/>
    <w:p w14:paraId="641F7CB8" w14:textId="7D13D444" w:rsidR="009F6CA4" w:rsidRDefault="008F2603" w:rsidP="0011202D">
      <w:pPr>
        <w:pStyle w:val="Balk2"/>
      </w:pPr>
      <w:bookmarkStart w:id="2" w:name="_Toc226493445"/>
      <w:r w:rsidRPr="003E3B8E">
        <w:lastRenderedPageBreak/>
        <w:t>A.2. Bilgi Gereksinim Belirleme, Problemin Tanımlanması</w:t>
      </w:r>
      <w:bookmarkEnd w:id="2"/>
    </w:p>
    <w:p w14:paraId="54DC15AA" w14:textId="4EE0F219" w:rsidR="00D3641D" w:rsidRDefault="00DB0AAD" w:rsidP="00A026F3">
      <w:pPr>
        <w:pStyle w:val="Default"/>
        <w:jc w:val="both"/>
        <w:rPr>
          <w:rFonts w:ascii="Times New Roman" w:hAnsi="Times New Roman" w:cs="Times New Roman"/>
          <w:sz w:val="20"/>
        </w:rPr>
      </w:pPr>
      <w:r w:rsidRPr="00DB0AAD">
        <w:rPr>
          <w:rFonts w:ascii="Times New Roman" w:hAnsi="Times New Roman" w:cs="Times New Roman"/>
          <w:sz w:val="20"/>
        </w:rPr>
        <w:t>Günümüzün sürekli genişleyen ve giderek karmaşıklaşan kurumsal ağ altyapılarında, siber tehditlerin, bilhassa Dağıtık Hizmet Engelleme (DDoS) saldırılarının analizi ve bu saldırılara karşı koyma süreçleri kritik bir operasyonel zorluk haline gelmiştir. Bu araştırma projesinin temelleri atılırken, ağ güvenliği alanındaki altyapıların yeteneklerini doğru konumlandırmak ve operasyonel darboğazları bilimsel bir zeminde saptayabilmek amacıyla çok yönlü bir gereksinim analizi yürütülmüştür. Bu süreçte; sistem ve operasyon belgelerinin detaylı olarak toplanıp incelenmesi, ağ güvenliği yönetiminde bizzat görev alan işletme personeli ile derinlemesine mülakatlar gerçekleştirilmesi, daha geniş bir uzman kitlesinin eğilimlerini ölçmek adına yapılandırılmış anket formlarının kullanılması ve son olarak canlı sistemlerin ve müdahale eden personelin olay anındaki davranışlarının doğrudan gözlemlenmesi yöntemleri bir arada kullanılarak ampirik bulgular elde edilmiştir. </w:t>
      </w:r>
    </w:p>
    <w:p w14:paraId="3ACBC93E" w14:textId="77777777" w:rsidR="00DB0AAD" w:rsidRPr="00D3641D" w:rsidRDefault="00DB0AAD" w:rsidP="00A026F3">
      <w:pPr>
        <w:pStyle w:val="Default"/>
        <w:jc w:val="both"/>
        <w:rPr>
          <w:rFonts w:ascii="Times New Roman" w:hAnsi="Times New Roman" w:cs="Times New Roman"/>
          <w:sz w:val="20"/>
        </w:rPr>
      </w:pPr>
    </w:p>
    <w:p w14:paraId="723ED13B" w14:textId="3FFB48C1" w:rsidR="00D3641D" w:rsidRDefault="00F70097" w:rsidP="00A026F3">
      <w:pPr>
        <w:pStyle w:val="Default"/>
        <w:jc w:val="both"/>
        <w:rPr>
          <w:rFonts w:ascii="Times New Roman" w:hAnsi="Times New Roman" w:cs="Times New Roman"/>
          <w:sz w:val="20"/>
        </w:rPr>
      </w:pPr>
      <w:r w:rsidRPr="00F70097">
        <w:rPr>
          <w:rFonts w:ascii="Times New Roman" w:hAnsi="Times New Roman" w:cs="Times New Roman"/>
          <w:sz w:val="20"/>
        </w:rPr>
        <w:t>Sistem ve operasyon belgelerinin incelenmesi aşamasında, kurumun ağ altyapısında halihazırda büyük bir başarıyla görev yapan bileşenlerin teknik dokümantasyonları ve veri şemaları analiz edilmiştir. Bu kapsamda, yüksek hızlı trafik analizi yaparak eşik tabanlı atak tespiti gerçekleştiren FastNetMon Advanced platformunun notify (bildirim) mekanizmaları incelenmiş ve sistemin atak altındaki /32 host bilgisini kusursuz bir hızla tespit edip raporladığı görülmüştür. Eş zamanlı olarak, Edge router cihazlarından alınan NetFlow, sFlow ve IPFIX verilerini uzun soluklu bir tarihsel derinlikle ClickHouse veritabanında saklayan Akvorado sisteminin mimarisi değerlendirilmiştir. Akvorado'nun flows tablosunda yer alan 61 farklı ağ metriği incelenmiş; bu geniş veri havuzunun flow düzeyinde kaynak adres (SrcAddr) bazlı davranış analizi için uygunluğu değerlendirilmiştir. Her benzersiz kaynak adres için byte miktarı, paket sayısı, kullanılan port dağılımı, protokol bilgisi ve coğrafi konum gibi doğrudan eyleme dönüştürülebilir (actionable) özniteliklerin çıkarılabileceği tespit edilmiştir. Ayrıca, FastNetMon'un ClickHouse üzerinde tuttuğu attack_events tablosunun yapısı incelenmiş; bu tablonun geçmiş saldırı dönemlerini kayıt altına aldığı ve eğitim verisi hazırlanırken bu dönemlerin filtrelenmesi için kritik bir referans noktası oluşturduğu belirlenmiştir. Müdahale noktasında görev alacak olan StormWall DDoS Scrubbing Center altyapısının API ve web arayüzü dokümantasyonları taranarak, kural tabanlı trafik filtreleme süreçlerinin programlanabilir yapısı teyit edilmiştir. Bu doküman analizi, projenin mevcut araçların yerini almak yerine, onları birbirine entegre eden bir zeka katmanı olması gerektiği fikrini teknik olarak doğrulamıştır. </w:t>
      </w:r>
    </w:p>
    <w:p w14:paraId="34E0DDA4" w14:textId="77777777" w:rsidR="00F70097" w:rsidRPr="00D3641D" w:rsidRDefault="00F70097" w:rsidP="00A026F3">
      <w:pPr>
        <w:pStyle w:val="Default"/>
        <w:jc w:val="both"/>
        <w:rPr>
          <w:rFonts w:ascii="Times New Roman" w:hAnsi="Times New Roman" w:cs="Times New Roman"/>
          <w:sz w:val="20"/>
        </w:rPr>
      </w:pPr>
    </w:p>
    <w:p w14:paraId="075332A4" w14:textId="258C8BF8" w:rsidR="00F70097" w:rsidRPr="00F70097" w:rsidRDefault="00F70097" w:rsidP="00F70097">
      <w:pPr>
        <w:jc w:val="both"/>
        <w:rPr>
          <w:rFonts w:ascii="Times New Roman" w:eastAsia="Times New Roman" w:hAnsi="Times New Roman" w:cs="Times New Roman"/>
          <w:color w:val="000000"/>
          <w:kern w:val="0"/>
          <w:sz w:val="20"/>
          <w:lang w:eastAsia="tr-TR"/>
          <w14:ligatures w14:val="none"/>
        </w:rPr>
      </w:pPr>
      <w:r w:rsidRPr="00F70097">
        <w:rPr>
          <w:rFonts w:ascii="Times New Roman" w:eastAsia="Times New Roman" w:hAnsi="Times New Roman" w:cs="Times New Roman"/>
          <w:color w:val="000000"/>
          <w:kern w:val="0"/>
          <w:sz w:val="20"/>
          <w:lang w:eastAsia="tr-TR"/>
          <w14:ligatures w14:val="none"/>
        </w:rPr>
        <w:t>Yönetim ve işletme personeli ile gerçekleştirilen yüz yüze görüşmeler, sistem belgelerinden elde edilen teknik verileri sahanın operasyonel gerçekliğiyle birleştirmiştir. Kurum bünyesinde görev yapan kıdemli ağ güvenliği mühendisleri ile yapılan yarı yapılandırılmış mülakatlarda, temel problemin "saldırıyı tespit edememek" olmadığı açıkça ortaya konmuştur. Uzmanlar, FastNetMon'un saldırı başlangıcını milisaniyeler içinde haber verdiğini, ancak bu bildirimden sonra scrubbing center firewall üzerinde hangi spesifik kuralın (hangi kaynak IP bloğu, hangi port, hangi protokol engellenmeli?) yazılması gerektiği adımının tamamen operatörün kişisel deneyimine ve anlık muhakemesine bırakıldığını ifade etmişlerdir. Görüşmelerden çıkarılan en kritik bulgu; tespit anından kural yazım anına kadar geçen bu "manuel karar verme" sürecinin, saniyelerin bile telafisi zor hizmet kesintilerine yol açtığı DDoS ataklarında kabul edilemez bir gecikme ve insan hatası riski yaratmasıdır. Uzmanlar ayrıca, her host'un trafik profilinin birbirinden farklı olduğunu, bir web sunucusuna gelen normal trafikle bir DNS sunucusuna gelen normal trafiğin tamamen farklı karakteristikler sergilediğini vurgulamışlardır. Bu gözlem, genel geçer tek bir modelin tüm host'lar için yeterli olamayacağı, her host için özgün bir profilleme yaklaşımının gerekliliği fikrini desteklemiştir. </w:t>
      </w:r>
    </w:p>
    <w:p w14:paraId="7B73EB57" w14:textId="0D77142F" w:rsidR="00F70097" w:rsidRPr="00F70097" w:rsidRDefault="00F70097" w:rsidP="00F70097">
      <w:pPr>
        <w:jc w:val="both"/>
        <w:rPr>
          <w:rFonts w:ascii="Times New Roman" w:eastAsia="Times New Roman" w:hAnsi="Times New Roman" w:cs="Times New Roman"/>
          <w:color w:val="000000"/>
          <w:kern w:val="0"/>
          <w:sz w:val="20"/>
          <w:lang w:eastAsia="tr-TR"/>
          <w14:ligatures w14:val="none"/>
        </w:rPr>
      </w:pPr>
      <w:r w:rsidRPr="00F70097">
        <w:rPr>
          <w:rFonts w:ascii="Times New Roman" w:eastAsia="Times New Roman" w:hAnsi="Times New Roman" w:cs="Times New Roman"/>
          <w:color w:val="000000"/>
          <w:kern w:val="0"/>
          <w:sz w:val="20"/>
          <w:lang w:eastAsia="tr-TR"/>
          <w14:ligatures w14:val="none"/>
        </w:rPr>
        <w:t>Bu bulguları daha geniş bir örneklem üzerinde doğrulamak ve siber güvenlik uzmanlarının algılarını ölçmek amacıyla anket formları kullanılarak nicel bir veri toplama adımı gerçekleştirilmiştir. Anket sonuçları, güvenlik yöneticilerinin yalnızca uyarı üreten sistemler karşısında giderek artan bir "alarm yorgunluğu" (alert fatigue) yaşadıklarını göstermiştir. Ankete katılan uzmanların büyük bir çoğunluğu, ağ trafiğinin durağan olmadığını, farklı zaman dilimlerinde ve farklı host'larda normal trafik örüntülerinin önemli ölçüde değiştiğini belirterek, sabit eşik değerlerinin yüksek yanlış pozitif (false positive) sonuçlar ürettiğinden şikayet etmişlerdir. Daha da önemlisi, anket katılımcıları, tespit sonrası otomatik müdahale (mitigation) yapacak bir yapay zeka sistemine ancak ve ancak bu sistemin kararlarının gerekçelerini görebildikleri (explainability) takdirde güveneceklerini vurgulamışlardır. Bu geri bildirim, tasarlanacak modelin "kara kutu" (black-box) olmaması gerektiğini, hangi kaynak adreslerin neden anomali olarak işaretlendiğini ve hangi özelliklerde sapma tespit edildiğini şeffaf bir şekilde operatöre sunması zorunluluğunu doğurmuştur. </w:t>
      </w:r>
    </w:p>
    <w:p w14:paraId="269C746A" w14:textId="1BA3C48B" w:rsidR="00F70097" w:rsidRPr="00F70097" w:rsidRDefault="00F70097" w:rsidP="00F70097">
      <w:pPr>
        <w:jc w:val="both"/>
        <w:rPr>
          <w:rFonts w:ascii="Times New Roman" w:eastAsia="Times New Roman" w:hAnsi="Times New Roman" w:cs="Times New Roman"/>
          <w:color w:val="000000"/>
          <w:kern w:val="0"/>
          <w:sz w:val="20"/>
          <w:lang w:eastAsia="tr-TR"/>
          <w14:ligatures w14:val="none"/>
        </w:rPr>
      </w:pPr>
      <w:r w:rsidRPr="00F70097">
        <w:rPr>
          <w:rFonts w:ascii="Times New Roman" w:eastAsia="Times New Roman" w:hAnsi="Times New Roman" w:cs="Times New Roman"/>
          <w:color w:val="000000"/>
          <w:kern w:val="0"/>
          <w:sz w:val="20"/>
          <w:lang w:eastAsia="tr-TR"/>
          <w14:ligatures w14:val="none"/>
        </w:rPr>
        <w:lastRenderedPageBreak/>
        <w:t>Tüm bu veri toplama yöntemleri, doğrudan sistemin ve personelin olay anındaki reaksiyonlarının gözlemlenmesiyle pekiştirilmiştir. Canlı bir saldırı simülasyonu veya gerçek olay müdahalesi (incident response) sırasında yapılan gözlemlerde; FastNetMon bir uyarı ürettiğinde operatörün derhal Akvorado dashboard ekranlarını açtığı, saldırı altındaki IP adresine trafik gönderen kaynak adresleri incelemeye çalıştığı tespit edilmiştir. Operatörün hangi kaynak IP'lerin yeni ortaya çıktığını, hangilerinin alışılmadık portlardan veya protokollerden trafik gönderdiğini belirlemeye çabaladığı açıkça görülmüştür. Ancak insan beyninin ve gözünün binlerce benzersiz kaynak adres arasından anomali sergileyenleri, her birinin byte miktarı, paket sayısı, port kullanımı ve protokol dağılımını saniyeler içinde değerlendirerek tespit etmesi fiziksel olarak mümkün değildir. </w:t>
      </w:r>
    </w:p>
    <w:p w14:paraId="583C9DE6" w14:textId="10456CC5" w:rsidR="002F693F" w:rsidRPr="00F70097" w:rsidRDefault="00F70097" w:rsidP="00A026F3">
      <w:pPr>
        <w:jc w:val="both"/>
        <w:rPr>
          <w:rFonts w:ascii="Times New Roman" w:eastAsia="Times New Roman" w:hAnsi="Times New Roman" w:cs="Times New Roman"/>
          <w:color w:val="000000"/>
          <w:kern w:val="0"/>
          <w:sz w:val="20"/>
          <w:lang w:eastAsia="tr-TR"/>
          <w14:ligatures w14:val="none"/>
        </w:rPr>
      </w:pPr>
      <w:r w:rsidRPr="00F70097">
        <w:rPr>
          <w:rFonts w:ascii="Times New Roman" w:eastAsia="Times New Roman" w:hAnsi="Times New Roman" w:cs="Times New Roman"/>
          <w:color w:val="000000"/>
          <w:kern w:val="0"/>
          <w:sz w:val="20"/>
          <w:lang w:eastAsia="tr-TR"/>
          <w14:ligatures w14:val="none"/>
        </w:rPr>
        <w:t>Uygulanan bu dört aşamalı gereksinim belirleme metodolojisinin bir sentezi olarak problem şu şekilde tanımlanmıştır: Kurumsal ağ altyapılarında yüksek performanslı anomali tespiti (FastNetMon) ve güvenilir veri depolama (Akvorado) sistemleri başarıyla görev yapmasına rağmen; bu sistemler arasında entegre çalışan, saldırı anında hedef host için özgün bir trafik profili oluşturabilen ve anomali sergileyen kaynak adresleri doğrudan tespit ederek eyleme dönüştürülebilir firewall kurallarına çeviren bağımsız bir "Karar Destek Sistemi" eksiktir. Operatör deneyimine dayalı manuel kural yazma süreci, hem müdahale süresini uzatmakta hem de hata payını artırmaktadır. Dolayısıyla çözülmesi gereken mühendislik problemi; FastNetMon'un tespitteki hızını bir tetikleyici olarak alıp, saldırı anında ilgili host için anlık olarak eğitilen bir autoencoder modeli aracılığıyla flow düzeyinde kaynak adres bazlı anomali tespiti gerçekleştirecek ve doğrudan StormWall temizleme merkezine açıklanabilir (explainable) kurallar enjekte edecek deterministik bir otomasyon köprüsünün tasarlanmasıdır. </w:t>
      </w:r>
      <w:r w:rsidR="00D3641D" w:rsidRPr="00D3641D">
        <w:rPr>
          <w:rFonts w:ascii="Times New Roman" w:hAnsi="Times New Roman" w:cs="Times New Roman"/>
          <w:sz w:val="20"/>
          <w:szCs w:val="20"/>
        </w:rPr>
        <w:t>.</w:t>
      </w:r>
    </w:p>
    <w:p w14:paraId="3696F391" w14:textId="15C52C5D" w:rsidR="001B525E" w:rsidRDefault="001B525E" w:rsidP="00C2148D">
      <w:pPr>
        <w:pStyle w:val="Balk3"/>
      </w:pPr>
      <w:bookmarkStart w:id="3" w:name="_Toc226493446"/>
      <w:r w:rsidRPr="00C2148D">
        <w:t>A.2.1. A</w:t>
      </w:r>
      <w:r w:rsidR="00DB058B">
        <w:t>maç</w:t>
      </w:r>
      <w:bookmarkEnd w:id="3"/>
    </w:p>
    <w:p w14:paraId="6F943F4A" w14:textId="708C3863" w:rsidR="00AD1537" w:rsidRPr="00AD1537" w:rsidRDefault="00AD1537" w:rsidP="00AD1537">
      <w:pPr>
        <w:jc w:val="both"/>
        <w:rPr>
          <w:rFonts w:ascii="Times New Roman" w:eastAsia="Times New Roman" w:hAnsi="Times New Roman" w:cs="Times New Roman"/>
          <w:color w:val="000000"/>
          <w:kern w:val="0"/>
          <w:sz w:val="20"/>
          <w:szCs w:val="20"/>
          <w:lang w:eastAsia="tr-TR"/>
          <w14:ligatures w14:val="none"/>
        </w:rPr>
      </w:pPr>
      <w:r w:rsidRPr="00AD1537">
        <w:rPr>
          <w:rFonts w:ascii="Times New Roman" w:eastAsia="Times New Roman" w:hAnsi="Times New Roman" w:cs="Times New Roman"/>
          <w:color w:val="000000"/>
          <w:kern w:val="0"/>
          <w:sz w:val="20"/>
          <w:szCs w:val="20"/>
          <w:lang w:eastAsia="tr-TR"/>
          <w14:ligatures w14:val="none"/>
        </w:rPr>
        <w:t>Bu araştırma projesinin temel amacı; kurumsal ağ altyapılarında yüksek performansla çalışan mevcut anomali tespit ve veri depolama sistemleriyle tam entegre biçimde görev yapacak, insan müdahalesinden kaynaklanan operasyonel gecikmeleri ortadan kaldıran ve siber saldırılara karşı eyleme dönüştürülebilir savunma politikaları üreten uçtan uca bir Karar Destek Sistemi (KDS) geliştirmektir. Ağ güvenliği operasyonlarında FastNetMon Advanced gibi sistemlerin saldırı altındaki host bilgisini kusursuz bir hızla tespit etmesine ve Akvorado sisteminin ağ akış verilerini büyük bir tarihsel derinlikle ClickHouse veritabanında saklamasına karşın; tespit edilen bu tehditlerin engellenmesi için StormWall DDoS Scrubbing Center (temizleme merkezi) üzerinde hangi spesifik firewall kurallarının yazılması gerektiği adımı operatör deneyimine bırakılmaktadır. Önerilen tezin en birincil hedefi, tespit ile müdahale arasındaki bu kritik karar boşluğunu doldurarak, FastNetMon'un güvenilir bildirimlerini (notify) bir tetikleyici olarak kullanan ve Akvorado'dan çekilen flow verilerini analiz ederek StormWall üzerinde otomatik, isabetli ve deterministik firewall politikaları enjekte eden akıllı bir zeka katmanı oluşturmaktır. </w:t>
      </w:r>
    </w:p>
    <w:p w14:paraId="10D0419C" w14:textId="6079D7B1" w:rsidR="00AD1537" w:rsidRPr="00AD1537" w:rsidRDefault="00AD1537" w:rsidP="00AD1537">
      <w:pPr>
        <w:jc w:val="both"/>
        <w:rPr>
          <w:rFonts w:ascii="Times New Roman" w:eastAsia="Times New Roman" w:hAnsi="Times New Roman" w:cs="Times New Roman"/>
          <w:color w:val="000000"/>
          <w:kern w:val="0"/>
          <w:sz w:val="20"/>
          <w:szCs w:val="20"/>
          <w:lang w:eastAsia="tr-TR"/>
          <w14:ligatures w14:val="none"/>
        </w:rPr>
      </w:pPr>
      <w:r w:rsidRPr="00AD1537">
        <w:rPr>
          <w:rFonts w:ascii="Times New Roman" w:eastAsia="Times New Roman" w:hAnsi="Times New Roman" w:cs="Times New Roman"/>
          <w:color w:val="000000"/>
          <w:kern w:val="0"/>
          <w:sz w:val="20"/>
          <w:szCs w:val="20"/>
          <w:lang w:eastAsia="tr-TR"/>
          <w14:ligatures w14:val="none"/>
        </w:rPr>
        <w:t>Bu entegre zeka katmanını oluştururken erişilmek istenen en önemli teknik sonuç, her host'un kendine özgü trafik profilini saldırı anında öğrenebilen ve bu profile uymayan kaynak adresleri doğrudan tespit edebilen bir sistem tasarlamaktır. Bu amaçla, klasik sistemlerin kullandığı sabit ve statik eşik değerleri ile önceden eğitilmiş genel modeller yerine, FastNetMon'dan saldırı bildirimi alındığı anda ilgili host için anlık olarak eğitilen host-spesifik bir autoencoder mimarisi tasarlanması hedeflenmektedir. Sistem; saldırı öncesi son bir saatlik temiz trafik penceresi ile geçmiş yedi günün aynı zaman dilimlerinden toplanan verilerle zenginleştirilmiş bir eğitim seti oluşturacaktır. Bu süreçte attack_events tablosu sorgulanarak o host'a ait geçmiş saldırı dönemleri eğitim verisinden filtrelenecek ve modelin yalnızca gerçek normal trafik örüntülerini öğrenmesi sağlanacaktır. Toplanan flow kayıtlarından her benzersiz kaynak adres için davranış özeti çıkarılacak ve bu özellik vektörleri üzerinde eğitilen basit tam bağlantılı (Fully Connected) autoencoder modeli, 10-30 saniye içinde host'a özgü normal trafik profilini öğrenecektir. Bu sayede, modelin yalnızca temiz trafik verisiyle eğitilerek, daha önce literatürde hiç görülmemiş (sıfırıncı gün) saldırı tiplerini dahi bir "normalden sapma" (anomali) olarak yüksek hassasiyetle yakalaması ve sistemlerdeki yanlış pozitif (false positive) oranlarını dramatik ölçüde düşürmesi beklenmektedir. </w:t>
      </w:r>
    </w:p>
    <w:p w14:paraId="5445737B" w14:textId="20AB3F74" w:rsidR="00E001E1" w:rsidRPr="00AD1537" w:rsidRDefault="00AD1537" w:rsidP="00AD1537">
      <w:pPr>
        <w:jc w:val="both"/>
        <w:rPr>
          <w:rFonts w:ascii="Times New Roman" w:eastAsia="Times New Roman" w:hAnsi="Times New Roman" w:cs="Times New Roman"/>
          <w:color w:val="000000"/>
          <w:kern w:val="0"/>
          <w:sz w:val="20"/>
          <w:szCs w:val="20"/>
          <w:lang w:eastAsia="tr-TR"/>
          <w14:ligatures w14:val="none"/>
        </w:rPr>
      </w:pPr>
      <w:r w:rsidRPr="00AD1537">
        <w:rPr>
          <w:rFonts w:ascii="Times New Roman" w:eastAsia="Times New Roman" w:hAnsi="Times New Roman" w:cs="Times New Roman"/>
          <w:color w:val="000000"/>
          <w:kern w:val="0"/>
          <w:sz w:val="20"/>
          <w:szCs w:val="20"/>
          <w:lang w:eastAsia="tr-TR"/>
          <w14:ligatures w14:val="none"/>
        </w:rPr>
        <w:t xml:space="preserve">Projenin ulaşmayı hedeflediği bir diğer kritik sonuç ise, yapay zeka tarafından üretilen kararların sadece bir alarmdan ibaret olmamasını, doğrudan "eyleme dönüştürülebilir" (actionable) ve "açıklanabilir" (explainable) çıktılar halinde sunulmasını sağlamaktır. Autoencoder modelinin ürettiği yeniden yapılandırma hatası </w:t>
      </w:r>
      <w:r w:rsidRPr="00AD1537">
        <w:rPr>
          <w:rFonts w:ascii="Times New Roman" w:eastAsia="Times New Roman" w:hAnsi="Times New Roman" w:cs="Times New Roman"/>
          <w:color w:val="000000"/>
          <w:kern w:val="0"/>
          <w:sz w:val="20"/>
          <w:szCs w:val="20"/>
          <w:lang w:eastAsia="tr-TR"/>
          <w14:ligatures w14:val="none"/>
        </w:rPr>
        <w:lastRenderedPageBreak/>
        <w:t>(reconstruction error) kullanılarak, her kaynak adresin davranış özetindeki hangi özelliklerde spesifik bir sapma yaşandığının tespit edilmesi amaçlanmaktadır. Flow düzeyinde çalışan bu yaklaşım sayesinde, anomali sergileyen kaynak adreslerin doğrudan belirlenmesi ve bu adreslerin hangi port, protokol veya trafik hacmi özelliklerinde normalden saptığının açıkça ortaya konması hedeflenmektedir. Elde edilen bu anomali bilgisinin, kural tabanlı bir deterministik karar matrisi üzerinden geçirilerek StormWall üzerinde beş temel filtreleme boyutunda otomatik kurallar oluşturması amaçlanmaktadır: kaynak CIDR bazlı engelleme, kaynak port filtreleme, hedef port filtreleme, protokol bazlı filtreleme ve coğrafi konum bazlı engelleme. Eğitim süresi dahil toplamda 30 saniyenin altında bir gecikme (latency) ile çalışması hedeflenen bu otomasyon hattı; bir yandan StormWall API'si üzerinden otonom müdahale gerçekleştirirken, diğer yandan modelin neden bu kararı aldığını AS analizi, paket boyutu profili, temporal örüntüler ve güven skorları ile operatöre sunarak yapay zekanın şeffaflığını (explainability) operasyonel bir güvence haline getirmeyi amaçlamaktadır. </w:t>
      </w:r>
    </w:p>
    <w:p w14:paraId="580AD419" w14:textId="5CC89090" w:rsidR="001B525E" w:rsidRDefault="001B525E" w:rsidP="00C2148D">
      <w:pPr>
        <w:pStyle w:val="Balk3"/>
      </w:pPr>
      <w:bookmarkStart w:id="4" w:name="_Toc226493447"/>
      <w:r w:rsidRPr="00C2148D">
        <w:t>A.2.2. K</w:t>
      </w:r>
      <w:r w:rsidR="00DB058B">
        <w:t>onu ve Kapsam</w:t>
      </w:r>
      <w:bookmarkEnd w:id="4"/>
      <w:r w:rsidRPr="00C2148D">
        <w:t xml:space="preserve"> </w:t>
      </w:r>
    </w:p>
    <w:p w14:paraId="30867720" w14:textId="77777777" w:rsidR="00E001E1" w:rsidRPr="00E001E1" w:rsidRDefault="00E001E1" w:rsidP="00E001E1">
      <w:pPr>
        <w:pStyle w:val="WW-NormalWeb1"/>
        <w:spacing w:before="0" w:after="0"/>
        <w:jc w:val="both"/>
        <w:rPr>
          <w:b/>
          <w:bCs/>
          <w:color w:val="000000"/>
        </w:rPr>
      </w:pPr>
      <w:r w:rsidRPr="00E001E1">
        <w:rPr>
          <w:b/>
          <w:bCs/>
          <w:color w:val="000000"/>
        </w:rPr>
        <w:t>Konu</w:t>
      </w:r>
    </w:p>
    <w:p w14:paraId="3194D29B" w14:textId="77777777" w:rsidR="00E001E1" w:rsidRPr="00E001E1" w:rsidRDefault="00E001E1" w:rsidP="00E001E1">
      <w:pPr>
        <w:pStyle w:val="WW-NormalWeb1"/>
        <w:spacing w:before="0" w:after="0"/>
        <w:jc w:val="both"/>
        <w:rPr>
          <w:color w:val="000000"/>
          <w:sz w:val="20"/>
          <w:szCs w:val="20"/>
        </w:rPr>
      </w:pPr>
    </w:p>
    <w:p w14:paraId="356055D5" w14:textId="359BEC74" w:rsidR="00E001E1" w:rsidRPr="00E001E1" w:rsidRDefault="00CE225B" w:rsidP="00E001E1">
      <w:pPr>
        <w:pStyle w:val="WW-NormalWeb1"/>
        <w:spacing w:before="0" w:after="0"/>
        <w:jc w:val="both"/>
        <w:rPr>
          <w:color w:val="000000"/>
          <w:sz w:val="20"/>
          <w:szCs w:val="20"/>
        </w:rPr>
      </w:pPr>
      <w:r w:rsidRPr="00CE225B">
        <w:rPr>
          <w:color w:val="000000"/>
          <w:sz w:val="20"/>
          <w:szCs w:val="20"/>
        </w:rPr>
        <w:t>Bu çalışmanın konusu; ağ güvenliği alanında faaliyet gösteren mevcut altyapı bileşenlerinin tespit yeteneklerini eyleme dönüştürülebilir müdahale politikalarına bağlayan, derin öğrenme tabanlı uçtan uca bir Karar Destek Sistemi'nin (KDS) tasarlanması ve geliştirilmesidir. Spesifik olarak konu, FastNetMon'dan saldırı bildirimi alındığı anda hedef host için anlık olarak eğitilen host-spesifik bir autoencoder modeli aracılığıyla flow düzeyinde kaynak adres (SrcAddr) bazlı anomali tespiti gerçekleştirilmesi ve tespit edilen anomalilerin otonom, isabetli ve deterministik firewall kurallarına dönüştürülmesidir. Bu araştırma, makine öğrenmesi algoritmalarının siber güvenlik operasyonlarında yalnızca birer "alarm üretici" olmaktan çıkarılıp, "açıklanabilir karar alıcı" (explainable decision maker) rolleri üstlenebilecekleri entegre bir mühendislik mimarisini merkezine almaktadır. </w:t>
      </w:r>
      <w:r w:rsidRPr="00CE225B">
        <w:rPr>
          <w:color w:val="000000"/>
          <w:sz w:val="20"/>
          <w:szCs w:val="20"/>
        </w:rPr>
        <w:br/>
        <w:t> </w:t>
      </w:r>
      <w:r w:rsidR="00E001E1" w:rsidRPr="00E001E1">
        <w:rPr>
          <w:color w:val="000000"/>
          <w:sz w:val="20"/>
          <w:szCs w:val="20"/>
        </w:rPr>
        <w:br/>
      </w:r>
    </w:p>
    <w:p w14:paraId="4BC997D5" w14:textId="77777777" w:rsidR="00E001E1" w:rsidRPr="00E001E1" w:rsidRDefault="00E001E1" w:rsidP="00E001E1">
      <w:pPr>
        <w:pStyle w:val="WW-NormalWeb1"/>
        <w:spacing w:before="0" w:after="0"/>
        <w:jc w:val="both"/>
        <w:rPr>
          <w:b/>
          <w:bCs/>
          <w:color w:val="000000"/>
        </w:rPr>
      </w:pPr>
      <w:r w:rsidRPr="00E001E1">
        <w:rPr>
          <w:b/>
          <w:bCs/>
          <w:color w:val="000000"/>
        </w:rPr>
        <w:t>Kapsam</w:t>
      </w:r>
    </w:p>
    <w:p w14:paraId="0FD29CD9" w14:textId="77777777" w:rsidR="00E001E1" w:rsidRPr="00E001E1" w:rsidRDefault="00E001E1" w:rsidP="00E001E1">
      <w:pPr>
        <w:pStyle w:val="WW-NormalWeb1"/>
        <w:spacing w:before="0" w:after="0"/>
        <w:jc w:val="both"/>
        <w:rPr>
          <w:color w:val="000000"/>
          <w:sz w:val="20"/>
          <w:szCs w:val="20"/>
        </w:rPr>
      </w:pPr>
    </w:p>
    <w:p w14:paraId="1B17C903" w14:textId="5EAF396F" w:rsidR="005B27BA" w:rsidRDefault="005B27BA" w:rsidP="005B27BA">
      <w:pPr>
        <w:jc w:val="both"/>
        <w:rPr>
          <w:rFonts w:ascii="Times New Roman" w:eastAsia="Times New Roman" w:hAnsi="Times New Roman" w:cs="Times New Roman"/>
          <w:color w:val="000000"/>
          <w:kern w:val="0"/>
          <w:sz w:val="20"/>
          <w:szCs w:val="20"/>
          <w:lang w:eastAsia="ar-SA"/>
          <w14:ligatures w14:val="none"/>
        </w:rPr>
      </w:pPr>
      <w:r w:rsidRPr="005B27BA">
        <w:rPr>
          <w:rFonts w:ascii="Times New Roman" w:eastAsia="Times New Roman" w:hAnsi="Times New Roman" w:cs="Times New Roman"/>
          <w:color w:val="000000"/>
          <w:kern w:val="0"/>
          <w:sz w:val="20"/>
          <w:szCs w:val="20"/>
          <w:lang w:eastAsia="ar-SA"/>
          <w14:ligatures w14:val="none"/>
        </w:rPr>
        <w:t>Çalışmanın kapsamı, kurumun mevcut ağ topolojisinde yer alan FastNetMon Advanced, Akvorado ve StormWall bileşenlerinin etrafında şekillenen veri işleme, anomali tespiti ve kural enjeksiyonu süreçlerinin otomatize edilmesiyle sınırlandırılmıştır. Proje kapsamında, FastNetMon'un saldırı altındaki /32 host için ürettiği anlık bildirimler (notify) sistemin tetikleyicisi olarak kabul edilmektedir. Bildirim alındığında, Akvorado'nun ClickHouse veritabanında sakladığı flows tablosundan ilgili host'a yönelik trafik verileri çekilmektedir. Eş zamanlı olarak, FastNetMon'un attack_events tablosu sorgulanarak o host'a ait geçmiş saldırı dönemleri belirlenmekte ve bu dönemler eğitim verisinden filtrelenerek modelin yalnızca gerçek normal trafik örüntülerini öğrenmesi sağlanmaktadır.</w:t>
      </w:r>
    </w:p>
    <w:p w14:paraId="5362C49B" w14:textId="7D21640E" w:rsidR="00F77FEA" w:rsidRPr="00F77FEA" w:rsidRDefault="00F77FEA" w:rsidP="005B27BA">
      <w:pPr>
        <w:jc w:val="both"/>
        <w:rPr>
          <w:rFonts w:ascii="Times New Roman" w:eastAsia="Times New Roman" w:hAnsi="Times New Roman" w:cs="Times New Roman"/>
          <w:color w:val="000000"/>
          <w:kern w:val="0"/>
          <w:sz w:val="20"/>
          <w:szCs w:val="20"/>
          <w:lang w:eastAsia="ar-SA"/>
          <w14:ligatures w14:val="none"/>
        </w:rPr>
      </w:pPr>
      <w:r w:rsidRPr="00F77FEA">
        <w:rPr>
          <w:rFonts w:ascii="Times New Roman" w:eastAsia="Times New Roman" w:hAnsi="Times New Roman" w:cs="Times New Roman"/>
          <w:color w:val="000000"/>
          <w:kern w:val="0"/>
          <w:sz w:val="20"/>
          <w:szCs w:val="20"/>
          <w:lang w:eastAsia="ar-SA"/>
          <w14:ligatures w14:val="none"/>
        </w:rPr>
        <w:t>Eğitim verisi iki pencereden oluşturulmaktadır: saldırı öncesi son bir saatlik temiz trafik penceresi (t-1h ile t-10dk arası) ve eğitim setini zenginleştirmek amacıyla geçmiş yedi günün aynı zaman dilimlerinden (t±1h) çekilen tarihsel veriler. Toplanan flow kayıtlarından her benzersiz kaynak adres için davranış özeti çıkarılmaktadır: toplam byte miktarı, toplam paket sayısı, kullanılan hedef portlar, kaynak portlar ve protokol dağılımı. Bu özellik vektörleri (n_sources × 5-6 boyutunda matris), basit tam bağlantılı (Fully Connected) autoencoder modeline beslenmektedir. Model, 10-30 saniye içinde eğitilerek host'a özgü normal trafik profilini öğrenmektedir. Ardından saldırı anındaki flow verileri (t ile t+30sn arası) aynı modelden geçirilerek her kaynak adres için reconstruction error hesaplanmakta, eşik değerini aşan kaynak adresler anomali olarak işaretlenmekte ve hangi özelliklerde sapma olduğu doğrudan belirlenmektedir. Tespit edilen anomaliler, StormWall DDoS Scrubbing Center API'sine beş temel filtreleme boyutunda firewall kuralı olarak iletilmektedir: kaynak CIDR, kaynak port, hedef port, protokol ve coğrafi konum. </w:t>
      </w:r>
    </w:p>
    <w:p w14:paraId="719C4904" w14:textId="0756FCF3" w:rsidR="00F77FEA" w:rsidRPr="00F77FEA" w:rsidRDefault="00F77FEA" w:rsidP="005B27BA">
      <w:pPr>
        <w:jc w:val="both"/>
        <w:rPr>
          <w:rFonts w:ascii="Times New Roman" w:eastAsia="Times New Roman" w:hAnsi="Times New Roman" w:cs="Times New Roman"/>
          <w:color w:val="000000"/>
          <w:kern w:val="0"/>
          <w:sz w:val="20"/>
          <w:szCs w:val="20"/>
          <w:lang w:eastAsia="ar-SA"/>
          <w14:ligatures w14:val="none"/>
        </w:rPr>
      </w:pPr>
      <w:r w:rsidRPr="00F77FEA">
        <w:rPr>
          <w:rFonts w:ascii="Times New Roman" w:eastAsia="Times New Roman" w:hAnsi="Times New Roman" w:cs="Times New Roman"/>
          <w:color w:val="000000"/>
          <w:kern w:val="0"/>
          <w:sz w:val="20"/>
          <w:szCs w:val="20"/>
          <w:lang w:eastAsia="ar-SA"/>
          <w14:ligatures w14:val="none"/>
        </w:rPr>
        <w:t xml:space="preserve">Sınırların net bir şekilde çizilebilmesi adına kapsam dışında bırakılan hususlar da projenin teknik çerçevesini belirlemektedir. Bu proje, ağda halihazırda çalışan ve sFlow/NetFlow verilerini üreten Edge Router cihazlarının, veri saklama görevini üstlenen Akvorado sisteminin veya atak tespitini yapan FastNetMon sunucularının sıfırdan kurulumunu ya da konfigürasyonunu kapsamamaktadır. Mevcut mimarideki bu güçlü araçlar projenin temel veri sağlayıcıları olarak kabul edilmiştir. Benzer şekilde, kural üretimi aşamasında yapısı gereği halüsinasyon riski taşıyan, yüksek gecikme (latency) sürelerine sahip olan ve deterministik çıktılar garanti edemeyen Büyük Dil </w:t>
      </w:r>
      <w:r w:rsidRPr="00F77FEA">
        <w:rPr>
          <w:rFonts w:ascii="Times New Roman" w:eastAsia="Times New Roman" w:hAnsi="Times New Roman" w:cs="Times New Roman"/>
          <w:color w:val="000000"/>
          <w:kern w:val="0"/>
          <w:sz w:val="20"/>
          <w:szCs w:val="20"/>
          <w:lang w:eastAsia="ar-SA"/>
          <w14:ligatures w14:val="none"/>
        </w:rPr>
        <w:lastRenderedPageBreak/>
        <w:t>Modelleri (LLM) bilerek kapsam dışında bırakılmış; yerine saniyeler içinde sonuç üreten autoencoder ve kural tabanlı matris yaklaşımı tercih edilmiştir. Ayrıca, sFlow protokolünün istatistiksel paket örnekleme yapısının derin paket incelemeye (DPI) uygun olmaması nedeniyle, HTTP flood veya Slowloris gibi yalnızca uygulama katmanında (Layer 7) izi sürülebilen saldırılar ve şifreli trafik analizleri de bu çalışmanın odak noktası dışında tutulmuştur. Sistem, L3 (ağ katmanı) ve L4 (taşıma katmanı) düzeyindeki volumetrik ve protokol tabanlı saldırılara odaklanmaktadır. </w:t>
      </w:r>
    </w:p>
    <w:p w14:paraId="0F144800" w14:textId="0439F6F2" w:rsidR="00E001E1" w:rsidRPr="00F77FEA" w:rsidRDefault="00F77FEA" w:rsidP="005B27BA">
      <w:pPr>
        <w:jc w:val="both"/>
        <w:rPr>
          <w:rFonts w:ascii="Times New Roman" w:eastAsia="Times New Roman" w:hAnsi="Times New Roman" w:cs="Times New Roman"/>
          <w:color w:val="000000"/>
          <w:kern w:val="0"/>
          <w:sz w:val="20"/>
          <w:szCs w:val="20"/>
          <w:lang w:eastAsia="ar-SA"/>
          <w14:ligatures w14:val="none"/>
        </w:rPr>
      </w:pPr>
      <w:r w:rsidRPr="00F77FEA">
        <w:rPr>
          <w:rFonts w:ascii="Times New Roman" w:eastAsia="Times New Roman" w:hAnsi="Times New Roman" w:cs="Times New Roman"/>
          <w:color w:val="000000"/>
          <w:kern w:val="0"/>
          <w:sz w:val="20"/>
          <w:szCs w:val="20"/>
          <w:lang w:eastAsia="ar-SA"/>
          <w14:ligatures w14:val="none"/>
        </w:rPr>
        <w:t>Belirlenen bu konu ve kapsam, bir önceki bölümde tanımlanan projenin temel amacıyla doğrudan, ayrılmaz ve güçlü bir ilişki içerisindedir. Projenin amacı "tespit ile müdahale arasındaki manuel karar boşluğunu otomatik ve açıklanabilir bir zeka katmanıyla doldurmak" olarak belirlenmişti. Sınırları çizilen kapsam; saldırı anında host-spesifik model eğitimi ile her host'un kendine özgü trafik profilinin öğrenilmesini sağlayarak "isabetli normal tanımı" amacına hizmet etmektedir. Flow düzeyinde kaynak adres bazlı anomali tespiti ve doğrudan beş filtreleme boyutuna eşleştirme ile "eyleme dönüştürülebilir politika üretme" hedefini gerçekleştirmektedir. Attack_events tablosundan geçmiş saldırı dönemlerinin filtrelenmesi ile eğitim verisinin saflığını garanti altına almaktadır. Nihayetinde elde edilen sonuçları StormWall API'sine otonom biçimde aktararak "insan müdahalesinden kaynaklı operasyonel gecikmeyi ortadan kaldırma" vizyonunu bütünüyle hayata geçirmektedir. Bu sıkı bağ, tasarlanan derin öğrenme ve karar destek hattının (pipeline), teorik bir yapay zeka denemesinden ziyade doğrudan sahanın ihtiyaçlarına yanıt veren, mimari sınırları net belirlenmiş bütünleşik bir mühendislik çözümü olmasını sağlamaktadır. </w:t>
      </w:r>
    </w:p>
    <w:p w14:paraId="3B55443D" w14:textId="4F7E90E2" w:rsidR="00C32AA7" w:rsidRDefault="001B525E" w:rsidP="00C2148D">
      <w:pPr>
        <w:pStyle w:val="Balk3"/>
      </w:pPr>
      <w:bookmarkStart w:id="5" w:name="_A.2.3._Literatür_Özeti"/>
      <w:bookmarkStart w:id="6" w:name="_Toc226493448"/>
      <w:bookmarkEnd w:id="5"/>
      <w:r w:rsidRPr="00C2148D">
        <w:t>A.2.3. L</w:t>
      </w:r>
      <w:r w:rsidR="00DB1426">
        <w:t>iteratür Özeti</w:t>
      </w:r>
      <w:bookmarkEnd w:id="6"/>
    </w:p>
    <w:p w14:paraId="5634C69B" w14:textId="52D3329E" w:rsidR="000C1AC6" w:rsidRPr="000C1AC6" w:rsidRDefault="000C1AC6" w:rsidP="000C1AC6">
      <w:pPr>
        <w:jc w:val="both"/>
        <w:rPr>
          <w:rFonts w:ascii="Times New Roman" w:hAnsi="Times New Roman" w:cs="Times New Roman"/>
          <w:sz w:val="20"/>
          <w:szCs w:val="20"/>
        </w:rPr>
      </w:pPr>
      <w:r w:rsidRPr="000C1AC6">
        <w:rPr>
          <w:rFonts w:ascii="Times New Roman" w:hAnsi="Times New Roman" w:cs="Times New Roman"/>
          <w:sz w:val="20"/>
          <w:szCs w:val="20"/>
        </w:rPr>
        <w:t>Ağ güvenliği literatüründe DDoS saldırıları ve anomali tespiti üzerine yürütülen çalışmalar son on yılda hız kazanmış; saldırıların hem hacimsel büyüklüğü hem de teknik karmaşıklığı bakımından sürekli evrildiği görülmektedir. Dağıtık Hizmet Reddi (DDoS) saldırısı, çok sayıda ele geçirilmiş cihazdan oluşan botnet yapıları aracılığıyla bir hedef sistemi işlevsiz kılmaya yönelik koordineli bir tehdit türüdür. Tek kaynaktan gerçekleştirilen DoS saldırılarından farklı olarak DDoS, saldırı noktalarını geniş bir coğrafyaya yayarak tespit ve engelleme süreçlerini önemli ölçüde güçleştirmektedir. Günümüzde bu saldırılar saniyede 1,7 Terabit düzeyine ulaşabilen trafik hacimleriyle gerçekleşmekte; UDP flood, TCP SYN flooding ve HTTP flooding gibi farklı vektörler tek başına ya da çok vektörlü biçimde bir arada kullanılmaktadır. Saldırganların zaman zaman savunma sistemlerinin eşiklerini aşmamak amacıyla düşük yoğunluklu ve yavaş tırmanan (ramp-up) saldırı stratejilerine başvurması ise statik kural tabanlı ve imza tabanlı sistemlerin bu tehditlere karşı yetersiz kalmasına yol açmaktadır</w:t>
      </w:r>
      <w:r w:rsidR="00E954FA">
        <w:rPr>
          <w:rFonts w:ascii="Times New Roman" w:hAnsi="Times New Roman" w:cs="Times New Roman"/>
          <w:sz w:val="20"/>
          <w:szCs w:val="20"/>
        </w:rPr>
        <w:t xml:space="preserve"> </w:t>
      </w:r>
      <w:sdt>
        <w:sdtPr>
          <w:rPr>
            <w:rFonts w:ascii="Times New Roman" w:hAnsi="Times New Roman" w:cs="Times New Roman"/>
            <w:sz w:val="20"/>
            <w:szCs w:val="20"/>
          </w:rPr>
          <w:id w:val="-1475059027"/>
          <w:citation/>
        </w:sdtPr>
        <w:sdtContent>
          <w:r w:rsidR="00E954FA">
            <w:rPr>
              <w:rFonts w:ascii="Times New Roman" w:hAnsi="Times New Roman" w:cs="Times New Roman"/>
              <w:sz w:val="20"/>
              <w:szCs w:val="20"/>
            </w:rPr>
            <w:fldChar w:fldCharType="begin"/>
          </w:r>
          <w:r w:rsidR="00E954FA">
            <w:rPr>
              <w:rFonts w:ascii="Times New Roman" w:hAnsi="Times New Roman" w:cs="Times New Roman"/>
              <w:sz w:val="20"/>
              <w:szCs w:val="20"/>
            </w:rPr>
            <w:instrText xml:space="preserve"> CITATION Gup21 \l 1055 </w:instrText>
          </w:r>
          <w:r w:rsidR="00E954FA">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(Gupta, 2021)</w:t>
          </w:r>
          <w:r w:rsidR="00E954FA">
            <w:rPr>
              <w:rFonts w:ascii="Times New Roman" w:hAnsi="Times New Roman" w:cs="Times New Roman"/>
              <w:sz w:val="20"/>
              <w:szCs w:val="20"/>
            </w:rPr>
            <w:fldChar w:fldCharType="end"/>
          </w:r>
        </w:sdtContent>
      </w:sdt>
      <w:r w:rsidRPr="000C1AC6">
        <w:rPr>
          <w:rFonts w:ascii="Times New Roman" w:hAnsi="Times New Roman" w:cs="Times New Roman"/>
          <w:sz w:val="20"/>
          <w:szCs w:val="20"/>
        </w:rPr>
        <w:t xml:space="preserve">. ENISA'nın 2023 yılı tehdit peyzajı raporuna göre DDoS, Avrupa genelinde en sık bildirilen siber tehdit kategorisi olmaya devam etmekte; IBM'in 2025 veri ihlali maliyet raporunda ise servis kesintilerinden kaynaklanan ortalama zararın küresel ölçekte rekor düzeylere ulaştığı belirtilmektedir </w:t>
      </w:r>
      <w:sdt>
        <w:sdtPr>
          <w:rPr>
            <w:rFonts w:ascii="Times New Roman" w:hAnsi="Times New Roman" w:cs="Times New Roman"/>
            <w:sz w:val="20"/>
            <w:szCs w:val="20"/>
          </w:rPr>
          <w:id w:val="-1802220084"/>
          <w:citation/>
        </w:sdtPr>
        <w:sdtContent>
          <w:r w:rsidR="006E759E">
            <w:rPr>
              <w:rFonts w:ascii="Times New Roman" w:hAnsi="Times New Roman" w:cs="Times New Roman"/>
              <w:sz w:val="20"/>
              <w:szCs w:val="20"/>
            </w:rPr>
            <w:fldChar w:fldCharType="begin"/>
          </w:r>
          <w:r w:rsidR="006E759E">
            <w:rPr>
              <w:rFonts w:ascii="Times New Roman" w:hAnsi="Times New Roman" w:cs="Times New Roman"/>
              <w:sz w:val="20"/>
              <w:szCs w:val="20"/>
            </w:rPr>
            <w:instrText xml:space="preserve"> CITATION ENI23 \l 1055 </w:instrText>
          </w:r>
          <w:r w:rsidR="006E759E">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(ENISA, 2023)</w:t>
          </w:r>
          <w:r w:rsidR="006E759E">
            <w:rPr>
              <w:rFonts w:ascii="Times New Roman" w:hAnsi="Times New Roman" w:cs="Times New Roman"/>
              <w:sz w:val="20"/>
              <w:szCs w:val="20"/>
            </w:rPr>
            <w:fldChar w:fldCharType="end"/>
          </w:r>
        </w:sdtContent>
      </w:sdt>
      <w:sdt>
        <w:sdtPr>
          <w:rPr>
            <w:rFonts w:ascii="Times New Roman" w:hAnsi="Times New Roman" w:cs="Times New Roman"/>
            <w:sz w:val="20"/>
            <w:szCs w:val="20"/>
          </w:rPr>
          <w:id w:val="-272011348"/>
          <w:citation/>
        </w:sdtPr>
        <w:sdtContent>
          <w:r w:rsidR="006E759E">
            <w:rPr>
              <w:rFonts w:ascii="Times New Roman" w:hAnsi="Times New Roman" w:cs="Times New Roman"/>
              <w:sz w:val="20"/>
              <w:szCs w:val="20"/>
            </w:rPr>
            <w:fldChar w:fldCharType="begin"/>
          </w:r>
          <w:r w:rsidR="006E759E">
            <w:rPr>
              <w:rFonts w:ascii="Times New Roman" w:hAnsi="Times New Roman" w:cs="Times New Roman"/>
              <w:sz w:val="20"/>
              <w:szCs w:val="20"/>
            </w:rPr>
            <w:instrText xml:space="preserve"> CITATION IBM25 \l 1055 </w:instrText>
          </w:r>
          <w:r w:rsidR="006E759E">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(IBM, 2025)</w:t>
          </w:r>
          <w:r w:rsidR="006E759E">
            <w:rPr>
              <w:rFonts w:ascii="Times New Roman" w:hAnsi="Times New Roman" w:cs="Times New Roman"/>
              <w:sz w:val="20"/>
              <w:szCs w:val="20"/>
            </w:rPr>
            <w:fldChar w:fldCharType="end"/>
          </w:r>
        </w:sdtContent>
      </w:sdt>
      <w:r w:rsidRPr="000C1AC6">
        <w:rPr>
          <w:rFonts w:ascii="Times New Roman" w:hAnsi="Times New Roman" w:cs="Times New Roman"/>
          <w:sz w:val="20"/>
          <w:szCs w:val="20"/>
        </w:rPr>
        <w:t>.</w:t>
      </w:r>
    </w:p>
    <w:p w14:paraId="41B41B79" w14:textId="1FE12778" w:rsidR="000C1AC6" w:rsidRPr="000C1AC6" w:rsidRDefault="000C1AC6" w:rsidP="000C1AC6">
      <w:pPr>
        <w:jc w:val="both"/>
        <w:rPr>
          <w:rFonts w:ascii="Times New Roman" w:hAnsi="Times New Roman" w:cs="Times New Roman"/>
          <w:sz w:val="20"/>
          <w:szCs w:val="20"/>
        </w:rPr>
      </w:pPr>
      <w:r w:rsidRPr="000C1AC6">
        <w:rPr>
          <w:rFonts w:ascii="Times New Roman" w:hAnsi="Times New Roman" w:cs="Times New Roman"/>
          <w:sz w:val="20"/>
          <w:szCs w:val="20"/>
        </w:rPr>
        <w:t xml:space="preserve">Anomali tespitine yönelik makine öğrenmesi yaklaşımları literatürde geniş bir yer tutmaktadır. Erken dönem çalışmalarda karar ağaçları, destek vektör makineleri (SVM) ve rastgele orman (Random Forest) gibi denetimli yöntemlerin yüksek doğruluk oranları sunduğu görülmüştür; ancak bu yöntemler etiketli saldırı verisi gerektirdiğinden sıfırıncı gün (zero-day) tehditlerine karşı kırılgan kalmaktadır. Fosić vd. (2023), NetFlow trafik verisi üzerinde XGBoost ve Extra Trees gibi topluluk öğrenmesi (ensemble) yöntemlerini karşılaştırmış; NSL-KDD veri seti üzerinde %99,9 doğruluk elde etmiştir. Ancak bu çalışmada kullanılan yöntemler denetimli (supervised) olup gerçek dünya saldırı etiketlerine olan bağımlılık, sıfırıncı gün saldırılarında sistemin işlevsiz </w:t>
      </w:r>
      <w:r w:rsidRPr="00A53558">
        <w:rPr>
          <w:rFonts w:ascii="Times New Roman" w:hAnsi="Times New Roman" w:cs="Times New Roman"/>
          <w:sz w:val="20"/>
          <w:szCs w:val="20"/>
        </w:rPr>
        <w:t xml:space="preserve">kalmasına yol açmaktadır. Benzer biçimde Hao vd. (2021), istatistiksel ve makine öğrenmesi yöntemlerini hibrit olarak birleştiren bir anomali tespit çerçevesi önermiş; </w:t>
      </w:r>
      <w:r w:rsidR="00A53558" w:rsidRPr="00A53558">
        <w:rPr>
          <w:rFonts w:ascii="Times New Roman" w:hAnsi="Times New Roman" w:cs="Times New Roman"/>
          <w:sz w:val="20"/>
          <w:szCs w:val="20"/>
        </w:rPr>
        <w:t>ancak bu yaklaşım da çok öznitelikli ve host-spesifik trafik örüntülerini bağlamsal olarak modelleyememiştir</w:t>
      </w:r>
      <w:r w:rsidR="0045556C" w:rsidRPr="00A53558">
        <w:rPr>
          <w:rFonts w:ascii="Times New Roman" w:hAnsi="Times New Roman" w:cs="Times New Roman"/>
          <w:sz w:val="20"/>
          <w:szCs w:val="20"/>
        </w:rPr>
        <w:t xml:space="preserve"> </w:t>
      </w:r>
      <w:sdt>
        <w:sdtPr>
          <w:rPr>
            <w:rFonts w:ascii="Times New Roman" w:hAnsi="Times New Roman" w:cs="Times New Roman"/>
            <w:sz w:val="20"/>
            <w:szCs w:val="20"/>
          </w:rPr>
          <w:id w:val="1194041720"/>
          <w:citation/>
        </w:sdtPr>
        <w:sdtContent>
          <w:r w:rsidR="0045556C" w:rsidRPr="00A53558">
            <w:rPr>
              <w:rFonts w:ascii="Times New Roman" w:hAnsi="Times New Roman" w:cs="Times New Roman"/>
              <w:sz w:val="20"/>
              <w:szCs w:val="20"/>
            </w:rPr>
            <w:fldChar w:fldCharType="begin"/>
          </w:r>
          <w:r w:rsidR="0045556C" w:rsidRPr="00A53558">
            <w:rPr>
              <w:rFonts w:ascii="Times New Roman" w:hAnsi="Times New Roman" w:cs="Times New Roman"/>
              <w:sz w:val="20"/>
              <w:szCs w:val="20"/>
            </w:rPr>
            <w:instrText xml:space="preserve"> CITATION Hao21 \l 1055 </w:instrText>
          </w:r>
          <w:r w:rsidR="0045556C" w:rsidRPr="00A53558">
            <w:rPr>
              <w:rFonts w:ascii="Times New Roman" w:hAnsi="Times New Roman" w:cs="Times New Roman"/>
              <w:sz w:val="20"/>
              <w:szCs w:val="20"/>
            </w:rPr>
            <w:fldChar w:fldCharType="separate"/>
          </w:r>
          <w:r w:rsidR="000E4DDE" w:rsidRPr="00A53558">
            <w:rPr>
              <w:rFonts w:ascii="Times New Roman" w:hAnsi="Times New Roman" w:cs="Times New Roman"/>
              <w:noProof/>
              <w:sz w:val="20"/>
              <w:szCs w:val="20"/>
            </w:rPr>
            <w:t>(Hao, 2021)</w:t>
          </w:r>
          <w:r w:rsidR="0045556C" w:rsidRPr="00A53558">
            <w:rPr>
              <w:rFonts w:ascii="Times New Roman" w:hAnsi="Times New Roman" w:cs="Times New Roman"/>
              <w:sz w:val="20"/>
              <w:szCs w:val="20"/>
            </w:rPr>
            <w:fldChar w:fldCharType="end"/>
          </w:r>
        </w:sdtContent>
      </w:sdt>
      <w:sdt>
        <w:sdtPr>
          <w:rPr>
            <w:rFonts w:ascii="Times New Roman" w:hAnsi="Times New Roman" w:cs="Times New Roman"/>
            <w:sz w:val="20"/>
            <w:szCs w:val="20"/>
          </w:rPr>
          <w:id w:val="250481438"/>
          <w:citation/>
        </w:sdtPr>
        <w:sdtContent>
          <w:r w:rsidR="0045556C" w:rsidRPr="00A53558">
            <w:rPr>
              <w:rFonts w:ascii="Times New Roman" w:hAnsi="Times New Roman" w:cs="Times New Roman"/>
              <w:sz w:val="20"/>
              <w:szCs w:val="20"/>
            </w:rPr>
            <w:fldChar w:fldCharType="begin"/>
          </w:r>
          <w:r w:rsidR="0045556C" w:rsidRPr="00A53558">
            <w:rPr>
              <w:rFonts w:ascii="Times New Roman" w:hAnsi="Times New Roman" w:cs="Times New Roman"/>
              <w:sz w:val="20"/>
              <w:szCs w:val="20"/>
            </w:rPr>
            <w:instrText xml:space="preserve"> CITATION Fos23 \l 1055 </w:instrText>
          </w:r>
          <w:r w:rsidR="0045556C" w:rsidRPr="00A53558">
            <w:rPr>
              <w:rFonts w:ascii="Times New Roman" w:hAnsi="Times New Roman" w:cs="Times New Roman"/>
              <w:sz w:val="20"/>
              <w:szCs w:val="20"/>
            </w:rPr>
            <w:fldChar w:fldCharType="separate"/>
          </w:r>
          <w:r w:rsidR="000E4DDE" w:rsidRPr="00A53558">
            <w:rPr>
              <w:rFonts w:ascii="Times New Roman" w:hAnsi="Times New Roman" w:cs="Times New Roman"/>
              <w:noProof/>
              <w:sz w:val="20"/>
              <w:szCs w:val="20"/>
            </w:rPr>
            <w:t xml:space="preserve"> (Fosić, 2023)</w:t>
          </w:r>
          <w:r w:rsidR="0045556C" w:rsidRPr="00A53558">
            <w:rPr>
              <w:rFonts w:ascii="Times New Roman" w:hAnsi="Times New Roman" w:cs="Times New Roman"/>
              <w:sz w:val="20"/>
              <w:szCs w:val="20"/>
            </w:rPr>
            <w:fldChar w:fldCharType="end"/>
          </w:r>
        </w:sdtContent>
      </w:sdt>
      <w:r w:rsidRPr="00A53558">
        <w:rPr>
          <w:rFonts w:ascii="Times New Roman" w:hAnsi="Times New Roman" w:cs="Times New Roman"/>
          <w:sz w:val="20"/>
          <w:szCs w:val="20"/>
        </w:rPr>
        <w:t>.</w:t>
      </w:r>
    </w:p>
    <w:p w14:paraId="358ED1C4" w14:textId="4411A030" w:rsidR="000C1AC6" w:rsidRPr="000C1AC6" w:rsidRDefault="000C1AC6" w:rsidP="000C1AC6">
      <w:pPr>
        <w:jc w:val="both"/>
        <w:rPr>
          <w:rFonts w:ascii="Times New Roman" w:hAnsi="Times New Roman" w:cs="Times New Roman"/>
          <w:sz w:val="20"/>
          <w:szCs w:val="20"/>
        </w:rPr>
      </w:pPr>
      <w:r w:rsidRPr="000C1AC6">
        <w:rPr>
          <w:rFonts w:ascii="Times New Roman" w:hAnsi="Times New Roman" w:cs="Times New Roman"/>
          <w:sz w:val="20"/>
          <w:szCs w:val="20"/>
        </w:rPr>
        <w:t>Derin öğrenme modelleri, özellikle Otokodlayıcı (Autoencoder) mimarileri, ağ trafiği anomali tespitinde güçlü bir referans noktası haline gelmiştir. Bir otokodlayıcı, girdiyi sıkıştırılmış bir gizli temsile dönüştüren kodlayıcı (encoder) ve bu temsili orijinal girdiye yeniden taşıyan kod-çözücü (decoder) olmak üzere iki bölümden oluşmaktadır; model yalnızca normal örnekler üzerinde eğitildiğinde, anomalik girdiler yüksek yeniden yapılandırma hatası (reconstruction error) üretmektedir. Han vd. (2025), bu alandaki önemli bir çalışmada iki CAE'yi asimetrik filtre dağılımıyla seri bağlayan CA-CAE mimarisini önermiş ve bu yapının DDoS tespitinde standart otokolayıcılara göre çok daha belirgin reconstruction error farkı ürettiğini göstermiştir</w:t>
      </w:r>
      <w:r w:rsidR="00F01085" w:rsidRPr="00F01085">
        <w:rPr>
          <w:rFonts w:ascii="Times New Roman" w:hAnsi="Times New Roman" w:cs="Times New Roman"/>
          <w:sz w:val="20"/>
          <w:szCs w:val="20"/>
        </w:rPr>
        <w:t xml:space="preserve"> </w:t>
      </w:r>
      <w:sdt>
        <w:sdtPr>
          <w:rPr>
            <w:rFonts w:ascii="Times New Roman" w:hAnsi="Times New Roman" w:cs="Times New Roman"/>
            <w:sz w:val="20"/>
            <w:szCs w:val="20"/>
          </w:rPr>
          <w:id w:val="-622460446"/>
          <w:citation/>
        </w:sdtPr>
        <w:sdtContent>
          <w:r w:rsidR="00F01085">
            <w:rPr>
              <w:rFonts w:ascii="Times New Roman" w:hAnsi="Times New Roman" w:cs="Times New Roman"/>
              <w:sz w:val="20"/>
              <w:szCs w:val="20"/>
            </w:rPr>
            <w:fldChar w:fldCharType="begin"/>
          </w:r>
          <w:r w:rsidR="00F01085">
            <w:rPr>
              <w:rFonts w:ascii="Times New Roman" w:hAnsi="Times New Roman" w:cs="Times New Roman"/>
              <w:sz w:val="20"/>
              <w:szCs w:val="20"/>
            </w:rPr>
            <w:instrText xml:space="preserve"> CITATION Han25 \l 1055 </w:instrText>
          </w:r>
          <w:r w:rsidR="00F01085">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 xml:space="preserve">(Han, Son, Sakong, </w:t>
          </w:r>
          <w:r w:rsidR="000E4DDE" w:rsidRPr="000E4DDE">
            <w:rPr>
              <w:rFonts w:ascii="Times New Roman" w:hAnsi="Times New Roman" w:cs="Times New Roman"/>
              <w:noProof/>
              <w:sz w:val="20"/>
              <w:szCs w:val="20"/>
            </w:rPr>
            <w:lastRenderedPageBreak/>
            <w:t>&amp; Jung, 2025)</w:t>
          </w:r>
          <w:r w:rsidR="00F01085">
            <w:rPr>
              <w:rFonts w:ascii="Times New Roman" w:hAnsi="Times New Roman" w:cs="Times New Roman"/>
              <w:sz w:val="20"/>
              <w:szCs w:val="20"/>
            </w:rPr>
            <w:fldChar w:fldCharType="end"/>
          </w:r>
        </w:sdtContent>
      </w:sdt>
      <w:r w:rsidRPr="000C1AC6">
        <w:rPr>
          <w:rFonts w:ascii="Times New Roman" w:hAnsi="Times New Roman" w:cs="Times New Roman"/>
          <w:sz w:val="20"/>
          <w:szCs w:val="20"/>
        </w:rPr>
        <w:t xml:space="preserve">. </w:t>
      </w:r>
      <w:r w:rsidR="00C3127F" w:rsidRPr="00C3127F">
        <w:rPr>
          <w:rFonts w:ascii="Times New Roman" w:hAnsi="Times New Roman" w:cs="Times New Roman"/>
          <w:sz w:val="20"/>
          <w:szCs w:val="20"/>
        </w:rPr>
        <w:t>Singh ve Jang-Jaccard (2022), çok ölçekli CNN Autoencoder ile LSTM'i birleştiren MSCNN-LSTM-AE modelini önermiş hem uzamsal hem de zamansal örüntüleri yakalayarak CICDDoS2019 veri seti üzerinde güçlü tespit performansı elde etmiştir</w:t>
      </w:r>
      <w:r w:rsidR="000A3D77">
        <w:rPr>
          <w:rFonts w:ascii="Times New Roman" w:hAnsi="Times New Roman" w:cs="Times New Roman"/>
          <w:sz w:val="20"/>
          <w:szCs w:val="20"/>
        </w:rPr>
        <w:t xml:space="preserve"> </w:t>
      </w:r>
      <w:sdt>
        <w:sdtPr>
          <w:rPr>
            <w:rFonts w:ascii="Times New Roman" w:hAnsi="Times New Roman" w:cs="Times New Roman"/>
            <w:sz w:val="20"/>
            <w:szCs w:val="20"/>
          </w:rPr>
          <w:id w:val="-2022003172"/>
          <w:citation/>
        </w:sdtPr>
        <w:sdtContent>
          <w:r w:rsidR="000A3D77">
            <w:rPr>
              <w:rFonts w:ascii="Times New Roman" w:hAnsi="Times New Roman" w:cs="Times New Roman"/>
              <w:sz w:val="20"/>
              <w:szCs w:val="20"/>
            </w:rPr>
            <w:fldChar w:fldCharType="begin"/>
          </w:r>
          <w:r w:rsidR="000A3D77">
            <w:rPr>
              <w:rFonts w:ascii="Times New Roman" w:hAnsi="Times New Roman" w:cs="Times New Roman"/>
              <w:sz w:val="20"/>
              <w:szCs w:val="20"/>
            </w:rPr>
            <w:instrText xml:space="preserve"> CITATION Sin22 \l 1055 </w:instrText>
          </w:r>
          <w:r w:rsidR="000A3D77">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(Singh, 2022)</w:t>
          </w:r>
          <w:r w:rsidR="000A3D77">
            <w:rPr>
              <w:rFonts w:ascii="Times New Roman" w:hAnsi="Times New Roman" w:cs="Times New Roman"/>
              <w:sz w:val="20"/>
              <w:szCs w:val="20"/>
            </w:rPr>
            <w:fldChar w:fldCharType="end"/>
          </w:r>
        </w:sdtContent>
      </w:sdt>
      <w:r w:rsidR="00C3127F" w:rsidRPr="00C3127F">
        <w:rPr>
          <w:rFonts w:ascii="Times New Roman" w:hAnsi="Times New Roman" w:cs="Times New Roman"/>
          <w:sz w:val="20"/>
          <w:szCs w:val="20"/>
        </w:rPr>
        <w:t>. Benzer biçimde Wei vd. (2023), yeniden yapılandırma hatasına dayalı LSTM-AE modelini çok değişkenli zaman serisi verisi üzerinde DNS, LDAP ve SNMP amplifikasyon saldırılarının tespitine uygulamıştır</w:t>
      </w:r>
      <w:r w:rsidR="00271A64">
        <w:rPr>
          <w:rFonts w:ascii="Times New Roman" w:hAnsi="Times New Roman" w:cs="Times New Roman"/>
          <w:sz w:val="20"/>
          <w:szCs w:val="20"/>
        </w:rPr>
        <w:t xml:space="preserve"> </w:t>
      </w:r>
      <w:sdt>
        <w:sdtPr>
          <w:rPr>
            <w:rFonts w:ascii="Times New Roman" w:hAnsi="Times New Roman" w:cs="Times New Roman"/>
            <w:sz w:val="20"/>
            <w:szCs w:val="20"/>
          </w:rPr>
          <w:id w:val="-2041962670"/>
          <w:citation/>
        </w:sdtPr>
        <w:sdtContent>
          <w:r w:rsidR="00271A64">
            <w:rPr>
              <w:rFonts w:ascii="Times New Roman" w:hAnsi="Times New Roman" w:cs="Times New Roman"/>
              <w:sz w:val="20"/>
              <w:szCs w:val="20"/>
            </w:rPr>
            <w:fldChar w:fldCharType="begin"/>
          </w:r>
          <w:r w:rsidR="00271A64">
            <w:rPr>
              <w:rFonts w:ascii="Times New Roman" w:hAnsi="Times New Roman" w:cs="Times New Roman"/>
              <w:sz w:val="20"/>
              <w:szCs w:val="20"/>
            </w:rPr>
            <w:instrText xml:space="preserve"> CITATION Wei23 \l 1055 </w:instrText>
          </w:r>
          <w:r w:rsidR="00271A64">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(Wei, 2023)</w:t>
          </w:r>
          <w:r w:rsidR="00271A64">
            <w:rPr>
              <w:rFonts w:ascii="Times New Roman" w:hAnsi="Times New Roman" w:cs="Times New Roman"/>
              <w:sz w:val="20"/>
              <w:szCs w:val="20"/>
            </w:rPr>
            <w:fldChar w:fldCharType="end"/>
          </w:r>
        </w:sdtContent>
      </w:sdt>
      <w:r w:rsidR="00C3127F" w:rsidRPr="00C3127F">
        <w:rPr>
          <w:rFonts w:ascii="Times New Roman" w:hAnsi="Times New Roman" w:cs="Times New Roman"/>
          <w:sz w:val="20"/>
          <w:szCs w:val="20"/>
        </w:rPr>
        <w:t>.</w:t>
      </w:r>
      <w:r w:rsidRPr="000C1AC6">
        <w:rPr>
          <w:rFonts w:ascii="Times New Roman" w:hAnsi="Times New Roman" w:cs="Times New Roman"/>
          <w:sz w:val="20"/>
          <w:szCs w:val="20"/>
        </w:rPr>
        <w:t>Bu çalışmalar tespit performansı açısından umut verici sonuçlar ortaya koymuş olsa da ortak bir kritik eksiklik taşımaktadır: hiçbiri tespit edilen anomali üzerinden doğrudan ve otomatik bir ağ müdahalesi (mitigation) gerçekleştirmemekte, karar süreci operatöre bırakılmaktadır.</w:t>
      </w:r>
    </w:p>
    <w:p w14:paraId="2872DAE1" w14:textId="591796B6" w:rsidR="000C1AC6" w:rsidRPr="000C1AC6" w:rsidRDefault="000C1AC6" w:rsidP="000C1AC6">
      <w:pPr>
        <w:jc w:val="both"/>
        <w:rPr>
          <w:rFonts w:ascii="Times New Roman" w:hAnsi="Times New Roman" w:cs="Times New Roman"/>
          <w:sz w:val="20"/>
          <w:szCs w:val="20"/>
        </w:rPr>
      </w:pPr>
      <w:r w:rsidRPr="000C1AC6">
        <w:rPr>
          <w:rFonts w:ascii="Times New Roman" w:hAnsi="Times New Roman" w:cs="Times New Roman"/>
          <w:sz w:val="20"/>
          <w:szCs w:val="20"/>
        </w:rPr>
        <w:t xml:space="preserve">Yapay </w:t>
      </w:r>
      <w:r w:rsidR="004C01A5" w:rsidRPr="000C1AC6">
        <w:rPr>
          <w:rFonts w:ascii="Times New Roman" w:hAnsi="Times New Roman" w:cs="Times New Roman"/>
          <w:sz w:val="20"/>
          <w:szCs w:val="20"/>
        </w:rPr>
        <w:t>zekâ</w:t>
      </w:r>
      <w:r w:rsidRPr="000C1AC6">
        <w:rPr>
          <w:rFonts w:ascii="Times New Roman" w:hAnsi="Times New Roman" w:cs="Times New Roman"/>
          <w:sz w:val="20"/>
          <w:szCs w:val="20"/>
        </w:rPr>
        <w:t xml:space="preserve"> temelli güvenlik sistemlerinin operasyonel olarak benimsenmesinde karşılaşılan en büyük engellerden biri, modellerin karar süreçlerinin insan analistler tarafından anlaşılamamasıdır. Kalutharage vd. (2023), IoT ağlarında DDoS tespiti için XAI tabanlı bir yaklaşım önermiş; derin öğrenme modellerinin karar süreçlerini açıklamak amacıyla SHAP değerlerinden yararlanmıştır. Bu çalışma açıklanabilirlik boyutunda önemli bir adım olmakla birlikte, tespit kararlarını doğrudan güvenlik duvarı kuralına dönüştüren bir otomasyon mekanizması içermemektedir</w:t>
      </w:r>
      <w:sdt>
        <w:sdtPr>
          <w:rPr>
            <w:rFonts w:ascii="Times New Roman" w:hAnsi="Times New Roman" w:cs="Times New Roman"/>
            <w:sz w:val="20"/>
            <w:szCs w:val="20"/>
          </w:rPr>
          <w:id w:val="240371175"/>
          <w:citation/>
        </w:sdtPr>
        <w:sdtContent>
          <w:r w:rsidR="00457BAB">
            <w:rPr>
              <w:rFonts w:ascii="Times New Roman" w:hAnsi="Times New Roman" w:cs="Times New Roman"/>
              <w:sz w:val="20"/>
              <w:szCs w:val="20"/>
            </w:rPr>
            <w:fldChar w:fldCharType="begin"/>
          </w:r>
          <w:r w:rsidR="00457BAB">
            <w:rPr>
              <w:rFonts w:ascii="Times New Roman" w:hAnsi="Times New Roman" w:cs="Times New Roman"/>
              <w:sz w:val="20"/>
              <w:szCs w:val="20"/>
            </w:rPr>
            <w:instrText xml:space="preserve"> CITATION Kal23 \l 1055 </w:instrText>
          </w:r>
          <w:r w:rsidR="00457BAB">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(Kalutharage, 2023)</w:t>
          </w:r>
          <w:r w:rsidR="00457BAB">
            <w:rPr>
              <w:rFonts w:ascii="Times New Roman" w:hAnsi="Times New Roman" w:cs="Times New Roman"/>
              <w:sz w:val="20"/>
              <w:szCs w:val="20"/>
            </w:rPr>
            <w:fldChar w:fldCharType="end"/>
          </w:r>
        </w:sdtContent>
      </w:sdt>
      <w:r w:rsidRPr="000C1AC6">
        <w:rPr>
          <w:rFonts w:ascii="Times New Roman" w:hAnsi="Times New Roman" w:cs="Times New Roman"/>
          <w:sz w:val="20"/>
          <w:szCs w:val="20"/>
        </w:rPr>
        <w:t>. Benzer biçimde</w:t>
      </w:r>
      <w:r w:rsidR="00A47ACD">
        <w:rPr>
          <w:rFonts w:ascii="Times New Roman" w:hAnsi="Times New Roman" w:cs="Times New Roman"/>
          <w:sz w:val="20"/>
          <w:szCs w:val="20"/>
        </w:rPr>
        <w:t xml:space="preserve"> </w:t>
      </w:r>
      <w:r w:rsidR="00A47ACD" w:rsidRPr="00A47ACD">
        <w:rPr>
          <w:rFonts w:ascii="Times New Roman" w:hAnsi="Times New Roman" w:cs="Times New Roman"/>
          <w:sz w:val="20"/>
          <w:szCs w:val="20"/>
        </w:rPr>
        <w:t>Uccello vd. (2025)</w:t>
      </w:r>
      <w:r w:rsidRPr="000C1AC6">
        <w:rPr>
          <w:rFonts w:ascii="Times New Roman" w:hAnsi="Times New Roman" w:cs="Times New Roman"/>
          <w:sz w:val="20"/>
          <w:szCs w:val="20"/>
        </w:rPr>
        <w:t>, XAI tekniklerini SIEM kural üretimiyle entegre eden bir çerçeve önermiş ve SHAP ile ANCHORS yöntemlerinden elde edilen açıklanabilir kuralların statik SIEM kurallarını performans açısından geride bıraktığını göstermiştir. Ancak bu yaklaşım da gerçek zamanlı, API tabanlı firewall enjeksiyonu içermemekte; kural önerisini nihai uygulama için yine operatöre bırakmaktadır</w:t>
      </w:r>
      <w:r w:rsidR="00A47ACD" w:rsidRPr="00A47ACD">
        <w:rPr>
          <w:rFonts w:ascii="Times New Roman" w:hAnsi="Times New Roman" w:cs="Times New Roman"/>
          <w:sz w:val="20"/>
          <w:szCs w:val="20"/>
        </w:rPr>
        <w:t xml:space="preserve"> </w:t>
      </w:r>
      <w:sdt>
        <w:sdtPr>
          <w:rPr>
            <w:rFonts w:ascii="Times New Roman" w:hAnsi="Times New Roman" w:cs="Times New Roman"/>
            <w:sz w:val="20"/>
            <w:szCs w:val="20"/>
          </w:rPr>
          <w:id w:val="2051030988"/>
          <w:citation/>
        </w:sdtPr>
        <w:sdtContent>
          <w:r w:rsidR="00A47ACD">
            <w:rPr>
              <w:rFonts w:ascii="Times New Roman" w:hAnsi="Times New Roman" w:cs="Times New Roman"/>
              <w:sz w:val="20"/>
              <w:szCs w:val="20"/>
            </w:rPr>
            <w:fldChar w:fldCharType="begin"/>
          </w:r>
          <w:r w:rsidR="00A47ACD">
            <w:rPr>
              <w:rFonts w:ascii="Times New Roman" w:hAnsi="Times New Roman" w:cs="Times New Roman"/>
              <w:sz w:val="20"/>
              <w:szCs w:val="20"/>
            </w:rPr>
            <w:instrText xml:space="preserve"> CITATION Ucc25 \l 1055 </w:instrText>
          </w:r>
          <w:r w:rsidR="00A47ACD">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(Uccello, 2025)</w:t>
          </w:r>
          <w:r w:rsidR="00A47ACD">
            <w:rPr>
              <w:rFonts w:ascii="Times New Roman" w:hAnsi="Times New Roman" w:cs="Times New Roman"/>
              <w:sz w:val="20"/>
              <w:szCs w:val="20"/>
            </w:rPr>
            <w:fldChar w:fldCharType="end"/>
          </w:r>
        </w:sdtContent>
      </w:sdt>
      <w:r w:rsidRPr="000C1AC6">
        <w:rPr>
          <w:rFonts w:ascii="Times New Roman" w:hAnsi="Times New Roman" w:cs="Times New Roman"/>
          <w:sz w:val="20"/>
          <w:szCs w:val="20"/>
        </w:rPr>
        <w:t>. Bu çalışmada ise</w:t>
      </w:r>
      <w:r w:rsidRPr="00C25AE9">
        <w:rPr>
          <w:rFonts w:ascii="Times New Roman" w:hAnsi="Times New Roman" w:cs="Times New Roman"/>
          <w:sz w:val="20"/>
          <w:szCs w:val="20"/>
        </w:rPr>
        <w:t xml:space="preserve"> Autoencoder'ın </w:t>
      </w:r>
      <w:r w:rsidRPr="000C1AC6">
        <w:rPr>
          <w:rFonts w:ascii="Times New Roman" w:hAnsi="Times New Roman" w:cs="Times New Roman"/>
          <w:sz w:val="20"/>
          <w:szCs w:val="20"/>
        </w:rPr>
        <w:t>ürettiği yeniden yapılandırma hata vektörü, yalnızca analistin görmesi için değil, doğrudan StormWall API'si üzerinden deterministik firewall kuralına dönüştürülmek üzere tasarlanmaktadır.</w:t>
      </w:r>
    </w:p>
    <w:p w14:paraId="5943B471" w14:textId="72EBA172" w:rsidR="000C1AC6" w:rsidRPr="000C1AC6" w:rsidRDefault="000C1AC6" w:rsidP="000C1AC6">
      <w:pPr>
        <w:jc w:val="both"/>
        <w:rPr>
          <w:rFonts w:ascii="Times New Roman" w:hAnsi="Times New Roman" w:cs="Times New Roman"/>
          <w:sz w:val="20"/>
          <w:szCs w:val="20"/>
        </w:rPr>
      </w:pPr>
      <w:r w:rsidRPr="000C1AC6">
        <w:rPr>
          <w:rFonts w:ascii="Times New Roman" w:hAnsi="Times New Roman" w:cs="Times New Roman"/>
          <w:sz w:val="20"/>
          <w:szCs w:val="20"/>
        </w:rPr>
        <w:t>Firewall politikaları ve otomatik müdahale mekanizmaları bağlamında literatür, tespit ile aksiyon arasındaki köprünün henüz tam anlamıyla kurulmadığını açıkça ortaya koymaktadır. Mevcut DDoS müdahale sistemlerinin büyük çoğunluğu manuel olarak yazılan güvenlik duvarı kurallarına başvurmakta; derin öğrenme tabanlı otomatik kural üretimine yönelik çalışmalar ise yeni yeni ilgi görmeye başlamaktadır</w:t>
      </w:r>
      <w:sdt>
        <w:sdtPr>
          <w:rPr>
            <w:rFonts w:ascii="Times New Roman" w:hAnsi="Times New Roman" w:cs="Times New Roman"/>
            <w:sz w:val="20"/>
            <w:szCs w:val="20"/>
          </w:rPr>
          <w:id w:val="-329137902"/>
          <w:citation/>
        </w:sdtPr>
        <w:sdtContent>
          <w:r w:rsidR="003C57B3">
            <w:rPr>
              <w:rFonts w:ascii="Times New Roman" w:hAnsi="Times New Roman" w:cs="Times New Roman"/>
              <w:sz w:val="20"/>
              <w:szCs w:val="20"/>
            </w:rPr>
            <w:fldChar w:fldCharType="begin"/>
          </w:r>
          <w:r w:rsidR="003C57B3">
            <w:rPr>
              <w:rFonts w:ascii="Times New Roman" w:hAnsi="Times New Roman" w:cs="Times New Roman"/>
              <w:sz w:val="20"/>
              <w:szCs w:val="20"/>
            </w:rPr>
            <w:instrText xml:space="preserve"> CITATION Apo25 \l 1055 </w:instrText>
          </w:r>
          <w:r w:rsidR="003C57B3">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(Apostu, 2025)</w:t>
          </w:r>
          <w:r w:rsidR="003C57B3">
            <w:rPr>
              <w:rFonts w:ascii="Times New Roman" w:hAnsi="Times New Roman" w:cs="Times New Roman"/>
              <w:sz w:val="20"/>
              <w:szCs w:val="20"/>
            </w:rPr>
            <w:fldChar w:fldCharType="end"/>
          </w:r>
        </w:sdtContent>
      </w:sdt>
      <w:r w:rsidRPr="000C1AC6">
        <w:rPr>
          <w:rFonts w:ascii="Times New Roman" w:hAnsi="Times New Roman" w:cs="Times New Roman"/>
          <w:sz w:val="20"/>
          <w:szCs w:val="20"/>
        </w:rPr>
        <w:t>.Bringhenti (2024), firewall politikalarının anomali analizi için atomize edilmesini önermiş; kural çatışmalarının meşru trafiği nasıl engellediğini ve saldırı yüzeyini nasıl genişlettiğini sistematik biçimde incelemiştir</w:t>
      </w:r>
      <w:sdt>
        <w:sdtPr>
          <w:rPr>
            <w:rFonts w:ascii="Times New Roman" w:hAnsi="Times New Roman" w:cs="Times New Roman"/>
            <w:sz w:val="20"/>
            <w:szCs w:val="20"/>
          </w:rPr>
          <w:id w:val="1247919832"/>
          <w:citation/>
        </w:sdtPr>
        <w:sdtContent>
          <w:r w:rsidR="007876CB">
            <w:rPr>
              <w:rFonts w:ascii="Times New Roman" w:hAnsi="Times New Roman" w:cs="Times New Roman"/>
              <w:sz w:val="20"/>
              <w:szCs w:val="20"/>
            </w:rPr>
            <w:fldChar w:fldCharType="begin"/>
          </w:r>
          <w:r w:rsidR="007876CB">
            <w:rPr>
              <w:rFonts w:ascii="Times New Roman" w:hAnsi="Times New Roman" w:cs="Times New Roman"/>
              <w:sz w:val="20"/>
              <w:szCs w:val="20"/>
            </w:rPr>
            <w:instrText xml:space="preserve"> CITATION Bri24 \l 1055 </w:instrText>
          </w:r>
          <w:r w:rsidR="007876CB">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(Bringhenti, 2024)</w:t>
          </w:r>
          <w:r w:rsidR="007876CB">
            <w:rPr>
              <w:rFonts w:ascii="Times New Roman" w:hAnsi="Times New Roman" w:cs="Times New Roman"/>
              <w:sz w:val="20"/>
              <w:szCs w:val="20"/>
            </w:rPr>
            <w:fldChar w:fldCharType="end"/>
          </w:r>
        </w:sdtContent>
      </w:sdt>
      <w:r w:rsidRPr="000C1AC6">
        <w:rPr>
          <w:rFonts w:ascii="Times New Roman" w:hAnsi="Times New Roman" w:cs="Times New Roman"/>
          <w:sz w:val="20"/>
          <w:szCs w:val="20"/>
        </w:rPr>
        <w:t xml:space="preserve">. Ancak bu çalışma saldırı tespiti ile doğrudan kural yazımını tek bir pipeline içinde birleştirmemekte, politika analizi boyutuyla sınırlı kalmaktadır. Önerilen bu projede, tespit aşamasından kural enjeksiyonuna kadar geçen sürenin </w:t>
      </w:r>
      <w:r w:rsidR="003764E3">
        <w:rPr>
          <w:rFonts w:ascii="Times New Roman" w:hAnsi="Times New Roman" w:cs="Times New Roman"/>
          <w:sz w:val="20"/>
          <w:szCs w:val="20"/>
        </w:rPr>
        <w:t>30</w:t>
      </w:r>
      <w:r w:rsidRPr="000C1AC6">
        <w:rPr>
          <w:rFonts w:ascii="Times New Roman" w:hAnsi="Times New Roman" w:cs="Times New Roman"/>
          <w:sz w:val="20"/>
          <w:szCs w:val="20"/>
        </w:rPr>
        <w:t xml:space="preserve"> milisaniyenin altında tutulması hedeflenmekte; bu hedef literatürdeki mevcut çalışmaların hiçbirinin ele almadığı uçtan uca gecikme (end-to-end latency) gereksinimini doğrudan karşılamaktadır.</w:t>
      </w:r>
    </w:p>
    <w:p w14:paraId="194F015F" w14:textId="0CAC1D8C" w:rsidR="0019654B" w:rsidRPr="000B3687" w:rsidRDefault="0019654B" w:rsidP="000B3687">
      <w:pPr>
        <w:jc w:val="both"/>
        <w:rPr>
          <w:rFonts w:ascii="Times New Roman" w:hAnsi="Times New Roman" w:cs="Times New Roman"/>
          <w:sz w:val="20"/>
          <w:szCs w:val="20"/>
        </w:rPr>
      </w:pPr>
      <w:r w:rsidRPr="0019654B">
        <w:rPr>
          <w:rFonts w:ascii="Times New Roman" w:hAnsi="Times New Roman" w:cs="Times New Roman"/>
          <w:sz w:val="20"/>
          <w:szCs w:val="20"/>
        </w:rPr>
        <w:t>Mevcut çalışmaların genel bir değerlendirmesi yapıldığında literatürde üç temel boşluk dikkat çekmektedir. Birincisi, saldırı anında hedef hosta özgü dinamik model eğitimi gerçekleştiren bir yaklaşım mevcut değildir. İkincisi, anomali tespitinden doğrudan ve otomatik firewall kural enjeksiyonuna giden bütünleşik bir pipeline literatürde henüz yer almamaktadır. Üçüncüsü, açıklanabilirlik (XAI) ile eyleme dönüştürülebilirlik (actionability) kavramlarını aynı sistemde gerçek zamanlı olarak birleştiren çalışmalar oldukça sınırlıdır. Bu proje, FastNetMon Advanced ve Akvorado (ClickHouse) altyapısı üzerinde host-spesifik Autoencoder yaklaşımını ve StormWall API entegrasyonunu bir araya getirerek söz konusu üç boşluğu eş zamanlı olarak doldurmayı hedeflemektedir.</w:t>
      </w:r>
    </w:p>
    <w:p w14:paraId="3C2DEEA2" w14:textId="77777777" w:rsidR="000E6FE2" w:rsidRDefault="000E6FE2" w:rsidP="0011202D">
      <w:pPr>
        <w:pStyle w:val="Balk2"/>
      </w:pPr>
      <w:bookmarkStart w:id="7" w:name="_Toc226493449"/>
      <w:r w:rsidRPr="003E3B8E">
        <w:t>A.3. Beklenen Fayda</w:t>
      </w:r>
      <w:bookmarkEnd w:id="7"/>
    </w:p>
    <w:p w14:paraId="42C4DB9D" w14:textId="7E951FD3" w:rsidR="00B33E62" w:rsidRDefault="00B33E62" w:rsidP="00C2148D">
      <w:pPr>
        <w:pStyle w:val="Balk3"/>
      </w:pPr>
      <w:bookmarkStart w:id="8" w:name="_Toc226493450"/>
      <w:r w:rsidRPr="00C2148D">
        <w:t>A.3.1.Ö</w:t>
      </w:r>
      <w:r w:rsidR="00DB1426">
        <w:t>zgün Değer</w:t>
      </w:r>
      <w:bookmarkEnd w:id="8"/>
      <w:r w:rsidRPr="00C2148D">
        <w:t xml:space="preserve"> </w:t>
      </w:r>
    </w:p>
    <w:p w14:paraId="497A332B" w14:textId="25BE27E7" w:rsidR="000206BA" w:rsidRPr="000206BA" w:rsidRDefault="000206BA" w:rsidP="003A4E27">
      <w:pPr>
        <w:pStyle w:val="WW-NormalWeb1"/>
        <w:jc w:val="both"/>
        <w:rPr>
          <w:color w:val="000000"/>
          <w:sz w:val="20"/>
          <w:szCs w:val="20"/>
        </w:rPr>
      </w:pPr>
      <w:r w:rsidRPr="000206BA">
        <w:rPr>
          <w:color w:val="000000"/>
          <w:sz w:val="20"/>
          <w:szCs w:val="20"/>
        </w:rPr>
        <w:t xml:space="preserve">Bu araştırmanın temel dayanağını oluşturan ana hipotez, saldırı anında hedef host için anlık olarak eğitilen host-spesifik bir autoencoder modelinin, o host'a özgü normal trafik profilini öğrenerek anomali sergileyen kaynak adresleri yüksek doğrulukla tespit edebileceğidir. İkincil hipotez olarak ise, tespit edilen bu anomalilerin karakteristiğine göre üretilen deterministik ve otomatik firewall politikalarının, güvenlik yöneticilerinin müdahale süreçlerini hızlandırırken insan faktöründen kaynaklanan hata oranlarını minimize edeceği öngörülmektedir. Literatürde ağ güvenliği ve DDoS analizi üzerine yürütülen çalışmaların büyük bir bölümü yalnızca "tespit" aşamasında kalmakta, tespit sonrasında hangi somut güvenlik önleminin alınacağı kararı büyük ölçüde operatörün kişisel deneyimine ve manuel muhakemesine bırakılmaktadır. Bu durum, özellikle yüksek trafik yükü altındaki operasyonel ortamlarda ciddi müdahale gecikmelerine ve tutarsız savunma stratejilerine yol açmaktadır. Ayrıca, </w:t>
      </w:r>
      <w:r w:rsidRPr="000206BA">
        <w:rPr>
          <w:color w:val="000000"/>
          <w:sz w:val="20"/>
          <w:szCs w:val="20"/>
        </w:rPr>
        <w:lastRenderedPageBreak/>
        <w:t>mevcut sistemlerin çoğunlukla önceden eğitilmiş genel modeller kullanması, farklı host'ların birbirinden tamamen farklı trafik karakteristiklerine sahip olduğu gerçek dünya senaryolarında yüksek "yanlış pozitif" oranlarını beraberinde getirmektedir. Önerilen sistem, bu operasyonel ve akademik boşluğu doldurmak adına literatüre çok boyutlu ve yenilikçi bir katkı sunmaktadır. </w:t>
      </w:r>
    </w:p>
    <w:p w14:paraId="7009DAB3" w14:textId="77777777" w:rsidR="000206BA" w:rsidRPr="000206BA" w:rsidRDefault="000206BA" w:rsidP="003A4E27">
      <w:pPr>
        <w:pStyle w:val="WW-NormalWeb1"/>
        <w:jc w:val="both"/>
        <w:rPr>
          <w:color w:val="000000"/>
          <w:sz w:val="20"/>
          <w:szCs w:val="20"/>
        </w:rPr>
      </w:pPr>
      <w:r w:rsidRPr="000206BA">
        <w:rPr>
          <w:color w:val="000000"/>
          <w:sz w:val="20"/>
          <w:szCs w:val="20"/>
        </w:rPr>
        <w:t>Çalışmanın en temel özgün değerlerinden birincisi, önceden eğitilmiş tek bir genel model yerine, saldırı anında hedef host için anlık olarak eğitilen host-spesifik autoencoder yaklaşımını benimsemesidir. FastNetMon'dan saldırı bildirimi alındığında, sistem ilgili host için 10-30 saniye içinde özel bir model eğitmektedir. Bu yaklaşım, her host'un kendine özgü trafik profilinin (bir web sunucusu ile bir DNS sunucusunun tamamen farklı normal trafik örüntülerine sahip olması gibi) doğru biçimde modellenmesini sağlamaktadır. İkinci özgün değer, eğitim verisinin saflığını garanti altına alan attack_events filtreleme mekanizmasıdır. Eğitim verisi toplanırken, FastNetMon'un attack_events tablosu sorgulanarak o host'a ait geçmiş saldırı dönemleri belirlenmekte ve bu dönemler eğitim setinden çıkarılmaktadır. Bu sayede modelin gerçekten temiz trafik örüntülerini öğrenmesi ve saldırı dönemlerinden kirlenmiş verilerle eğitilmemesi sağlanmaktadır. </w:t>
      </w:r>
    </w:p>
    <w:p w14:paraId="4437697F" w14:textId="562FC05D" w:rsidR="000206BA" w:rsidRPr="000206BA" w:rsidRDefault="000206BA" w:rsidP="003A4E27">
      <w:pPr>
        <w:pStyle w:val="WW-NormalWeb1"/>
        <w:jc w:val="both"/>
        <w:rPr>
          <w:color w:val="000000"/>
          <w:sz w:val="20"/>
          <w:szCs w:val="20"/>
        </w:rPr>
      </w:pPr>
      <w:r w:rsidRPr="000206BA">
        <w:rPr>
          <w:color w:val="000000"/>
          <w:sz w:val="20"/>
          <w:szCs w:val="20"/>
        </w:rPr>
        <w:t>Üçüncü ve asıl teknik katkı, flow düzeyinde kaynak adres (SrcAddr) bazlı anomali tespiti yaklaşımıdır. Geleneksel sistemlerin kullandığı aggregate öznitelikler (toplam bps, UDP oranı, port entropisi gibi) yerine, bu çalışmada her benzersiz kaynak adres için davranış özeti çıkarılmaktadır: toplam byte, toplam paket, kullanılan portlar ve protokol dağılımı. Autoencoder modeli bu özellik vektörleri üzerinde eğitilmekte ve saldırı anında her kaynak adres için reconstruction error hesaplanmaktadır. Bu yöntem sayesinde, herhangi bir etiketli saldırı verisine ihtiyaç duymadan, hangi kaynak adreslerin anomali sergilediği ve bu anomalinin hangi özelliklerden (port kullanımı, protokol dağılımı, trafik hacmi) kaynaklandığı doğrudan saptanabilmektedir. Aggregate yaklaşımlarda gerekli olan "anomali tespit edildi, şimdi hangi IP'ler sorumlu?" sorusuna yanıt aramak için yapılan ek sorgular (drill-down) burada gereksizleşmektedir; model zaten flow bazlı çıktı vermektedir. </w:t>
      </w:r>
    </w:p>
    <w:p w14:paraId="7EE3259F" w14:textId="2F386679" w:rsidR="000206BA" w:rsidRPr="000206BA" w:rsidRDefault="000206BA" w:rsidP="003A4E27">
      <w:pPr>
        <w:pStyle w:val="WW-NormalWeb1"/>
        <w:jc w:val="both"/>
        <w:rPr>
          <w:color w:val="000000"/>
          <w:sz w:val="20"/>
          <w:szCs w:val="20"/>
        </w:rPr>
      </w:pPr>
      <w:r w:rsidRPr="000206BA">
        <w:rPr>
          <w:color w:val="000000"/>
          <w:sz w:val="20"/>
          <w:szCs w:val="20"/>
        </w:rPr>
        <w:t>Dördüncü özgün değer, tespit edilen anomalilerin doğrudan eyleme dönüştürülebilir (actionable) firewall kurallarına çevrilmesidir. Anomali sergileyen kaynak adreslerin hangi özelliklerde sapma gösterdiği bilgisi, StormWall DDoS Scrubbing Center üzerinde beş temel filtreleme boyutunda otomatik kurallara dönüştürülmektedir: kaynak CIDR bazlı engelleme, kaynak port filtreleme, hedef port filtreleme, protokol bazlı filtreleme ve coğrafi konum bazlı engelleme. Bu doğrudan eşleştirme, akademik dünyadaki "atak tespit ettim" yaklaşımını operasyonel dünyadaki "otomatik müdahale" ihtiyacıyla birleştiren uçtan uca bir boru hattı (pipeline) sunmaktadır. </w:t>
      </w:r>
    </w:p>
    <w:p w14:paraId="51ADF524" w14:textId="771D8833" w:rsidR="007C60E3" w:rsidRPr="000206BA" w:rsidRDefault="000206BA" w:rsidP="003A4E27">
      <w:pPr>
        <w:pStyle w:val="WW-NormalWeb1"/>
        <w:jc w:val="both"/>
        <w:rPr>
          <w:color w:val="000000"/>
          <w:sz w:val="20"/>
          <w:szCs w:val="20"/>
        </w:rPr>
      </w:pPr>
      <w:r w:rsidRPr="000206BA">
        <w:rPr>
          <w:color w:val="000000"/>
          <w:sz w:val="20"/>
          <w:szCs w:val="20"/>
        </w:rPr>
        <w:t>Sistemin sunduğu bütünleşik yapıda kararların "açıklanabilir" (explainable) olması da kritik bir özgün değer taşımaktadır. Model, hangi kaynak adreslerin neden anomali olarak işaretlendiğini, bu adreslerin hangi özelliklerde normalden saptığını, AS analizi, paket boyutu profili ve temporal örüntüler aracılığıyla operatöre şeffaf biçimde raporlamaktadır. Bu şeffaflık, literatürdeki "kara kutu" model eleştirilerine pratik ve güçlü bir yanıt niteliğindedir. Sonuç olarak, gerçek DDoS saldırı verisi toplama zorunluluğunu ortadan kaldıran, yalnızca normal trafik verisiyle eğitilen ve her host için özgün bir profil oluşturan bu yaklaşım, siber savunma sistemlerinin otomatize edilmesi ve akıllı karar destek mekanizmalarının geliştirilmesi noktasında özgün bir mühendislik modeli teşkil etmektedir. </w:t>
      </w:r>
    </w:p>
    <w:p w14:paraId="5AF8C674" w14:textId="11A3DB1A" w:rsidR="00B33E62" w:rsidRDefault="00B33E62" w:rsidP="00C2148D">
      <w:pPr>
        <w:pStyle w:val="Balk3"/>
      </w:pPr>
      <w:bookmarkStart w:id="9" w:name="_Toc226493451"/>
      <w:r w:rsidRPr="00C2148D">
        <w:t xml:space="preserve">A.3.2. </w:t>
      </w:r>
      <w:r w:rsidR="00DB1426">
        <w:t>Yaygın Etki/Katma Değer</w:t>
      </w:r>
      <w:bookmarkEnd w:id="9"/>
    </w:p>
    <w:p w14:paraId="392F8D5C" w14:textId="7C95C150" w:rsidR="00862D0F" w:rsidRDefault="005769DE" w:rsidP="00664898">
      <w:pPr>
        <w:pStyle w:val="WW-NormalWeb1"/>
        <w:jc w:val="both"/>
        <w:rPr>
          <w:sz w:val="20"/>
          <w:szCs w:val="20"/>
        </w:rPr>
      </w:pPr>
      <w:r w:rsidRPr="005769DE">
        <w:rPr>
          <w:sz w:val="20"/>
          <w:szCs w:val="20"/>
        </w:rPr>
        <w:t>Bu projenin hayata geçirilmesi sonucunda ulusal ekonomi, toplumsal refah ve bilimsel birikim eksenlerinde çok boyutlu ve ölçülebilir bir katma değer yaratılması hedeflenmektedir. Finansal fizibilite ve ekonomik etkiler açısından değerlendirildiğinde, günümüzde siber saldırıların, özellikle de Dağıtık Hizmet Engelleme (DDoS) ataklarının kurumlara verdiği en büyük zarar, kritik ağ hizmetlerinin kesintiye uğraması (downtime) ve buna bağlı olarak ortaya çıkan doğrudan gelir ve itibar kayıplarıdır. IBM'in 2023 yılı Veri İhlali Maliyet Raporu verilerine göre, küresel ölçekte bir veri ihlalinin ortalama maliyeti 4,45 milyon dolar gibi tarihi bir zirveye ulaşmışken; güvenlik operasyonlarında yapay zeka ve otomasyon araçlarını kullanan kuruluşların bu maliyetleri ortalama 1,76 milyon dolar daha düşük seviyelerde tutabildiği saptanmıştır. Önerilen Karar Destek Sistemi, saldırı anındaki manuel log inceleme ve kural yazma sürelerini dakika</w:t>
      </w:r>
      <w:r w:rsidR="003764E3">
        <w:rPr>
          <w:sz w:val="20"/>
          <w:szCs w:val="20"/>
        </w:rPr>
        <w:t>nın</w:t>
      </w:r>
      <w:r w:rsidRPr="005769DE">
        <w:rPr>
          <w:sz w:val="20"/>
          <w:szCs w:val="20"/>
        </w:rPr>
        <w:t xml:space="preserve"> altına (yaklaşık </w:t>
      </w:r>
      <w:r w:rsidR="003764E3">
        <w:rPr>
          <w:sz w:val="20"/>
          <w:szCs w:val="20"/>
        </w:rPr>
        <w:t>30</w:t>
      </w:r>
      <w:r w:rsidRPr="005769DE">
        <w:rPr>
          <w:sz w:val="20"/>
          <w:szCs w:val="20"/>
        </w:rPr>
        <w:t xml:space="preserve"> </w:t>
      </w:r>
      <w:r w:rsidR="003764E3">
        <w:rPr>
          <w:sz w:val="20"/>
          <w:szCs w:val="20"/>
        </w:rPr>
        <w:t>saniye</w:t>
      </w:r>
      <w:r w:rsidRPr="005769DE">
        <w:rPr>
          <w:sz w:val="20"/>
          <w:szCs w:val="20"/>
        </w:rPr>
        <w:t xml:space="preserve"> seviyesine) indirerek kurumların operasyonel iş gücü maliyetlerini optimize edecek ve siber olaylara müdahale hızını artırarak olası finansal yıkımların önüne geçilmesine doğrudan katkı sağlayacaktır. </w:t>
      </w:r>
    </w:p>
    <w:p w14:paraId="7A4A3E59" w14:textId="77777777" w:rsidR="00862D0F" w:rsidRPr="00862D0F" w:rsidRDefault="00862D0F" w:rsidP="00862D0F">
      <w:pPr>
        <w:jc w:val="both"/>
        <w:rPr>
          <w:rFonts w:ascii="Times New Roman" w:eastAsia="Times New Roman" w:hAnsi="Times New Roman" w:cs="Times New Roman"/>
          <w:kern w:val="0"/>
          <w:sz w:val="20"/>
          <w:szCs w:val="20"/>
          <w:lang w:eastAsia="ar-SA"/>
          <w14:ligatures w14:val="none"/>
        </w:rPr>
      </w:pPr>
      <w:r w:rsidRPr="00862D0F">
        <w:rPr>
          <w:rFonts w:ascii="Times New Roman" w:eastAsia="Times New Roman" w:hAnsi="Times New Roman" w:cs="Times New Roman"/>
          <w:kern w:val="0"/>
          <w:sz w:val="20"/>
          <w:szCs w:val="20"/>
          <w:lang w:eastAsia="ar-SA"/>
          <w14:ligatures w14:val="none"/>
        </w:rPr>
        <w:t xml:space="preserve">Kurumsal ve kültürel fizibilite ile toplumsal refah bağlamında ele alındığında, dijitalleşen dünyada kesintisiz iletişim ve hizmet sürekliliği en temel toplumsal ihtiyaçlardan ve ulusal güvenlik unsurlarından birine dönüşmüştür. Avrupa Birliği Siber Güvenlik Ajansı (ENISA) 2023 Tehdit Raporu'nda açıkça belirtildiği üzere, güncel DDoS saldırılarının en çok hedef aldığı sektörler sırasıyla kamu yönetimi (yüzde otuz dört), ulaşım (yüzde </w:t>
      </w:r>
      <w:r w:rsidRPr="00862D0F">
        <w:rPr>
          <w:rFonts w:ascii="Times New Roman" w:eastAsia="Times New Roman" w:hAnsi="Times New Roman" w:cs="Times New Roman"/>
          <w:kern w:val="0"/>
          <w:sz w:val="20"/>
          <w:szCs w:val="20"/>
          <w:lang w:eastAsia="ar-SA"/>
          <w14:ligatures w14:val="none"/>
        </w:rPr>
        <w:lastRenderedPageBreak/>
        <w:t>on yedi) ve bankacılık/finans (yüzde dokuz) gibi kritik altyapılardır. Geliştirilen bu otonom müdahale ve karar destek mekanizması, kamu ve özel sektör kuruluşlarının dijital altyapılarını güvence altına alarak, vatandaşların kritik hizmetlere erişiminde yaşanabilecek kesintileri asgari düzeye indirecek ve böylece toplumsal refahın korunmasına stratejik bir destek sunacaktır. Ayrıca, Güvenlik Operasyon Merkezlerinde (SOC) görev yapan uzmanların omuzlarındaki sürekli alarm izleme ve karar verme yükünü hafifleterek mevcut sistemlerin yarattığı "alarm yorgunluğu"nu azaltacak; kararların şeffaf ve açıklanabilir bir biçimde sunulmasıyla insan ve yapay zeka arasındaki güven ilişkisini kurumsal bir operasyon kültürüne dönüştürecektir. </w:t>
      </w:r>
    </w:p>
    <w:p w14:paraId="1D89FAD3" w14:textId="7FAD4233" w:rsidR="00862D0F" w:rsidRPr="00A53558" w:rsidRDefault="00862D0F" w:rsidP="00355122">
      <w:pPr>
        <w:jc w:val="both"/>
        <w:rPr>
          <w:rFonts w:ascii="Times New Roman" w:eastAsia="Times New Roman" w:hAnsi="Times New Roman" w:cs="Times New Roman"/>
          <w:kern w:val="0"/>
          <w:sz w:val="20"/>
          <w:szCs w:val="20"/>
          <w:lang w:eastAsia="ar-SA"/>
          <w14:ligatures w14:val="none"/>
        </w:rPr>
      </w:pPr>
      <w:r w:rsidRPr="00862D0F">
        <w:rPr>
          <w:rFonts w:ascii="Times New Roman" w:eastAsia="Times New Roman" w:hAnsi="Times New Roman" w:cs="Times New Roman"/>
          <w:kern w:val="0"/>
          <w:sz w:val="20"/>
          <w:szCs w:val="20"/>
          <w:lang w:eastAsia="ar-SA"/>
          <w14:ligatures w14:val="none"/>
        </w:rPr>
        <w:t>Bilimsel birikime yapılacak katkılar açısından bu proje, literatürde genellikle teorik ve laboratuvar sınırları içinde kalan "anomali tespiti" kavramını, doğrudan eyleme dönüştürülebilir (actionable) ve uçtan uca çalışan bir mühendislik mimarisine taşımaktadır.</w:t>
      </w:r>
      <w:r w:rsidR="00280C4D" w:rsidRPr="00280C4D">
        <w:rPr>
          <w:rFonts w:ascii="Times New Roman" w:eastAsia="Times New Roman" w:hAnsi="Times New Roman" w:cs="Times New Roman"/>
          <w:kern w:val="0"/>
          <w:sz w:val="20"/>
          <w:szCs w:val="20"/>
          <w:lang w:eastAsia="ar-SA"/>
          <w14:ligatures w14:val="none"/>
        </w:rPr>
        <w:t>Ağ trafiğinin host-spesifik özelliklerinin Otokodlayıcılar (Autoencoder) kullanılarak modellenmesi ve modelden elde edilen öznitelik bazlı yeniden yapılandırma hatasının deterministik güvenlik kurallarına evrilmesi, açıklanabilir yapay zeka (XAI) ve otonom karar destek sistemleri kesişiminde yenilikçi bir referans noktası oluşturacaktır.</w:t>
      </w:r>
      <w:r w:rsidRPr="00862D0F">
        <w:rPr>
          <w:rFonts w:ascii="Times New Roman" w:eastAsia="Times New Roman" w:hAnsi="Times New Roman" w:cs="Times New Roman"/>
          <w:kern w:val="0"/>
          <w:sz w:val="20"/>
          <w:szCs w:val="20"/>
          <w:lang w:eastAsia="ar-SA"/>
          <w14:ligatures w14:val="none"/>
        </w:rPr>
        <w:t>Ortaya konan bu hibrit ve entegre sistemden öncelikli olarak; karmaşık ve yoğun trafik yöneten kurumsal ağ yöneticileri, Siber Olaylara Müdahale Ekipleri (SOME) ve kurumların bilgi işlem departmanları doğrudan fayda sağlayacaktır. Bununla birlikte, projede geliştirilen yenilikçi mimari, karar matrisi entegrasyonu ve sFlow analiz metodolojisi, ileride makine öğrenmesi tabanlı siber güvenlik araştırmaları yürütecek olan akademisyenler ve araştırmacılar için de güçlü bir altyapı ve uygulama örneği olarak hizmet edecektir. </w:t>
      </w:r>
    </w:p>
    <w:p w14:paraId="3619E8B6" w14:textId="2BE5E393" w:rsidR="0011202D" w:rsidRDefault="0011202D" w:rsidP="0011202D">
      <w:pPr>
        <w:pStyle w:val="Balk2"/>
        <w:rPr>
          <w:bCs/>
          <w:color w:val="000000"/>
        </w:rPr>
      </w:pPr>
      <w:bookmarkStart w:id="10" w:name="_Toc226493452"/>
      <w:r w:rsidRPr="003E3B8E">
        <w:rPr>
          <w:bCs/>
          <w:color w:val="000000"/>
        </w:rPr>
        <w:t xml:space="preserve">A.4. </w:t>
      </w:r>
      <w:r w:rsidR="00990FFD" w:rsidRPr="003E3B8E">
        <w:rPr>
          <w:bCs/>
          <w:color w:val="000000"/>
        </w:rPr>
        <w:t>Y</w:t>
      </w:r>
      <w:r w:rsidR="00990FFD">
        <w:rPr>
          <w:bCs/>
          <w:color w:val="000000"/>
        </w:rPr>
        <w:t>öntem</w:t>
      </w:r>
      <w:bookmarkEnd w:id="10"/>
    </w:p>
    <w:p w14:paraId="458C59D1" w14:textId="2B917767" w:rsidR="006A12CF" w:rsidRPr="00A53558" w:rsidRDefault="006A12CF" w:rsidP="00355122">
      <w:pPr>
        <w:spacing w:before="120" w:after="120"/>
        <w:jc w:val="both"/>
        <w:rPr>
          <w:rFonts w:ascii="Times New Roman" w:hAnsi="Times New Roman" w:cs="Times New Roman"/>
          <w:i/>
          <w:iCs/>
          <w:sz w:val="20"/>
        </w:rPr>
      </w:pPr>
      <w:r w:rsidRPr="006A12CF">
        <w:rPr>
          <w:rFonts w:ascii="Times New Roman" w:hAnsi="Times New Roman" w:cs="Times New Roman"/>
          <w:sz w:val="20"/>
        </w:rPr>
        <w:t>Bu çalışmanın metodolojisi, modern ağ güvenliği operasyonlarında ihtiyaç duyulan düşük gecikme (latency), yüksek isabet oranı ve açıklanabilirlik ilkeleri etrafında, derin öğrenme ve flow düzeyinde davranış analizi temelinde kurgulanmıştır. Araştırmanın yöntemi; problemin doğası gereği denetimli (supervised) sınıflandırma yerine, yalnızca normal trafik profilleriyle eğitilebilen denetimsiz (unsupervised) bir Tam Bağlantılı Otokodlayıcı (Fully Connected Autoencoder) mimarisini merkezine almaktadır.</w:t>
      </w:r>
      <w:r w:rsidRPr="006A12CF">
        <w:rPr>
          <w:rFonts w:ascii="Times New Roman" w:hAnsi="Times New Roman" w:cs="Times New Roman"/>
          <w:i/>
          <w:iCs/>
          <w:sz w:val="20"/>
        </w:rPr>
        <w:t> </w:t>
      </w:r>
    </w:p>
    <w:p w14:paraId="41285549" w14:textId="77777777" w:rsidR="00887B84" w:rsidRDefault="00887B84" w:rsidP="00303D68">
      <w:pPr>
        <w:pStyle w:val="Balk3"/>
      </w:pPr>
      <w:bookmarkStart w:id="11" w:name="_Toc226493453"/>
      <w:r w:rsidRPr="00303D68">
        <w:t>A.4.1. Sistem Mimarisi ve Genel Yaklaşım</w:t>
      </w:r>
      <w:bookmarkEnd w:id="11"/>
    </w:p>
    <w:p w14:paraId="28CD535F" w14:textId="7766FB7A" w:rsidR="00BB156C" w:rsidRDefault="005D26C8" w:rsidP="00225680">
      <w:pPr>
        <w:jc w:val="both"/>
        <w:rPr>
          <w:rFonts w:ascii="Times New Roman" w:hAnsi="Times New Roman" w:cs="Times New Roman"/>
          <w:sz w:val="20"/>
        </w:rPr>
      </w:pPr>
      <w:r w:rsidRPr="005D26C8">
        <w:rPr>
          <w:rFonts w:ascii="Times New Roman" w:hAnsi="Times New Roman" w:cs="Times New Roman"/>
          <w:sz w:val="20"/>
        </w:rPr>
        <w:t>Bu çalışmada önerilen sistem mimarisi, mevcut altyapıda yer alan güçlü bileşenlerin arasına asenkron ve otonom bir zeka katmanı eklemek üzerine tasarlanmıştır. Sistem, tetikleyici olarak FastNetMon Advanced yazılımının atak altındaki /32 host bilgisini ileten bildirim (notify) mekanizmasını kullanmaktadır. Tetikleme gerçekleştiği anda sistem, ağdaki Edge Router cihazlarından sFlow/NetFlow verilerini toplayarak ClickHouse veritabanında saklayan Akvorado üzerinden veri sorguları başlatmaktadır. Elde edilen flow verileri, host-spesifik autoencoder yaklaşımıyla işlenerek saldırı anında anlık olarak eğitilen bir derin öğrenme modeline beslenmektedir. Literatürde sıklıkla başvurulan denetimli (supervised) modellerin her atak sınıfı için binlerce etiketli veriye ihtiyaç duyması ve bu verilerin pratik açıdan elde edilmesinin çok zor olması sebebiyle, bu araştırmada bir anomali tespiti (anomaly detection) yaklaşımı benimsenmiştir. Autoencoder seçimi sayesinde sistem, sadece ClickHouse üzerinde halihazırda var olan "temiz trafik" verisi ile eğitilebilmekte ve daha önce hiç görülmemiş bir saldırı tipini dahi "normalden sapma" olarak yüksek bir doğrulukla yakalayabilmektedir. Ayrıca, firewall kuralı yazma kararının son derece yapısal ve deterministik bir süreç olması, halüsinasyon riski taşıyan ve sisteme yüksek gecikme ekleyen Büyük Dil Modellerinin (LLM) kullanımını ekarte etmiş; bunun yerine karar süreçleri deterministik bir matris üzerinden StormWall Scrubbing Center API'sine bağlanmıştır.</w:t>
      </w:r>
    </w:p>
    <w:p w14:paraId="2B4EF313" w14:textId="77777777" w:rsidR="009A15EF" w:rsidRDefault="00225680" w:rsidP="009A15EF">
      <w:pPr>
        <w:keepNext/>
        <w:jc w:val="center"/>
      </w:pPr>
      <w:r>
        <w:rPr>
          <w:noProof/>
        </w:rPr>
        <w:lastRenderedPageBreak/>
        <w:drawing>
          <wp:inline distT="0" distB="0" distL="0" distR="0" wp14:anchorId="49D4AE3D" wp14:editId="5424321E">
            <wp:extent cx="3527827" cy="840452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41877" cy="8438000"/>
                    </a:xfrm>
                    <a:prstGeom prst="rect">
                      <a:avLst/>
                    </a:prstGeom>
                  </pic:spPr>
                </pic:pic>
              </a:graphicData>
            </a:graphic>
          </wp:inline>
        </w:drawing>
      </w:r>
    </w:p>
    <w:p w14:paraId="27E1EFA3" w14:textId="2CA323A1" w:rsidR="00225680" w:rsidRPr="00BB156C" w:rsidRDefault="009A15EF" w:rsidP="009A15EF">
      <w:pPr>
        <w:pStyle w:val="ResimYazs"/>
        <w:jc w:val="center"/>
        <w:rPr>
          <w:rFonts w:ascii="Times New Roman" w:hAnsi="Times New Roman" w:cs="Times New Roman"/>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1</w:t>
      </w:r>
      <w:r w:rsidR="00E40BA9">
        <w:rPr>
          <w:noProof/>
        </w:rPr>
        <w:fldChar w:fldCharType="end"/>
      </w:r>
      <w:r w:rsidR="6BF5D3C2" w:rsidRPr="6BF5D3C2">
        <w:rPr>
          <w:rFonts w:ascii="Times New Roman" w:hAnsi="Times New Roman" w:cs="Times New Roman"/>
          <w:sz w:val="20"/>
          <w:szCs w:val="20"/>
        </w:rPr>
        <w:t xml:space="preserve"> </w:t>
      </w:r>
      <w:r w:rsidR="179825CA" w:rsidRPr="179825CA">
        <w:rPr>
          <w:rFonts w:ascii="Times New Roman" w:hAnsi="Times New Roman" w:cs="Times New Roman"/>
          <w:sz w:val="20"/>
          <w:szCs w:val="20"/>
        </w:rPr>
        <w:t>Sistem Genel Mimarisi</w:t>
      </w:r>
    </w:p>
    <w:p w14:paraId="57C46B00" w14:textId="77777777" w:rsidR="00E451F1" w:rsidRDefault="00E451F1" w:rsidP="00303D68">
      <w:pPr>
        <w:pStyle w:val="Balk3"/>
      </w:pPr>
      <w:bookmarkStart w:id="12" w:name="_Toc226493454"/>
      <w:r w:rsidRPr="00303D68">
        <w:lastRenderedPageBreak/>
        <w:t>A.4.2. Kullanılacak Teknolojiler ve Programlama Dilleri</w:t>
      </w:r>
      <w:bookmarkEnd w:id="12"/>
    </w:p>
    <w:p w14:paraId="4373DF83" w14:textId="6B4A2950" w:rsidR="00520DE1" w:rsidRPr="00520DE1" w:rsidRDefault="00520DE1" w:rsidP="00520DE1">
      <w:pPr>
        <w:jc w:val="both"/>
        <w:rPr>
          <w:rFonts w:ascii="Times New Roman" w:hAnsi="Times New Roman" w:cs="Times New Roman"/>
          <w:sz w:val="20"/>
        </w:rPr>
      </w:pPr>
      <w:r w:rsidRPr="00520DE1">
        <w:rPr>
          <w:rFonts w:ascii="Times New Roman" w:hAnsi="Times New Roman" w:cs="Times New Roman"/>
          <w:sz w:val="20"/>
        </w:rPr>
        <w:t xml:space="preserve">Projenin operasyonel esnekliğini, güvenilirliğini ve sürdürülebilirliğini maksimize etmek amacıyla, geliştirilecek olan Karar Destek Sistemi'nin (KDS) tüm yazılım bileşenleri mikroservis mimarisi prensiplerine uygun olarak tasarlanacak ve tam izole Docker konteynerleri içerisinde yapılandırılacaktır. Bu konteynerizasyon yaklaşımı, Docker Compose orkestrasyonu ile bütünleşik olarak yönetilecek olup; FastAPI tabanlı asenkron API sunucusu, Celery tabanlı işçi (worker) düğümleri, PyTorch tabanlı derin öğrenme eğitim ve çıkarım (inference) motoru, Redis bellek içi veri kuyruğu ve PostgreSQL log veritabanı gibi birbirlerinden tamamen farklı bağımlılıklara sahip modüllerin aynı fiziksel veya sanal sunucu üzerinde çakışmadan, tutarlı bir biçimde çalışmasını garanti altına almaktadır. Konteyner mimarisinin araştırmaya sunduğu en büyük operasyonel avantaj, bileşenlerin birbirinden bağımsız olarak ölçeklenebilmesi ve güncellenebilmesidir. </w:t>
      </w:r>
    </w:p>
    <w:p w14:paraId="3DAB1747" w14:textId="2C535B2D" w:rsidR="00520DE1" w:rsidRDefault="00520DE1" w:rsidP="00520DE1">
      <w:pPr>
        <w:jc w:val="both"/>
        <w:rPr>
          <w:rFonts w:ascii="Times New Roman" w:hAnsi="Times New Roman" w:cs="Times New Roman"/>
          <w:sz w:val="20"/>
        </w:rPr>
      </w:pPr>
      <w:r w:rsidRPr="00520DE1">
        <w:rPr>
          <w:rFonts w:ascii="Times New Roman" w:hAnsi="Times New Roman" w:cs="Times New Roman"/>
          <w:sz w:val="20"/>
        </w:rPr>
        <w:t>Sistemin temel geliştirme, test ve canlıya alma (production) ortamı olarak, ağ tabanlı yüksek veri işleme kapasitesi ile FastNetMon ve Akvorado gibi açık kaynaklı siber güvenlik altyapılarıyla doğal uyumluluğu nedeniyle Ubuntu Linux işletim sistemi tercih edilmiştir. Tamamen on-premise (kurum içi) kaynaklarda çalışacak şekilde tasarlanan bu mimari, bulut bağımlılığını ortadan kaldırarak hassas ağ trafiği verilerinin mahremiyetini en üst düzeyde korumaktadır. Yazılım geliştirme yaşam döngüsü boyunca kaynak kod yönetimi, versiyonlama ve takım içi koordinasyon işlemleri için Git altyapısı kullanılacaktır. Sistemin, saldırı anında deterministik kararlar üreterek insan onayı olmaksızın doğrudan kurumun güvenlik duvarı (StormWall) API'sine müdahale edeceği göz önüne alındığında, kodun ve veri akışının güvenilirliği kritik bir mühendislik gereksinimidir. Bu riski yönetmek adına, veri çekme (Feature Engineering), Autoencoder eğitimi ve çıkarımı ile karar matrisi (Decision Matrix) aşamalarının her biri için bağımsız birim testleri (unit test) yazılacak; ayrıca bileşenler arası asenkron iletişimin sağlığını ve maksimum 30 saniyelik gecikme (latency) sınırlarına uyulup uyulmadığını denetlemek üzere kapsamlı uçtan uca entegrasyon testleri düzenli olarak yürütülecektir.</w:t>
      </w:r>
    </w:p>
    <w:tbl>
      <w:tblPr>
        <w:tblStyle w:val="TabloKlavuzu"/>
        <w:tblW w:w="5000" w:type="pct"/>
        <w:tblLook w:val="04A0" w:firstRow="1" w:lastRow="0" w:firstColumn="1" w:lastColumn="0" w:noHBand="0" w:noVBand="1"/>
      </w:tblPr>
      <w:tblGrid>
        <w:gridCol w:w="2385"/>
        <w:gridCol w:w="2226"/>
        <w:gridCol w:w="4451"/>
      </w:tblGrid>
      <w:tr w:rsidR="00B61E45" w:rsidRPr="00B61E45" w14:paraId="283C7222" w14:textId="77777777" w:rsidTr="00841666">
        <w:tc>
          <w:tcPr>
            <w:tcW w:w="1316" w:type="pct"/>
            <w:hideMark/>
          </w:tcPr>
          <w:p w14:paraId="4CAD5C32"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Teknoloji / Araç</w:t>
            </w:r>
            <w:r w:rsidRPr="00B61E45">
              <w:rPr>
                <w:rFonts w:ascii="Times New Roman" w:hAnsi="Times New Roman" w:cs="Times New Roman"/>
                <w:sz w:val="20"/>
              </w:rPr>
              <w:t> </w:t>
            </w:r>
          </w:p>
        </w:tc>
        <w:tc>
          <w:tcPr>
            <w:tcW w:w="1228" w:type="pct"/>
            <w:hideMark/>
          </w:tcPr>
          <w:p w14:paraId="31B6C9D9"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Kategori / Rol</w:t>
            </w:r>
            <w:r w:rsidRPr="00B61E45">
              <w:rPr>
                <w:rFonts w:ascii="Times New Roman" w:hAnsi="Times New Roman" w:cs="Times New Roman"/>
                <w:sz w:val="20"/>
              </w:rPr>
              <w:t> </w:t>
            </w:r>
          </w:p>
        </w:tc>
        <w:tc>
          <w:tcPr>
            <w:tcW w:w="2456" w:type="pct"/>
            <w:hideMark/>
          </w:tcPr>
          <w:p w14:paraId="4C6A61F3"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Kullanım Amacı</w:t>
            </w:r>
            <w:r w:rsidRPr="00B61E45">
              <w:rPr>
                <w:rFonts w:ascii="Times New Roman" w:hAnsi="Times New Roman" w:cs="Times New Roman"/>
                <w:sz w:val="20"/>
              </w:rPr>
              <w:t> </w:t>
            </w:r>
          </w:p>
        </w:tc>
      </w:tr>
      <w:tr w:rsidR="00B61E45" w:rsidRPr="00B61E45" w14:paraId="26C48865" w14:textId="77777777" w:rsidTr="00841666">
        <w:tc>
          <w:tcPr>
            <w:tcW w:w="1316" w:type="pct"/>
            <w:hideMark/>
          </w:tcPr>
          <w:p w14:paraId="31F34770"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Ubuntu Linux</w:t>
            </w:r>
            <w:r w:rsidRPr="00B61E45">
              <w:rPr>
                <w:rFonts w:ascii="Times New Roman" w:hAnsi="Times New Roman" w:cs="Times New Roman"/>
                <w:sz w:val="20"/>
              </w:rPr>
              <w:t> </w:t>
            </w:r>
          </w:p>
        </w:tc>
        <w:tc>
          <w:tcPr>
            <w:tcW w:w="1228" w:type="pct"/>
            <w:hideMark/>
          </w:tcPr>
          <w:p w14:paraId="5D08594B"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Temel İşletim Sistemi </w:t>
            </w:r>
          </w:p>
        </w:tc>
        <w:tc>
          <w:tcPr>
            <w:tcW w:w="2456" w:type="pct"/>
            <w:hideMark/>
          </w:tcPr>
          <w:p w14:paraId="245688A3" w14:textId="2E1D6602"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Sistemin tamamen on-premise (kurum içi) geliştirme, test ve canlıya alma (production) ortamını sağlamak; FastNetMon ve Akvorado ile doğal uyumluluğu korumak.</w:t>
            </w:r>
          </w:p>
        </w:tc>
      </w:tr>
      <w:tr w:rsidR="00B61E45" w:rsidRPr="00B61E45" w14:paraId="45E3C0BA" w14:textId="77777777" w:rsidTr="00841666">
        <w:tc>
          <w:tcPr>
            <w:tcW w:w="1316" w:type="pct"/>
            <w:hideMark/>
          </w:tcPr>
          <w:p w14:paraId="5CB1407D"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FastNetMon Advanced</w:t>
            </w:r>
            <w:r w:rsidRPr="00B61E45">
              <w:rPr>
                <w:rFonts w:ascii="Times New Roman" w:hAnsi="Times New Roman" w:cs="Times New Roman"/>
                <w:sz w:val="20"/>
              </w:rPr>
              <w:t> </w:t>
            </w:r>
          </w:p>
        </w:tc>
        <w:tc>
          <w:tcPr>
            <w:tcW w:w="1228" w:type="pct"/>
            <w:hideMark/>
          </w:tcPr>
          <w:p w14:paraId="1703E549"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Ağ Tespiti / Tetikleyici </w:t>
            </w:r>
          </w:p>
        </w:tc>
        <w:tc>
          <w:tcPr>
            <w:tcW w:w="2456" w:type="pct"/>
            <w:hideMark/>
          </w:tcPr>
          <w:p w14:paraId="0B7FEE40" w14:textId="38DF3790"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Yüksek veri işleme kapasitesiyle anlık saldırı tespiti yaparak Karar Destek Sistemi'ni (KDS) uyandıracak bildirimi (notify) üretmek.</w:t>
            </w:r>
          </w:p>
        </w:tc>
      </w:tr>
      <w:tr w:rsidR="00B61E45" w:rsidRPr="00B61E45" w14:paraId="360F7C8D" w14:textId="77777777" w:rsidTr="00841666">
        <w:tc>
          <w:tcPr>
            <w:tcW w:w="1316" w:type="pct"/>
            <w:hideMark/>
          </w:tcPr>
          <w:p w14:paraId="4D65713E"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Akvorado &amp; ClickHouse</w:t>
            </w:r>
            <w:r w:rsidRPr="00B61E45">
              <w:rPr>
                <w:rFonts w:ascii="Times New Roman" w:hAnsi="Times New Roman" w:cs="Times New Roman"/>
                <w:sz w:val="20"/>
              </w:rPr>
              <w:t> </w:t>
            </w:r>
          </w:p>
        </w:tc>
        <w:tc>
          <w:tcPr>
            <w:tcW w:w="1228" w:type="pct"/>
            <w:hideMark/>
          </w:tcPr>
          <w:p w14:paraId="47B630EA"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Açık Kaynak Veri Altyapısı </w:t>
            </w:r>
          </w:p>
        </w:tc>
        <w:tc>
          <w:tcPr>
            <w:tcW w:w="2456" w:type="pct"/>
            <w:hideMark/>
          </w:tcPr>
          <w:p w14:paraId="337F4F3C" w14:textId="791FBB92" w:rsidR="00B61E45" w:rsidRPr="001A681B" w:rsidRDefault="001A681B" w:rsidP="00437C45">
            <w:pPr>
              <w:jc w:val="both"/>
              <w:rPr>
                <w:rFonts w:ascii="Times New Roman" w:hAnsi="Times New Roman" w:cs="Times New Roman"/>
                <w:sz w:val="20"/>
              </w:rPr>
            </w:pPr>
            <w:r w:rsidRPr="001A681B">
              <w:rPr>
                <w:rFonts w:ascii="Times New Roman" w:hAnsi="Times New Roman" w:cs="Times New Roman"/>
                <w:sz w:val="20"/>
              </w:rPr>
              <w:t>Ağ akış (flow) verilerini toplamak ve host-spesifik anomali tespiti için gerekli geçmiş verileri milisaniyeler içinde sorgulamak.</w:t>
            </w:r>
          </w:p>
        </w:tc>
      </w:tr>
      <w:tr w:rsidR="00B61E45" w:rsidRPr="00B61E45" w14:paraId="138DE967" w14:textId="77777777" w:rsidTr="00841666">
        <w:tc>
          <w:tcPr>
            <w:tcW w:w="1316" w:type="pct"/>
            <w:hideMark/>
          </w:tcPr>
          <w:p w14:paraId="0B29F934" w14:textId="66F9447C"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Python 3.</w:t>
            </w:r>
            <w:r w:rsidR="005711E7">
              <w:rPr>
                <w:rFonts w:ascii="Times New Roman" w:hAnsi="Times New Roman" w:cs="Times New Roman"/>
                <w:b/>
                <w:bCs/>
                <w:sz w:val="20"/>
              </w:rPr>
              <w:t>12</w:t>
            </w:r>
          </w:p>
        </w:tc>
        <w:tc>
          <w:tcPr>
            <w:tcW w:w="1228" w:type="pct"/>
            <w:hideMark/>
          </w:tcPr>
          <w:p w14:paraId="6449FA68"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Ana Programlama Dili </w:t>
            </w:r>
          </w:p>
        </w:tc>
        <w:tc>
          <w:tcPr>
            <w:tcW w:w="2456" w:type="pct"/>
            <w:hideMark/>
          </w:tcPr>
          <w:p w14:paraId="051862AB" w14:textId="0F136B5A"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Veri çekme (Feature Engineering), Autoencoder eğitimi/çıkarımı ve karar matrisi süreçlerinin mikroservis odaklı uçtan uca programlanması.</w:t>
            </w:r>
          </w:p>
        </w:tc>
      </w:tr>
      <w:tr w:rsidR="00B61E45" w:rsidRPr="00B61E45" w14:paraId="163CBAF2" w14:textId="77777777" w:rsidTr="00841666">
        <w:tc>
          <w:tcPr>
            <w:tcW w:w="1316" w:type="pct"/>
            <w:hideMark/>
          </w:tcPr>
          <w:p w14:paraId="463FDF7F"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Pandas &amp; NumPy</w:t>
            </w:r>
            <w:r w:rsidRPr="00B61E45">
              <w:rPr>
                <w:rFonts w:ascii="Times New Roman" w:hAnsi="Times New Roman" w:cs="Times New Roman"/>
                <w:sz w:val="20"/>
              </w:rPr>
              <w:t> </w:t>
            </w:r>
          </w:p>
        </w:tc>
        <w:tc>
          <w:tcPr>
            <w:tcW w:w="1228" w:type="pct"/>
            <w:hideMark/>
          </w:tcPr>
          <w:p w14:paraId="1B6DE521"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Veri Manipülasyonu </w:t>
            </w:r>
          </w:p>
        </w:tc>
        <w:tc>
          <w:tcPr>
            <w:tcW w:w="2456" w:type="pct"/>
            <w:hideMark/>
          </w:tcPr>
          <w:p w14:paraId="61FBDC3B" w14:textId="770A128A"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ClickHouse'tan gelen flow verilerinin işlenmesi, SrcAddr bazlı davranış özetlerinin çıkarılması ve matematiksel normalizasyonu.</w:t>
            </w:r>
          </w:p>
        </w:tc>
      </w:tr>
      <w:tr w:rsidR="00B61E45" w:rsidRPr="00B61E45" w14:paraId="47A504F8" w14:textId="77777777" w:rsidTr="00841666">
        <w:tc>
          <w:tcPr>
            <w:tcW w:w="1316" w:type="pct"/>
            <w:hideMark/>
          </w:tcPr>
          <w:p w14:paraId="32DCA4E4"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PyTorch</w:t>
            </w:r>
            <w:r w:rsidRPr="00B61E45">
              <w:rPr>
                <w:rFonts w:ascii="Times New Roman" w:hAnsi="Times New Roman" w:cs="Times New Roman"/>
                <w:sz w:val="20"/>
              </w:rPr>
              <w:t> </w:t>
            </w:r>
          </w:p>
        </w:tc>
        <w:tc>
          <w:tcPr>
            <w:tcW w:w="1228" w:type="pct"/>
            <w:hideMark/>
          </w:tcPr>
          <w:p w14:paraId="55AE8389"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Derin Öğrenme Çıkarım Motoru </w:t>
            </w:r>
          </w:p>
        </w:tc>
        <w:tc>
          <w:tcPr>
            <w:tcW w:w="2456" w:type="pct"/>
            <w:hideMark/>
          </w:tcPr>
          <w:p w14:paraId="22F90E44" w14:textId="61557479"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Otokodlayıcı (Autoencoder) modelinin çalıştırılması; anomali durumunda model hot-swap (sıfır kesintiyle güncelleme) yapılarak yeniden başlatılması.</w:t>
            </w:r>
          </w:p>
        </w:tc>
      </w:tr>
      <w:tr w:rsidR="00B61E45" w:rsidRPr="00B61E45" w14:paraId="65E63563" w14:textId="77777777" w:rsidTr="00841666">
        <w:tc>
          <w:tcPr>
            <w:tcW w:w="1316" w:type="pct"/>
            <w:hideMark/>
          </w:tcPr>
          <w:p w14:paraId="20BC75C3"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FastAPI</w:t>
            </w:r>
            <w:r w:rsidRPr="00B61E45">
              <w:rPr>
                <w:rFonts w:ascii="Times New Roman" w:hAnsi="Times New Roman" w:cs="Times New Roman"/>
                <w:sz w:val="20"/>
              </w:rPr>
              <w:t> </w:t>
            </w:r>
          </w:p>
        </w:tc>
        <w:tc>
          <w:tcPr>
            <w:tcW w:w="1228" w:type="pct"/>
            <w:hideMark/>
          </w:tcPr>
          <w:p w14:paraId="78FE813E"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Asenkron API Sunucusu </w:t>
            </w:r>
          </w:p>
        </w:tc>
        <w:tc>
          <w:tcPr>
            <w:tcW w:w="2456" w:type="pct"/>
            <w:hideMark/>
          </w:tcPr>
          <w:p w14:paraId="56B12BB2" w14:textId="2662390C"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FNM bildirimlerini asenkron olarak karşılamak ve bağımsız modüller (frontend, worker, DB) arasındaki iletişimi yüksek performansla yönetmek.</w:t>
            </w:r>
          </w:p>
        </w:tc>
      </w:tr>
      <w:tr w:rsidR="00B61E45" w:rsidRPr="00B61E45" w14:paraId="70222E3D" w14:textId="77777777" w:rsidTr="00841666">
        <w:tc>
          <w:tcPr>
            <w:tcW w:w="1316" w:type="pct"/>
            <w:hideMark/>
          </w:tcPr>
          <w:p w14:paraId="4B9AFC1E"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Celery</w:t>
            </w:r>
            <w:r w:rsidRPr="00B61E45">
              <w:rPr>
                <w:rFonts w:ascii="Times New Roman" w:hAnsi="Times New Roman" w:cs="Times New Roman"/>
                <w:sz w:val="20"/>
              </w:rPr>
              <w:t> </w:t>
            </w:r>
          </w:p>
        </w:tc>
        <w:tc>
          <w:tcPr>
            <w:tcW w:w="1228" w:type="pct"/>
            <w:hideMark/>
          </w:tcPr>
          <w:p w14:paraId="13C6ECFC"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İşçi (Worker) Düğümleri </w:t>
            </w:r>
          </w:p>
        </w:tc>
        <w:tc>
          <w:tcPr>
            <w:tcW w:w="2456" w:type="pct"/>
            <w:hideMark/>
          </w:tcPr>
          <w:p w14:paraId="517E2A1B" w14:textId="21335B33"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Veri sorgulama, model eğitimi, çıkarım ve kural üretimi gibi süreçleri ana sistemi bloklamadan (non-blocking) arka planda asenkron yürüterek dar boğazları önlemek.</w:t>
            </w:r>
          </w:p>
        </w:tc>
      </w:tr>
      <w:tr w:rsidR="00B61E45" w:rsidRPr="00B61E45" w14:paraId="65C15379" w14:textId="77777777" w:rsidTr="00841666">
        <w:tc>
          <w:tcPr>
            <w:tcW w:w="1316" w:type="pct"/>
            <w:hideMark/>
          </w:tcPr>
          <w:p w14:paraId="6A54D198"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Redis</w:t>
            </w:r>
            <w:r w:rsidRPr="00B61E45">
              <w:rPr>
                <w:rFonts w:ascii="Times New Roman" w:hAnsi="Times New Roman" w:cs="Times New Roman"/>
                <w:sz w:val="20"/>
              </w:rPr>
              <w:t> </w:t>
            </w:r>
          </w:p>
        </w:tc>
        <w:tc>
          <w:tcPr>
            <w:tcW w:w="1228" w:type="pct"/>
            <w:hideMark/>
          </w:tcPr>
          <w:p w14:paraId="52F9A2BD"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Bellek İçi Veri Kuyruğu </w:t>
            </w:r>
          </w:p>
        </w:tc>
        <w:tc>
          <w:tcPr>
            <w:tcW w:w="2456" w:type="pct"/>
            <w:hideMark/>
          </w:tcPr>
          <w:p w14:paraId="4DE5036D" w14:textId="4A3E8533"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Celery işçi düğümleri için güvenilir mesaj/görev iletimi sağlamak ve sık kullanılan referans verilerini önbelleklemek.</w:t>
            </w:r>
          </w:p>
        </w:tc>
      </w:tr>
      <w:tr w:rsidR="00B61E45" w:rsidRPr="00B61E45" w14:paraId="7DC84256" w14:textId="77777777" w:rsidTr="00841666">
        <w:tc>
          <w:tcPr>
            <w:tcW w:w="1316" w:type="pct"/>
            <w:hideMark/>
          </w:tcPr>
          <w:p w14:paraId="44AC31DB"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lastRenderedPageBreak/>
              <w:t>PostgreSQL</w:t>
            </w:r>
            <w:r w:rsidRPr="00B61E45">
              <w:rPr>
                <w:rFonts w:ascii="Times New Roman" w:hAnsi="Times New Roman" w:cs="Times New Roman"/>
                <w:sz w:val="20"/>
              </w:rPr>
              <w:t> </w:t>
            </w:r>
          </w:p>
        </w:tc>
        <w:tc>
          <w:tcPr>
            <w:tcW w:w="1228" w:type="pct"/>
            <w:hideMark/>
          </w:tcPr>
          <w:p w14:paraId="1D0183CA"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Log Veritabanı </w:t>
            </w:r>
          </w:p>
        </w:tc>
        <w:tc>
          <w:tcPr>
            <w:tcW w:w="2456" w:type="pct"/>
            <w:hideMark/>
          </w:tcPr>
          <w:p w14:paraId="5E299F11" w14:textId="5B88CEEA" w:rsidR="00B61E45" w:rsidRPr="00B61E45" w:rsidRDefault="00B61E45" w:rsidP="00437C45">
            <w:pPr>
              <w:jc w:val="both"/>
              <w:rPr>
                <w:rFonts w:ascii="Times New Roman" w:hAnsi="Times New Roman" w:cs="Times New Roman"/>
                <w:sz w:val="20"/>
              </w:rPr>
            </w:pPr>
            <w:r w:rsidRPr="00B61E45">
              <w:rPr>
                <w:rFonts w:ascii="Times New Roman" w:hAnsi="Times New Roman" w:cs="Times New Roman"/>
                <w:sz w:val="20"/>
              </w:rPr>
              <w:t>Sistem tarafından insan onayı olmaksızın uygulanan deterministik firewall kural loglarını, atak geçmişini, model parametrelerini ve sistem konfigürasyonlarını tutarlı biçimde saklamak.</w:t>
            </w:r>
          </w:p>
        </w:tc>
      </w:tr>
      <w:tr w:rsidR="00B61E45" w:rsidRPr="00B61E45" w14:paraId="1C1AC1B0" w14:textId="77777777" w:rsidTr="00841666">
        <w:tc>
          <w:tcPr>
            <w:tcW w:w="1316" w:type="pct"/>
            <w:hideMark/>
          </w:tcPr>
          <w:p w14:paraId="06A5E46B"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b/>
                <w:bCs/>
                <w:sz w:val="20"/>
              </w:rPr>
              <w:t>StormWall API</w:t>
            </w:r>
            <w:r w:rsidRPr="00B61E45">
              <w:rPr>
                <w:rFonts w:ascii="Times New Roman" w:hAnsi="Times New Roman" w:cs="Times New Roman"/>
                <w:sz w:val="20"/>
              </w:rPr>
              <w:t> </w:t>
            </w:r>
          </w:p>
        </w:tc>
        <w:tc>
          <w:tcPr>
            <w:tcW w:w="1228" w:type="pct"/>
            <w:hideMark/>
          </w:tcPr>
          <w:p w14:paraId="25388410" w14:textId="77777777" w:rsidR="00B61E45" w:rsidRPr="00B61E45" w:rsidRDefault="00B61E45" w:rsidP="00B61E45">
            <w:pPr>
              <w:jc w:val="both"/>
              <w:rPr>
                <w:rFonts w:ascii="Times New Roman" w:hAnsi="Times New Roman" w:cs="Times New Roman"/>
                <w:sz w:val="20"/>
              </w:rPr>
            </w:pPr>
            <w:r w:rsidRPr="00B61E45">
              <w:rPr>
                <w:rFonts w:ascii="Times New Roman" w:hAnsi="Times New Roman" w:cs="Times New Roman"/>
                <w:sz w:val="20"/>
              </w:rPr>
              <w:t>Güvenlik Duvarı Katmanı </w:t>
            </w:r>
          </w:p>
        </w:tc>
        <w:tc>
          <w:tcPr>
            <w:tcW w:w="2456" w:type="pct"/>
            <w:hideMark/>
          </w:tcPr>
          <w:p w14:paraId="042F0D38" w14:textId="2A76DB99" w:rsidR="00B61E45" w:rsidRPr="00B61E45" w:rsidRDefault="00B61E45" w:rsidP="00437C45">
            <w:pPr>
              <w:keepNext/>
              <w:jc w:val="both"/>
              <w:rPr>
                <w:rFonts w:ascii="Times New Roman" w:hAnsi="Times New Roman" w:cs="Times New Roman"/>
                <w:sz w:val="20"/>
              </w:rPr>
            </w:pPr>
            <w:r w:rsidRPr="00B61E45">
              <w:rPr>
                <w:rFonts w:ascii="Times New Roman" w:hAnsi="Times New Roman" w:cs="Times New Roman"/>
                <w:sz w:val="20"/>
              </w:rPr>
              <w:t>Karar matrisi (Decision Matrix) aşamasından çıkan aksiyon komutlarının doğrudan kurumsal DDoS temizleme merkezine enjekte edildiği uç nokta.</w:t>
            </w:r>
          </w:p>
        </w:tc>
      </w:tr>
    </w:tbl>
    <w:p w14:paraId="32B792BF" w14:textId="49AD5608" w:rsidR="00355122" w:rsidRPr="00355122" w:rsidRDefault="001343E8" w:rsidP="00843C88">
      <w:pPr>
        <w:pStyle w:val="ResimYazs"/>
        <w:jc w:val="center"/>
        <w:rPr>
          <w:rFonts w:ascii="Times New Roman" w:hAnsi="Times New Roman" w:cs="Times New Roman"/>
          <w:sz w:val="20"/>
        </w:rPr>
      </w:pPr>
      <w:r>
        <w:t xml:space="preserve">Tablo </w:t>
      </w:r>
      <w:r w:rsidR="009D1BFF">
        <w:fldChar w:fldCharType="begin"/>
      </w:r>
      <w:r w:rsidR="009D1BFF">
        <w:instrText xml:space="preserve"> SEQ Tablo \* ARABIC </w:instrText>
      </w:r>
      <w:r w:rsidR="009D1BFF">
        <w:fldChar w:fldCharType="separate"/>
      </w:r>
      <w:r w:rsidR="00CE725A">
        <w:rPr>
          <w:noProof/>
        </w:rPr>
        <w:t>1</w:t>
      </w:r>
      <w:r w:rsidR="009D1BFF">
        <w:rPr>
          <w:noProof/>
        </w:rPr>
        <w:fldChar w:fldCharType="end"/>
      </w:r>
      <w:r>
        <w:t xml:space="preserve"> Kullanılacak Teknolojiler ve Programlama Dilleri</w:t>
      </w:r>
    </w:p>
    <w:p w14:paraId="71F9E00A" w14:textId="77777777" w:rsidR="003B0B5F" w:rsidRDefault="003B0B5F" w:rsidP="00303D68">
      <w:pPr>
        <w:pStyle w:val="Balk3"/>
      </w:pPr>
      <w:bookmarkStart w:id="13" w:name="_Toc226493455"/>
      <w:r w:rsidRPr="00303D68">
        <w:t>A.4.3. Veri Toplama Aşaması</w:t>
      </w:r>
      <w:bookmarkEnd w:id="13"/>
    </w:p>
    <w:p w14:paraId="12F4495C" w14:textId="547FA055" w:rsidR="00113468" w:rsidRDefault="00152957" w:rsidP="00D853A9">
      <w:pPr>
        <w:jc w:val="both"/>
        <w:rPr>
          <w:rFonts w:ascii="Times New Roman" w:hAnsi="Times New Roman" w:cs="Times New Roman"/>
          <w:sz w:val="20"/>
        </w:rPr>
      </w:pPr>
      <w:r w:rsidRPr="00152957">
        <w:rPr>
          <w:rFonts w:ascii="Times New Roman" w:hAnsi="Times New Roman" w:cs="Times New Roman"/>
          <w:sz w:val="20"/>
        </w:rPr>
        <w:t>Veri işleme sürecinin en kritik adımı, Akvorado'nun ClickHouse veritabanındaki flows tablosundan ilgili host'a yönelik temiz trafik verilerinin toplanmasıdır. FastNetMon'dan saldırı bildirimi alındığında, sistem öncelikle attack_events tablosunu sorgulayarak o host'un son 7 günde yaşadığı saldırı dönemlerini belirler. Bu dönemler, eğitim verisinden filtrelenerek modelin yalnızca gerçek normal trafik örüntülerini öğrenmesi sağlanır.</w:t>
      </w:r>
    </w:p>
    <w:p w14:paraId="229DCB10" w14:textId="7DDF4B4F" w:rsidR="00152957" w:rsidRDefault="00152957" w:rsidP="00D853A9">
      <w:pPr>
        <w:jc w:val="both"/>
        <w:rPr>
          <w:rFonts w:ascii="Times New Roman" w:hAnsi="Times New Roman" w:cs="Times New Roman"/>
          <w:i/>
          <w:iCs/>
          <w:sz w:val="20"/>
          <w:szCs w:val="20"/>
        </w:rPr>
      </w:pPr>
      <w:r w:rsidRPr="00152957">
        <w:rPr>
          <w:rFonts w:ascii="Times New Roman" w:hAnsi="Times New Roman" w:cs="Times New Roman"/>
          <w:sz w:val="20"/>
          <w:szCs w:val="20"/>
        </w:rPr>
        <w:t>Proje kapsamında flows tablosundan aşağıdaki kolonlar kullanılmaktadır:</w:t>
      </w:r>
      <w:r w:rsidRPr="00152957">
        <w:rPr>
          <w:rFonts w:ascii="Times New Roman" w:hAnsi="Times New Roman" w:cs="Times New Roman"/>
          <w:i/>
          <w:iCs/>
          <w:sz w:val="20"/>
          <w:szCs w:val="20"/>
        </w:rPr>
        <w:t> </w:t>
      </w:r>
    </w:p>
    <w:tbl>
      <w:tblPr>
        <w:tblStyle w:val="TabloKlavuzu"/>
        <w:tblW w:w="5000" w:type="pct"/>
        <w:tblLook w:val="04A0" w:firstRow="1" w:lastRow="0" w:firstColumn="1" w:lastColumn="0" w:noHBand="0" w:noVBand="1"/>
      </w:tblPr>
      <w:tblGrid>
        <w:gridCol w:w="2316"/>
        <w:gridCol w:w="6746"/>
      </w:tblGrid>
      <w:tr w:rsidR="00BC0500" w:rsidRPr="00BC0500" w14:paraId="1E1A0D74" w14:textId="77777777" w:rsidTr="00841666">
        <w:tc>
          <w:tcPr>
            <w:tcW w:w="1278" w:type="pct"/>
            <w:hideMark/>
          </w:tcPr>
          <w:p w14:paraId="3E5BDDE4"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b/>
                <w:bCs/>
                <w:sz w:val="20"/>
                <w:szCs w:val="20"/>
              </w:rPr>
              <w:t>Kolon</w:t>
            </w:r>
            <w:r w:rsidRPr="00BC0500">
              <w:rPr>
                <w:rFonts w:ascii="Times New Roman" w:hAnsi="Times New Roman" w:cs="Times New Roman"/>
                <w:sz w:val="20"/>
                <w:szCs w:val="20"/>
              </w:rPr>
              <w:t> </w:t>
            </w:r>
          </w:p>
        </w:tc>
        <w:tc>
          <w:tcPr>
            <w:tcW w:w="3722" w:type="pct"/>
            <w:hideMark/>
          </w:tcPr>
          <w:p w14:paraId="655C3996"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b/>
                <w:bCs/>
                <w:sz w:val="20"/>
                <w:szCs w:val="20"/>
              </w:rPr>
              <w:t>Kullanım Amacı</w:t>
            </w:r>
            <w:r w:rsidRPr="00BC0500">
              <w:rPr>
                <w:rFonts w:ascii="Times New Roman" w:hAnsi="Times New Roman" w:cs="Times New Roman"/>
                <w:sz w:val="20"/>
                <w:szCs w:val="20"/>
              </w:rPr>
              <w:t> </w:t>
            </w:r>
          </w:p>
        </w:tc>
      </w:tr>
      <w:tr w:rsidR="00BC0500" w:rsidRPr="00BC0500" w14:paraId="266E0D6A" w14:textId="77777777" w:rsidTr="00841666">
        <w:tc>
          <w:tcPr>
            <w:tcW w:w="1278" w:type="pct"/>
            <w:hideMark/>
          </w:tcPr>
          <w:p w14:paraId="6882EC70"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TimeReceived </w:t>
            </w:r>
          </w:p>
        </w:tc>
        <w:tc>
          <w:tcPr>
            <w:tcW w:w="3722" w:type="pct"/>
            <w:hideMark/>
          </w:tcPr>
          <w:p w14:paraId="01B5619A"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Zaman filtresi, pencere belirleme </w:t>
            </w:r>
          </w:p>
        </w:tc>
      </w:tr>
      <w:tr w:rsidR="00BC0500" w:rsidRPr="00BC0500" w14:paraId="4E03C257" w14:textId="77777777" w:rsidTr="00841666">
        <w:tc>
          <w:tcPr>
            <w:tcW w:w="1278" w:type="pct"/>
            <w:hideMark/>
          </w:tcPr>
          <w:p w14:paraId="67056563"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SrcAddr </w:t>
            </w:r>
          </w:p>
        </w:tc>
        <w:tc>
          <w:tcPr>
            <w:tcW w:w="3722" w:type="pct"/>
            <w:hideMark/>
          </w:tcPr>
          <w:p w14:paraId="550F7B8D"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Kaynak IP adresi, model girdisi, actionable </w:t>
            </w:r>
          </w:p>
        </w:tc>
      </w:tr>
      <w:tr w:rsidR="00BC0500" w:rsidRPr="00BC0500" w14:paraId="50E18F9C" w14:textId="77777777" w:rsidTr="00841666">
        <w:tc>
          <w:tcPr>
            <w:tcW w:w="1278" w:type="pct"/>
            <w:hideMark/>
          </w:tcPr>
          <w:p w14:paraId="01434F96"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DstAddr </w:t>
            </w:r>
          </w:p>
        </w:tc>
        <w:tc>
          <w:tcPr>
            <w:tcW w:w="3722" w:type="pct"/>
            <w:hideMark/>
          </w:tcPr>
          <w:p w14:paraId="0E50E804"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Hedef IP, WHERE filtresi (FNM notify'dan) </w:t>
            </w:r>
          </w:p>
        </w:tc>
      </w:tr>
      <w:tr w:rsidR="00BC0500" w:rsidRPr="00BC0500" w14:paraId="4428C427" w14:textId="77777777" w:rsidTr="00841666">
        <w:tc>
          <w:tcPr>
            <w:tcW w:w="1278" w:type="pct"/>
            <w:hideMark/>
          </w:tcPr>
          <w:p w14:paraId="784F34D0"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SrcPort </w:t>
            </w:r>
          </w:p>
        </w:tc>
        <w:tc>
          <w:tcPr>
            <w:tcW w:w="3722" w:type="pct"/>
            <w:hideMark/>
          </w:tcPr>
          <w:p w14:paraId="11AA0FB1"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Kaynak port, model girdisi, actionable </w:t>
            </w:r>
          </w:p>
        </w:tc>
      </w:tr>
      <w:tr w:rsidR="00BC0500" w:rsidRPr="00BC0500" w14:paraId="32FAD2D3" w14:textId="77777777" w:rsidTr="00841666">
        <w:tc>
          <w:tcPr>
            <w:tcW w:w="1278" w:type="pct"/>
            <w:hideMark/>
          </w:tcPr>
          <w:p w14:paraId="6AF9F79D"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DstPort </w:t>
            </w:r>
          </w:p>
        </w:tc>
        <w:tc>
          <w:tcPr>
            <w:tcW w:w="3722" w:type="pct"/>
            <w:hideMark/>
          </w:tcPr>
          <w:p w14:paraId="129D2E03"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Hedef port, model girdisi, actionable </w:t>
            </w:r>
          </w:p>
        </w:tc>
      </w:tr>
      <w:tr w:rsidR="00BC0500" w:rsidRPr="00BC0500" w14:paraId="3C271813" w14:textId="77777777" w:rsidTr="00841666">
        <w:tc>
          <w:tcPr>
            <w:tcW w:w="1278" w:type="pct"/>
            <w:hideMark/>
          </w:tcPr>
          <w:p w14:paraId="5B76C929"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Proto </w:t>
            </w:r>
          </w:p>
        </w:tc>
        <w:tc>
          <w:tcPr>
            <w:tcW w:w="3722" w:type="pct"/>
            <w:hideMark/>
          </w:tcPr>
          <w:p w14:paraId="771001EF"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Protokol, model girdisi, actionable </w:t>
            </w:r>
          </w:p>
        </w:tc>
      </w:tr>
      <w:tr w:rsidR="00BC0500" w:rsidRPr="00BC0500" w14:paraId="78E0A21B" w14:textId="77777777" w:rsidTr="00841666">
        <w:tc>
          <w:tcPr>
            <w:tcW w:w="1278" w:type="pct"/>
            <w:hideMark/>
          </w:tcPr>
          <w:p w14:paraId="42D35A42"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Bytes </w:t>
            </w:r>
          </w:p>
        </w:tc>
        <w:tc>
          <w:tcPr>
            <w:tcW w:w="3722" w:type="pct"/>
            <w:hideMark/>
          </w:tcPr>
          <w:p w14:paraId="413A6926"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Byte sayısı, model girdisi </w:t>
            </w:r>
          </w:p>
        </w:tc>
      </w:tr>
      <w:tr w:rsidR="00BC0500" w:rsidRPr="00BC0500" w14:paraId="10BBCF7D" w14:textId="77777777" w:rsidTr="00841666">
        <w:tc>
          <w:tcPr>
            <w:tcW w:w="1278" w:type="pct"/>
            <w:hideMark/>
          </w:tcPr>
          <w:p w14:paraId="5CB7D4B3"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Packets </w:t>
            </w:r>
          </w:p>
        </w:tc>
        <w:tc>
          <w:tcPr>
            <w:tcW w:w="3722" w:type="pct"/>
            <w:hideMark/>
          </w:tcPr>
          <w:p w14:paraId="1367D0A4"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Paket sayısı, model girdisi </w:t>
            </w:r>
          </w:p>
        </w:tc>
      </w:tr>
      <w:tr w:rsidR="00BC0500" w:rsidRPr="00BC0500" w14:paraId="0549BA66" w14:textId="77777777" w:rsidTr="00841666">
        <w:tc>
          <w:tcPr>
            <w:tcW w:w="1278" w:type="pct"/>
            <w:hideMark/>
          </w:tcPr>
          <w:p w14:paraId="1013B2D3"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SamplingRate </w:t>
            </w:r>
          </w:p>
        </w:tc>
        <w:tc>
          <w:tcPr>
            <w:tcW w:w="3722" w:type="pct"/>
            <w:hideMark/>
          </w:tcPr>
          <w:p w14:paraId="5EBFF5E8"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Örnekleme oranı (bytes/packets çarpanı) </w:t>
            </w:r>
          </w:p>
        </w:tc>
      </w:tr>
      <w:tr w:rsidR="00BC0500" w:rsidRPr="00BC0500" w14:paraId="3FFC9916" w14:textId="77777777" w:rsidTr="00841666">
        <w:tc>
          <w:tcPr>
            <w:tcW w:w="1278" w:type="pct"/>
            <w:hideMark/>
          </w:tcPr>
          <w:p w14:paraId="78808ADB"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InIfBoundary </w:t>
            </w:r>
          </w:p>
        </w:tc>
        <w:tc>
          <w:tcPr>
            <w:tcW w:w="3722" w:type="pct"/>
            <w:hideMark/>
          </w:tcPr>
          <w:p w14:paraId="765BEF69"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WHERE filtresi ('external') </w:t>
            </w:r>
          </w:p>
        </w:tc>
      </w:tr>
      <w:tr w:rsidR="00BC0500" w:rsidRPr="00BC0500" w14:paraId="537BB496" w14:textId="77777777" w:rsidTr="00841666">
        <w:tc>
          <w:tcPr>
            <w:tcW w:w="1278" w:type="pct"/>
            <w:hideMark/>
          </w:tcPr>
          <w:p w14:paraId="5889CA44"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SrcCountry </w:t>
            </w:r>
          </w:p>
        </w:tc>
        <w:tc>
          <w:tcPr>
            <w:tcW w:w="3722" w:type="pct"/>
            <w:hideMark/>
          </w:tcPr>
          <w:p w14:paraId="39217469"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Ülke bilgisi, actionable (geo-filter) </w:t>
            </w:r>
          </w:p>
        </w:tc>
      </w:tr>
      <w:tr w:rsidR="00BC0500" w:rsidRPr="00BC0500" w14:paraId="4E222EEC" w14:textId="77777777" w:rsidTr="00841666">
        <w:tc>
          <w:tcPr>
            <w:tcW w:w="1278" w:type="pct"/>
            <w:hideMark/>
          </w:tcPr>
          <w:p w14:paraId="4BCBD388" w14:textId="77777777" w:rsidR="00BC0500" w:rsidRPr="00BC0500" w:rsidRDefault="00BC0500" w:rsidP="00BC0500">
            <w:pPr>
              <w:jc w:val="both"/>
              <w:rPr>
                <w:rFonts w:ascii="Times New Roman" w:hAnsi="Times New Roman" w:cs="Times New Roman"/>
                <w:sz w:val="20"/>
                <w:szCs w:val="20"/>
              </w:rPr>
            </w:pPr>
            <w:r w:rsidRPr="00BC0500">
              <w:rPr>
                <w:rFonts w:ascii="Times New Roman" w:hAnsi="Times New Roman" w:cs="Times New Roman"/>
                <w:sz w:val="20"/>
                <w:szCs w:val="20"/>
              </w:rPr>
              <w:t>SrcAS </w:t>
            </w:r>
          </w:p>
        </w:tc>
        <w:tc>
          <w:tcPr>
            <w:tcW w:w="3722" w:type="pct"/>
            <w:hideMark/>
          </w:tcPr>
          <w:p w14:paraId="657ED79A" w14:textId="77777777" w:rsidR="00BC0500" w:rsidRPr="00BC0500" w:rsidRDefault="00BC0500" w:rsidP="00843C88">
            <w:pPr>
              <w:keepNext/>
              <w:jc w:val="both"/>
              <w:rPr>
                <w:rFonts w:ascii="Times New Roman" w:hAnsi="Times New Roman" w:cs="Times New Roman"/>
                <w:sz w:val="20"/>
                <w:szCs w:val="20"/>
              </w:rPr>
            </w:pPr>
            <w:r w:rsidRPr="00BC0500">
              <w:rPr>
                <w:rFonts w:ascii="Times New Roman" w:hAnsi="Times New Roman" w:cs="Times New Roman"/>
                <w:sz w:val="20"/>
                <w:szCs w:val="20"/>
              </w:rPr>
              <w:t>AS numarası, explainable insight </w:t>
            </w:r>
          </w:p>
        </w:tc>
      </w:tr>
    </w:tbl>
    <w:p w14:paraId="6148FA25" w14:textId="451318B9" w:rsidR="00152957" w:rsidRPr="00152957" w:rsidRDefault="00843C88" w:rsidP="00076773">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2</w:t>
      </w:r>
      <w:r w:rsidR="009D1BFF">
        <w:rPr>
          <w:noProof/>
        </w:rPr>
        <w:fldChar w:fldCharType="end"/>
      </w:r>
      <w:r>
        <w:t xml:space="preserve"> </w:t>
      </w:r>
      <w:proofErr w:type="spellStart"/>
      <w:r>
        <w:t>Akvorado</w:t>
      </w:r>
      <w:proofErr w:type="spellEnd"/>
      <w:r>
        <w:t xml:space="preserve"> Veri Tabanı Kullanılacak Kolonlar</w:t>
      </w:r>
    </w:p>
    <w:p w14:paraId="36247163" w14:textId="1B58E510" w:rsidR="000F6851" w:rsidRDefault="000F6851" w:rsidP="00EF4664">
      <w:pPr>
        <w:pStyle w:val="Balk3"/>
        <w:tabs>
          <w:tab w:val="left" w:pos="7494"/>
        </w:tabs>
      </w:pPr>
      <w:bookmarkStart w:id="14" w:name="_Toc226493456"/>
      <w:r w:rsidRPr="00303D68">
        <w:t xml:space="preserve">A.4.4. </w:t>
      </w:r>
      <w:r w:rsidR="00D13C5A" w:rsidRPr="00D13C5A">
        <w:t>Eğitim Verisi Pencereleri ve Filtreleme</w:t>
      </w:r>
      <w:bookmarkEnd w:id="14"/>
      <w:r w:rsidR="00EF4664">
        <w:tab/>
      </w:r>
    </w:p>
    <w:p w14:paraId="215F892A" w14:textId="518E6098" w:rsidR="00F73B5C" w:rsidRPr="00F73B5C" w:rsidRDefault="00F73B5C" w:rsidP="00F73B5C">
      <w:pPr>
        <w:jc w:val="both"/>
        <w:rPr>
          <w:rFonts w:ascii="Times New Roman" w:hAnsi="Times New Roman" w:cs="Times New Roman"/>
          <w:sz w:val="20"/>
        </w:rPr>
      </w:pPr>
      <w:r w:rsidRPr="00F73B5C">
        <w:rPr>
          <w:rFonts w:ascii="Times New Roman" w:hAnsi="Times New Roman" w:cs="Times New Roman"/>
          <w:sz w:val="20"/>
        </w:rPr>
        <w:t xml:space="preserve">Modelin host'a özgü normal trafik profilini doğru öğrenebilmesi için eğitim verisi iki farklı pencereden toplanmaktadır: </w:t>
      </w:r>
    </w:p>
    <w:p w14:paraId="3826DB3C" w14:textId="4E4CB36A" w:rsidR="00F73B5C" w:rsidRPr="00F73B5C" w:rsidRDefault="00F73B5C" w:rsidP="00F73B5C">
      <w:pPr>
        <w:jc w:val="both"/>
        <w:rPr>
          <w:rFonts w:ascii="Times New Roman" w:hAnsi="Times New Roman" w:cs="Times New Roman"/>
          <w:sz w:val="20"/>
        </w:rPr>
      </w:pPr>
      <w:r w:rsidRPr="00F73B5C">
        <w:rPr>
          <w:rFonts w:ascii="Times New Roman" w:hAnsi="Times New Roman" w:cs="Times New Roman"/>
          <w:i/>
          <w:iCs/>
          <w:sz w:val="20"/>
        </w:rPr>
        <w:t>Pencere 1 (Güncel Temiz Veri):</w:t>
      </w:r>
      <w:r w:rsidRPr="00F73B5C">
        <w:rPr>
          <w:rFonts w:ascii="Times New Roman" w:hAnsi="Times New Roman" w:cs="Times New Roman"/>
          <w:sz w:val="20"/>
        </w:rPr>
        <w:t xml:space="preserve"> Saldırı anından (t) geriye dönük son bir saatlik süreçten, son 10 dakika hariç tutularak (t-1h ile t-10dk arası) çekilen verilerdir. Son 10 dakikanın hariç tutulması, saldırının başlangıç aşamasında olası kirlenmiş verilerin eğitim setine girmesini engellemek içindir. </w:t>
      </w:r>
    </w:p>
    <w:p w14:paraId="58F3469F" w14:textId="6D27E786" w:rsidR="00F73B5C" w:rsidRPr="00F73B5C" w:rsidRDefault="00F73B5C" w:rsidP="00F73B5C">
      <w:pPr>
        <w:jc w:val="both"/>
        <w:rPr>
          <w:rFonts w:ascii="Times New Roman" w:hAnsi="Times New Roman" w:cs="Times New Roman"/>
          <w:sz w:val="20"/>
        </w:rPr>
      </w:pPr>
      <w:r w:rsidRPr="00F73B5C">
        <w:rPr>
          <w:rFonts w:ascii="Times New Roman" w:hAnsi="Times New Roman" w:cs="Times New Roman"/>
          <w:i/>
          <w:iCs/>
          <w:sz w:val="20"/>
        </w:rPr>
        <w:t>Pencere 2 (Tarihsel Zenginleştirme):</w:t>
      </w:r>
      <w:r w:rsidRPr="00F73B5C">
        <w:rPr>
          <w:rFonts w:ascii="Times New Roman" w:hAnsi="Times New Roman" w:cs="Times New Roman"/>
          <w:sz w:val="20"/>
        </w:rPr>
        <w:t xml:space="preserve"> Eğitim setini zenginleştirmek amacıyla, son 7 günün her biri için saldırı anıyla aynı saat dilimindeki (t±1h) veriler çekilmektedir. Bu yaklaşım, host'un farklı günlerdeki benzer zaman dilimlerindeki normal davranışını modele öğretmekte ve eğitim setinin çeşitliliğini artırmaktadır. </w:t>
      </w:r>
    </w:p>
    <w:p w14:paraId="6921E65C" w14:textId="07E9299E" w:rsidR="00F73B5C" w:rsidRPr="00EF4664" w:rsidRDefault="00F73B5C" w:rsidP="00F73B5C">
      <w:pPr>
        <w:jc w:val="both"/>
        <w:rPr>
          <w:rFonts w:ascii="Times New Roman" w:hAnsi="Times New Roman" w:cs="Times New Roman"/>
        </w:rPr>
      </w:pPr>
      <w:r w:rsidRPr="00F73B5C">
        <w:rPr>
          <w:rFonts w:ascii="Times New Roman" w:hAnsi="Times New Roman" w:cs="Times New Roman"/>
          <w:sz w:val="20"/>
        </w:rPr>
        <w:t>Her iki pencereden toplanan veriler, attack_events tablosundan elde edilen geçmiş saldırı dönemleriyle karşılaştırılır. Saldırı dönemlerine denk gelen zaman aralıkları eğitim setinden çıkarılarak, modelin yalnızca gerçekten temiz verilerle eğitilmesi garanti altına alınır.</w:t>
      </w:r>
    </w:p>
    <w:p w14:paraId="44B49A3D" w14:textId="221C6710" w:rsidR="00110993" w:rsidRDefault="00110993" w:rsidP="00303D68">
      <w:pPr>
        <w:pStyle w:val="Balk3"/>
      </w:pPr>
      <w:bookmarkStart w:id="15" w:name="_Toc226493457"/>
      <w:r w:rsidRPr="00303D68">
        <w:t xml:space="preserve">A.4.5. </w:t>
      </w:r>
      <w:r w:rsidR="00115051" w:rsidRPr="00115051">
        <w:t>SrcAddr Bazlı Davranış Özeti Çıkarma</w:t>
      </w:r>
      <w:bookmarkEnd w:id="15"/>
    </w:p>
    <w:p w14:paraId="409C0A7B" w14:textId="7BABFC74" w:rsidR="0061769B" w:rsidRDefault="0061769B" w:rsidP="00765F95">
      <w:pPr>
        <w:jc w:val="both"/>
        <w:rPr>
          <w:rFonts w:ascii="Times New Roman" w:hAnsi="Times New Roman" w:cs="Times New Roman"/>
          <w:sz w:val="20"/>
        </w:rPr>
      </w:pPr>
      <w:r w:rsidRPr="0061769B">
        <w:rPr>
          <w:rFonts w:ascii="Times New Roman" w:hAnsi="Times New Roman" w:cs="Times New Roman"/>
          <w:sz w:val="20"/>
        </w:rPr>
        <w:t>Toplanan flow kayıtlarından her benzersiz kaynak adres (SrcAddr) için davranış özeti çıkarılmaktadır. Bu özellik vektörü, modelin girdisini oluşturmakta ve aşağıdaki bileşenlerden meydana gelmektedir:</w:t>
      </w:r>
    </w:p>
    <w:tbl>
      <w:tblPr>
        <w:tblStyle w:val="TabloKlavuzu"/>
        <w:tblW w:w="5000" w:type="pct"/>
        <w:tblLook w:val="04A0" w:firstRow="1" w:lastRow="0" w:firstColumn="1" w:lastColumn="0" w:noHBand="0" w:noVBand="1"/>
      </w:tblPr>
      <w:tblGrid>
        <w:gridCol w:w="1701"/>
        <w:gridCol w:w="3272"/>
        <w:gridCol w:w="4089"/>
      </w:tblGrid>
      <w:tr w:rsidR="0061769B" w:rsidRPr="0061769B" w14:paraId="07CECC13" w14:textId="77777777" w:rsidTr="00841666">
        <w:tc>
          <w:tcPr>
            <w:tcW w:w="938" w:type="pct"/>
            <w:hideMark/>
          </w:tcPr>
          <w:p w14:paraId="46BFF10D"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b/>
                <w:bCs/>
                <w:sz w:val="20"/>
              </w:rPr>
              <w:t>Özellik</w:t>
            </w:r>
            <w:r w:rsidRPr="0061769B">
              <w:rPr>
                <w:rFonts w:ascii="Times New Roman" w:hAnsi="Times New Roman" w:cs="Times New Roman"/>
                <w:sz w:val="20"/>
              </w:rPr>
              <w:t> </w:t>
            </w:r>
          </w:p>
        </w:tc>
        <w:tc>
          <w:tcPr>
            <w:tcW w:w="1805" w:type="pct"/>
            <w:hideMark/>
          </w:tcPr>
          <w:p w14:paraId="4C8F4C73"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b/>
                <w:bCs/>
                <w:sz w:val="20"/>
              </w:rPr>
              <w:t>Hesaplama</w:t>
            </w:r>
            <w:r w:rsidRPr="0061769B">
              <w:rPr>
                <w:rFonts w:ascii="Times New Roman" w:hAnsi="Times New Roman" w:cs="Times New Roman"/>
                <w:sz w:val="20"/>
              </w:rPr>
              <w:t> </w:t>
            </w:r>
          </w:p>
        </w:tc>
        <w:tc>
          <w:tcPr>
            <w:tcW w:w="2256" w:type="pct"/>
            <w:hideMark/>
          </w:tcPr>
          <w:p w14:paraId="3074B19E"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b/>
                <w:bCs/>
                <w:sz w:val="20"/>
              </w:rPr>
              <w:t>Açıklama</w:t>
            </w:r>
            <w:r w:rsidRPr="0061769B">
              <w:rPr>
                <w:rFonts w:ascii="Times New Roman" w:hAnsi="Times New Roman" w:cs="Times New Roman"/>
                <w:sz w:val="20"/>
              </w:rPr>
              <w:t> </w:t>
            </w:r>
          </w:p>
        </w:tc>
      </w:tr>
      <w:tr w:rsidR="0061769B" w:rsidRPr="0061769B" w14:paraId="43386C47" w14:textId="77777777" w:rsidTr="00841666">
        <w:tc>
          <w:tcPr>
            <w:tcW w:w="938" w:type="pct"/>
            <w:hideMark/>
          </w:tcPr>
          <w:p w14:paraId="2377A7EE"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total_bytes </w:t>
            </w:r>
          </w:p>
        </w:tc>
        <w:tc>
          <w:tcPr>
            <w:tcW w:w="1805" w:type="pct"/>
            <w:hideMark/>
          </w:tcPr>
          <w:p w14:paraId="407223B0"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SUM(Bytes × SamplingRate) </w:t>
            </w:r>
          </w:p>
        </w:tc>
        <w:tc>
          <w:tcPr>
            <w:tcW w:w="2256" w:type="pct"/>
            <w:hideMark/>
          </w:tcPr>
          <w:p w14:paraId="75CFE2B0"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Normalize edilmiş toplam byte miktarı </w:t>
            </w:r>
          </w:p>
        </w:tc>
      </w:tr>
      <w:tr w:rsidR="0061769B" w:rsidRPr="0061769B" w14:paraId="2D717F4E" w14:textId="77777777" w:rsidTr="00841666">
        <w:tc>
          <w:tcPr>
            <w:tcW w:w="938" w:type="pct"/>
            <w:hideMark/>
          </w:tcPr>
          <w:p w14:paraId="669EC0D3"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total_packets </w:t>
            </w:r>
          </w:p>
        </w:tc>
        <w:tc>
          <w:tcPr>
            <w:tcW w:w="1805" w:type="pct"/>
            <w:hideMark/>
          </w:tcPr>
          <w:p w14:paraId="7358411B"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SUM(Packets × SamplingRate) </w:t>
            </w:r>
          </w:p>
        </w:tc>
        <w:tc>
          <w:tcPr>
            <w:tcW w:w="2256" w:type="pct"/>
            <w:hideMark/>
          </w:tcPr>
          <w:p w14:paraId="1BC69C93"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Normalize edilmiş toplam paket sayısı </w:t>
            </w:r>
          </w:p>
        </w:tc>
      </w:tr>
      <w:tr w:rsidR="0061769B" w:rsidRPr="0061769B" w14:paraId="2FC2F58E" w14:textId="77777777" w:rsidTr="00841666">
        <w:tc>
          <w:tcPr>
            <w:tcW w:w="938" w:type="pct"/>
            <w:hideMark/>
          </w:tcPr>
          <w:p w14:paraId="762DAD3F"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lastRenderedPageBreak/>
              <w:t>dst_port_count </w:t>
            </w:r>
          </w:p>
        </w:tc>
        <w:tc>
          <w:tcPr>
            <w:tcW w:w="1805" w:type="pct"/>
            <w:hideMark/>
          </w:tcPr>
          <w:p w14:paraId="515C48E4"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COUNT(DISTINCT DstPort) </w:t>
            </w:r>
          </w:p>
        </w:tc>
        <w:tc>
          <w:tcPr>
            <w:tcW w:w="2256" w:type="pct"/>
            <w:hideMark/>
          </w:tcPr>
          <w:p w14:paraId="5C65282C"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Kullanılan benzersiz hedef port sayısı </w:t>
            </w:r>
          </w:p>
        </w:tc>
      </w:tr>
      <w:tr w:rsidR="0061769B" w:rsidRPr="0061769B" w14:paraId="031634EE" w14:textId="77777777" w:rsidTr="00841666">
        <w:tc>
          <w:tcPr>
            <w:tcW w:w="938" w:type="pct"/>
            <w:hideMark/>
          </w:tcPr>
          <w:p w14:paraId="65530CB2"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src_port_count </w:t>
            </w:r>
          </w:p>
        </w:tc>
        <w:tc>
          <w:tcPr>
            <w:tcW w:w="1805" w:type="pct"/>
            <w:hideMark/>
          </w:tcPr>
          <w:p w14:paraId="3E1AE6C6"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COUNT(DISTINCT SrcPort) </w:t>
            </w:r>
          </w:p>
        </w:tc>
        <w:tc>
          <w:tcPr>
            <w:tcW w:w="2256" w:type="pct"/>
            <w:hideMark/>
          </w:tcPr>
          <w:p w14:paraId="2914192A"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Kullanılan benzersiz kaynak port sayısı </w:t>
            </w:r>
          </w:p>
        </w:tc>
      </w:tr>
      <w:tr w:rsidR="0061769B" w:rsidRPr="0061769B" w14:paraId="7891DBEE" w14:textId="77777777" w:rsidTr="00841666">
        <w:tc>
          <w:tcPr>
            <w:tcW w:w="938" w:type="pct"/>
            <w:hideMark/>
          </w:tcPr>
          <w:p w14:paraId="05F94BAE"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proto_entropy </w:t>
            </w:r>
          </w:p>
        </w:tc>
        <w:tc>
          <w:tcPr>
            <w:tcW w:w="1805" w:type="pct"/>
            <w:hideMark/>
          </w:tcPr>
          <w:p w14:paraId="47D9150D"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Entropy(Proto dağılımı) </w:t>
            </w:r>
          </w:p>
        </w:tc>
        <w:tc>
          <w:tcPr>
            <w:tcW w:w="2256" w:type="pct"/>
            <w:hideMark/>
          </w:tcPr>
          <w:p w14:paraId="6E095F17"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Protokol dağılımı entropisi </w:t>
            </w:r>
          </w:p>
        </w:tc>
      </w:tr>
      <w:tr w:rsidR="0061769B" w:rsidRPr="0061769B" w14:paraId="415D5357" w14:textId="77777777" w:rsidTr="00841666">
        <w:tc>
          <w:tcPr>
            <w:tcW w:w="938" w:type="pct"/>
            <w:hideMark/>
          </w:tcPr>
          <w:p w14:paraId="0EAF2CEE"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avg_pkt_size </w:t>
            </w:r>
          </w:p>
        </w:tc>
        <w:tc>
          <w:tcPr>
            <w:tcW w:w="1805" w:type="pct"/>
            <w:hideMark/>
          </w:tcPr>
          <w:p w14:paraId="715B567D" w14:textId="77777777" w:rsidR="0061769B" w:rsidRPr="0061769B" w:rsidRDefault="0061769B" w:rsidP="0061769B">
            <w:pPr>
              <w:jc w:val="both"/>
              <w:rPr>
                <w:rFonts w:ascii="Times New Roman" w:hAnsi="Times New Roman" w:cs="Times New Roman"/>
                <w:sz w:val="20"/>
              </w:rPr>
            </w:pPr>
            <w:r w:rsidRPr="0061769B">
              <w:rPr>
                <w:rFonts w:ascii="Times New Roman" w:hAnsi="Times New Roman" w:cs="Times New Roman"/>
                <w:sz w:val="20"/>
              </w:rPr>
              <w:t>total_bytes / total_packets </w:t>
            </w:r>
          </w:p>
        </w:tc>
        <w:tc>
          <w:tcPr>
            <w:tcW w:w="2256" w:type="pct"/>
            <w:hideMark/>
          </w:tcPr>
          <w:p w14:paraId="5811E3CF" w14:textId="77777777" w:rsidR="0061769B" w:rsidRPr="0061769B" w:rsidRDefault="0061769B" w:rsidP="00703BD5">
            <w:pPr>
              <w:keepNext/>
              <w:jc w:val="both"/>
              <w:rPr>
                <w:rFonts w:ascii="Times New Roman" w:hAnsi="Times New Roman" w:cs="Times New Roman"/>
                <w:sz w:val="20"/>
              </w:rPr>
            </w:pPr>
            <w:r w:rsidRPr="0061769B">
              <w:rPr>
                <w:rFonts w:ascii="Times New Roman" w:hAnsi="Times New Roman" w:cs="Times New Roman"/>
                <w:sz w:val="20"/>
              </w:rPr>
              <w:t>Ortalama paket boyutu </w:t>
            </w:r>
          </w:p>
        </w:tc>
      </w:tr>
    </w:tbl>
    <w:p w14:paraId="0C185680" w14:textId="7E87437F" w:rsidR="0061769B" w:rsidRDefault="00703BD5" w:rsidP="00562F95">
      <w:pPr>
        <w:pStyle w:val="ResimYazs"/>
        <w:jc w:val="center"/>
        <w:rPr>
          <w:rFonts w:ascii="Times New Roman" w:hAnsi="Times New Roman" w:cs="Times New Roman"/>
          <w:sz w:val="20"/>
        </w:rPr>
      </w:pPr>
      <w:r>
        <w:t xml:space="preserve">Tablo </w:t>
      </w:r>
      <w:r w:rsidR="009D1BFF">
        <w:fldChar w:fldCharType="begin"/>
      </w:r>
      <w:r w:rsidR="009D1BFF">
        <w:instrText xml:space="preserve"> SEQ Tablo \* ARABIC </w:instrText>
      </w:r>
      <w:r w:rsidR="009D1BFF">
        <w:fldChar w:fldCharType="separate"/>
      </w:r>
      <w:r w:rsidR="00CE725A">
        <w:rPr>
          <w:noProof/>
        </w:rPr>
        <w:t>3</w:t>
      </w:r>
      <w:r w:rsidR="009D1BFF">
        <w:rPr>
          <w:noProof/>
        </w:rPr>
        <w:fldChar w:fldCharType="end"/>
      </w:r>
      <w:r>
        <w:t xml:space="preserve"> </w:t>
      </w:r>
      <w:r w:rsidRPr="00012969">
        <w:t>Davranış Özeti Çıkarımında Kullanılan Özellikler ve Hesaplamaları</w:t>
      </w:r>
    </w:p>
    <w:p w14:paraId="492F2D77" w14:textId="47DAD0FB" w:rsidR="00C05A5B" w:rsidRPr="00765F95" w:rsidRDefault="00C05A5B" w:rsidP="00765F95">
      <w:pPr>
        <w:jc w:val="both"/>
        <w:rPr>
          <w:rFonts w:ascii="Times New Roman" w:hAnsi="Times New Roman" w:cs="Times New Roman"/>
          <w:sz w:val="20"/>
        </w:rPr>
      </w:pPr>
      <w:r w:rsidRPr="00C05A5B">
        <w:rPr>
          <w:rFonts w:ascii="Times New Roman" w:hAnsi="Times New Roman" w:cs="Times New Roman"/>
          <w:sz w:val="20"/>
        </w:rPr>
        <w:t xml:space="preserve">Tüm özellikler Min-Max veya Z-score standardizasyonu ile normalize edilmektedir. Nihai eğitim matrisi X_train </w:t>
      </w:r>
      <w:r w:rsidRPr="00C05A5B">
        <w:rPr>
          <w:rFonts w:ascii="Cambria Math" w:hAnsi="Cambria Math" w:cs="Cambria Math"/>
          <w:sz w:val="20"/>
        </w:rPr>
        <w:t>∈</w:t>
      </w:r>
      <w:r w:rsidRPr="00C05A5B">
        <w:rPr>
          <w:rFonts w:ascii="Times New Roman" w:hAnsi="Times New Roman" w:cs="Times New Roman"/>
          <w:sz w:val="20"/>
        </w:rPr>
        <w:t xml:space="preserve"> ℝ^(n_sources × 6) boyutundadır; burada n_sources, eğitim verisindeki benzersiz kaynak adres sayısını ifade etmektedir.</w:t>
      </w:r>
    </w:p>
    <w:p w14:paraId="7AE7E240" w14:textId="07BA74FF" w:rsidR="00165837" w:rsidRDefault="00165837" w:rsidP="00303D68">
      <w:pPr>
        <w:pStyle w:val="Balk3"/>
      </w:pPr>
      <w:bookmarkStart w:id="16" w:name="_Toc226493458"/>
      <w:r w:rsidRPr="00303D68">
        <w:t xml:space="preserve">A.4.6. </w:t>
      </w:r>
      <w:r w:rsidR="008F46EC" w:rsidRPr="008F46EC">
        <w:t>Derin Öğrenme Modeli: Fully Connected Autoencoder</w:t>
      </w:r>
      <w:bookmarkEnd w:id="16"/>
    </w:p>
    <w:p w14:paraId="4FF0A4BC" w14:textId="0F7B7A48" w:rsidR="008F46EC" w:rsidRDefault="008F46EC" w:rsidP="0053160A">
      <w:pPr>
        <w:jc w:val="both"/>
        <w:rPr>
          <w:rFonts w:ascii="Times New Roman" w:hAnsi="Times New Roman" w:cs="Times New Roman"/>
          <w:sz w:val="20"/>
        </w:rPr>
      </w:pPr>
      <w:r w:rsidRPr="008F46EC">
        <w:rPr>
          <w:rFonts w:ascii="Times New Roman" w:hAnsi="Times New Roman" w:cs="Times New Roman"/>
          <w:sz w:val="20"/>
        </w:rPr>
        <w:t>Hazırlanan özellik vektörleri, girdi verisini sıkıştırarak önemli yapısal özellikleri öğrenmeyi ve daha sonra bu özellikleri kullanarak veriyi yeniden inşa etmeyi hedefleyen Fully Connected Autoencoder (FC-AE) modeline aktarılır.</w:t>
      </w:r>
    </w:p>
    <w:p w14:paraId="14F583B0" w14:textId="14256FF6" w:rsidR="00CC434C" w:rsidRPr="00CC434C" w:rsidRDefault="00CC434C" w:rsidP="00CC434C">
      <w:pPr>
        <w:jc w:val="both"/>
        <w:rPr>
          <w:rFonts w:ascii="Times New Roman" w:hAnsi="Times New Roman" w:cs="Times New Roman"/>
          <w:sz w:val="20"/>
        </w:rPr>
      </w:pPr>
      <w:r w:rsidRPr="00CC434C">
        <w:rPr>
          <w:rFonts w:ascii="Times New Roman" w:hAnsi="Times New Roman" w:cs="Times New Roman"/>
          <w:sz w:val="20"/>
        </w:rPr>
        <w:t xml:space="preserve">Model Mimarisi: </w:t>
      </w:r>
    </w:p>
    <w:p w14:paraId="7DBCD5A1" w14:textId="586C1A5D" w:rsidR="009A126B" w:rsidRDefault="00CC434C" w:rsidP="00CC434C">
      <w:pPr>
        <w:jc w:val="both"/>
        <w:rPr>
          <w:rFonts w:ascii="Times New Roman" w:hAnsi="Times New Roman" w:cs="Times New Roman"/>
          <w:sz w:val="20"/>
        </w:rPr>
      </w:pPr>
      <w:r w:rsidRPr="00CC434C">
        <w:rPr>
          <w:rFonts w:ascii="Times New Roman" w:hAnsi="Times New Roman" w:cs="Times New Roman"/>
          <w:sz w:val="20"/>
        </w:rPr>
        <w:t>Input Layer (6) → Encoder (4) → Bottleneck (3) → Decoder (4) → Output Layer (6)</w:t>
      </w:r>
    </w:p>
    <w:tbl>
      <w:tblPr>
        <w:tblStyle w:val="TabloKlavuzu"/>
        <w:tblW w:w="5000" w:type="pct"/>
        <w:tblLook w:val="04A0" w:firstRow="1" w:lastRow="0" w:firstColumn="1" w:lastColumn="0" w:noHBand="0" w:noVBand="1"/>
      </w:tblPr>
      <w:tblGrid>
        <w:gridCol w:w="3507"/>
        <w:gridCol w:w="2824"/>
        <w:gridCol w:w="2731"/>
      </w:tblGrid>
      <w:tr w:rsidR="009A126B" w:rsidRPr="009A126B" w14:paraId="15F745DB" w14:textId="77777777" w:rsidTr="00841666">
        <w:tc>
          <w:tcPr>
            <w:tcW w:w="1935" w:type="pct"/>
            <w:hideMark/>
          </w:tcPr>
          <w:p w14:paraId="5A8515F4"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b/>
                <w:bCs/>
                <w:sz w:val="20"/>
              </w:rPr>
              <w:t>Katman</w:t>
            </w:r>
            <w:r w:rsidRPr="009A126B">
              <w:rPr>
                <w:rFonts w:ascii="Times New Roman" w:hAnsi="Times New Roman" w:cs="Times New Roman"/>
                <w:sz w:val="20"/>
              </w:rPr>
              <w:t> </w:t>
            </w:r>
          </w:p>
        </w:tc>
        <w:tc>
          <w:tcPr>
            <w:tcW w:w="1558" w:type="pct"/>
            <w:hideMark/>
          </w:tcPr>
          <w:p w14:paraId="3EA809D5"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b/>
                <w:bCs/>
                <w:sz w:val="20"/>
              </w:rPr>
              <w:t>Nöron Sayısı</w:t>
            </w:r>
            <w:r w:rsidRPr="009A126B">
              <w:rPr>
                <w:rFonts w:ascii="Times New Roman" w:hAnsi="Times New Roman" w:cs="Times New Roman"/>
                <w:sz w:val="20"/>
              </w:rPr>
              <w:t> </w:t>
            </w:r>
          </w:p>
        </w:tc>
        <w:tc>
          <w:tcPr>
            <w:tcW w:w="1507" w:type="pct"/>
            <w:hideMark/>
          </w:tcPr>
          <w:p w14:paraId="4F8E0233"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b/>
                <w:bCs/>
                <w:sz w:val="20"/>
              </w:rPr>
              <w:t>Aktivasyon</w:t>
            </w:r>
            <w:r w:rsidRPr="009A126B">
              <w:rPr>
                <w:rFonts w:ascii="Times New Roman" w:hAnsi="Times New Roman" w:cs="Times New Roman"/>
                <w:sz w:val="20"/>
              </w:rPr>
              <w:t> </w:t>
            </w:r>
          </w:p>
        </w:tc>
      </w:tr>
      <w:tr w:rsidR="009A126B" w:rsidRPr="009A126B" w14:paraId="3AAE93DC" w14:textId="77777777" w:rsidTr="00841666">
        <w:tc>
          <w:tcPr>
            <w:tcW w:w="1935" w:type="pct"/>
            <w:hideMark/>
          </w:tcPr>
          <w:p w14:paraId="4A3FA88B"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Input </w:t>
            </w:r>
          </w:p>
        </w:tc>
        <w:tc>
          <w:tcPr>
            <w:tcW w:w="1558" w:type="pct"/>
            <w:hideMark/>
          </w:tcPr>
          <w:p w14:paraId="0731A900"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6 </w:t>
            </w:r>
          </w:p>
        </w:tc>
        <w:tc>
          <w:tcPr>
            <w:tcW w:w="1507" w:type="pct"/>
            <w:hideMark/>
          </w:tcPr>
          <w:p w14:paraId="172D29F0"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 </w:t>
            </w:r>
          </w:p>
        </w:tc>
      </w:tr>
      <w:tr w:rsidR="009A126B" w:rsidRPr="009A126B" w14:paraId="72141B26" w14:textId="77777777" w:rsidTr="00841666">
        <w:tc>
          <w:tcPr>
            <w:tcW w:w="1935" w:type="pct"/>
            <w:hideMark/>
          </w:tcPr>
          <w:p w14:paraId="566B3730"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Encoder Hidden </w:t>
            </w:r>
          </w:p>
        </w:tc>
        <w:tc>
          <w:tcPr>
            <w:tcW w:w="1558" w:type="pct"/>
            <w:hideMark/>
          </w:tcPr>
          <w:p w14:paraId="6A31053A"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4 </w:t>
            </w:r>
          </w:p>
        </w:tc>
        <w:tc>
          <w:tcPr>
            <w:tcW w:w="1507" w:type="pct"/>
            <w:hideMark/>
          </w:tcPr>
          <w:p w14:paraId="75A26546"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ReLU </w:t>
            </w:r>
          </w:p>
        </w:tc>
      </w:tr>
      <w:tr w:rsidR="009A126B" w:rsidRPr="009A126B" w14:paraId="6D098D1C" w14:textId="77777777" w:rsidTr="00841666">
        <w:tc>
          <w:tcPr>
            <w:tcW w:w="1935" w:type="pct"/>
            <w:hideMark/>
          </w:tcPr>
          <w:p w14:paraId="0862703A"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Bottleneck </w:t>
            </w:r>
          </w:p>
        </w:tc>
        <w:tc>
          <w:tcPr>
            <w:tcW w:w="1558" w:type="pct"/>
            <w:hideMark/>
          </w:tcPr>
          <w:p w14:paraId="43781871"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3 </w:t>
            </w:r>
          </w:p>
        </w:tc>
        <w:tc>
          <w:tcPr>
            <w:tcW w:w="1507" w:type="pct"/>
            <w:hideMark/>
          </w:tcPr>
          <w:p w14:paraId="714E89CE"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ReLU </w:t>
            </w:r>
          </w:p>
        </w:tc>
      </w:tr>
      <w:tr w:rsidR="009A126B" w:rsidRPr="009A126B" w14:paraId="01C48C0C" w14:textId="77777777" w:rsidTr="00841666">
        <w:tc>
          <w:tcPr>
            <w:tcW w:w="1935" w:type="pct"/>
            <w:hideMark/>
          </w:tcPr>
          <w:p w14:paraId="22774CF5"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Decoder Hidden </w:t>
            </w:r>
          </w:p>
        </w:tc>
        <w:tc>
          <w:tcPr>
            <w:tcW w:w="1558" w:type="pct"/>
            <w:hideMark/>
          </w:tcPr>
          <w:p w14:paraId="55D00821"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4 </w:t>
            </w:r>
          </w:p>
        </w:tc>
        <w:tc>
          <w:tcPr>
            <w:tcW w:w="1507" w:type="pct"/>
            <w:hideMark/>
          </w:tcPr>
          <w:p w14:paraId="28D4AB83"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ReLU </w:t>
            </w:r>
          </w:p>
        </w:tc>
      </w:tr>
      <w:tr w:rsidR="009A126B" w:rsidRPr="009A126B" w14:paraId="0B8995F5" w14:textId="77777777" w:rsidTr="00841666">
        <w:tc>
          <w:tcPr>
            <w:tcW w:w="1935" w:type="pct"/>
            <w:hideMark/>
          </w:tcPr>
          <w:p w14:paraId="6C3D5876"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Output </w:t>
            </w:r>
          </w:p>
        </w:tc>
        <w:tc>
          <w:tcPr>
            <w:tcW w:w="1558" w:type="pct"/>
            <w:hideMark/>
          </w:tcPr>
          <w:p w14:paraId="0877983D" w14:textId="77777777" w:rsidR="009A126B" w:rsidRPr="009A126B" w:rsidRDefault="009A126B" w:rsidP="009A126B">
            <w:pPr>
              <w:jc w:val="both"/>
              <w:rPr>
                <w:rFonts w:ascii="Times New Roman" w:hAnsi="Times New Roman" w:cs="Times New Roman"/>
                <w:sz w:val="20"/>
              </w:rPr>
            </w:pPr>
            <w:r w:rsidRPr="009A126B">
              <w:rPr>
                <w:rFonts w:ascii="Times New Roman" w:hAnsi="Times New Roman" w:cs="Times New Roman"/>
                <w:sz w:val="20"/>
              </w:rPr>
              <w:t>6 </w:t>
            </w:r>
          </w:p>
        </w:tc>
        <w:tc>
          <w:tcPr>
            <w:tcW w:w="1507" w:type="pct"/>
            <w:hideMark/>
          </w:tcPr>
          <w:p w14:paraId="6F181FD1" w14:textId="77777777" w:rsidR="009A126B" w:rsidRPr="009A126B" w:rsidRDefault="009A126B" w:rsidP="00562F95">
            <w:pPr>
              <w:keepNext/>
              <w:jc w:val="both"/>
              <w:rPr>
                <w:rFonts w:ascii="Times New Roman" w:hAnsi="Times New Roman" w:cs="Times New Roman"/>
                <w:sz w:val="20"/>
              </w:rPr>
            </w:pPr>
            <w:r w:rsidRPr="009A126B">
              <w:rPr>
                <w:rFonts w:ascii="Times New Roman" w:hAnsi="Times New Roman" w:cs="Times New Roman"/>
                <w:sz w:val="20"/>
              </w:rPr>
              <w:t>Linear </w:t>
            </w:r>
          </w:p>
        </w:tc>
      </w:tr>
    </w:tbl>
    <w:p w14:paraId="1D7560AD" w14:textId="3DDF90D3" w:rsidR="00CC434C" w:rsidRDefault="00562F95" w:rsidP="00562F95">
      <w:pPr>
        <w:pStyle w:val="ResimYazs"/>
        <w:jc w:val="center"/>
        <w:rPr>
          <w:rFonts w:ascii="Times New Roman" w:hAnsi="Times New Roman" w:cs="Times New Roman"/>
          <w:sz w:val="20"/>
        </w:rPr>
      </w:pPr>
      <w:r>
        <w:t xml:space="preserve">Tablo </w:t>
      </w:r>
      <w:r w:rsidR="009D1BFF">
        <w:fldChar w:fldCharType="begin"/>
      </w:r>
      <w:r w:rsidR="009D1BFF">
        <w:instrText xml:space="preserve"> SEQ Tablo \* ARABIC </w:instrText>
      </w:r>
      <w:r w:rsidR="009D1BFF">
        <w:fldChar w:fldCharType="separate"/>
      </w:r>
      <w:r w:rsidR="00CE725A">
        <w:rPr>
          <w:noProof/>
        </w:rPr>
        <w:t>4</w:t>
      </w:r>
      <w:r w:rsidR="009D1BFF">
        <w:rPr>
          <w:noProof/>
        </w:rPr>
        <w:fldChar w:fldCharType="end"/>
      </w:r>
      <w:r>
        <w:t xml:space="preserve"> </w:t>
      </w:r>
      <w:proofErr w:type="spellStart"/>
      <w:r w:rsidRPr="00D5233A">
        <w:t>Fully</w:t>
      </w:r>
      <w:proofErr w:type="spellEnd"/>
      <w:r w:rsidRPr="00D5233A">
        <w:t xml:space="preserve"> </w:t>
      </w:r>
      <w:proofErr w:type="spellStart"/>
      <w:r w:rsidRPr="00D5233A">
        <w:t>Connected</w:t>
      </w:r>
      <w:proofErr w:type="spellEnd"/>
      <w:r w:rsidRPr="00D5233A">
        <w:t xml:space="preserve"> </w:t>
      </w:r>
      <w:proofErr w:type="spellStart"/>
      <w:r w:rsidRPr="00D5233A">
        <w:t>Autoencoder</w:t>
      </w:r>
      <w:proofErr w:type="spellEnd"/>
      <w:r w:rsidRPr="00D5233A">
        <w:t xml:space="preserve"> (FC-AE) Katman Özellikleri</w:t>
      </w:r>
    </w:p>
    <w:p w14:paraId="6B837C32" w14:textId="3385A828" w:rsidR="008F46EC" w:rsidRPr="0053160A" w:rsidRDefault="009A126B" w:rsidP="0053160A">
      <w:pPr>
        <w:jc w:val="both"/>
        <w:rPr>
          <w:rFonts w:ascii="Times New Roman" w:hAnsi="Times New Roman" w:cs="Times New Roman"/>
          <w:sz w:val="20"/>
        </w:rPr>
      </w:pPr>
      <w:r w:rsidRPr="009A126B">
        <w:rPr>
          <w:rFonts w:ascii="Times New Roman" w:hAnsi="Times New Roman" w:cs="Times New Roman"/>
          <w:sz w:val="20"/>
        </w:rPr>
        <w:t>Modelin merkezinde bulunan 3 boyutlu dar geçit (bottleneck) katmanı, gizli uzayı (latent space) oluşturmaktadır. Bu alanda normal trafik profilleri birbirine yakın kümelenirken, anomaliler kümenin uzağına düşmektedir. Toplamda yaklaşık 500-1000 parametreye sahip olan bu hafif (lightweight) model, çıkarım (inference) işlemini bir CPU üzerinde 1-2 milisaniyede tamamlayacak performansa sahiptir.</w:t>
      </w:r>
    </w:p>
    <w:p w14:paraId="5F0DD0C3" w14:textId="21A9E0F6" w:rsidR="00E02E46" w:rsidRDefault="00E02E46" w:rsidP="00303D68">
      <w:pPr>
        <w:pStyle w:val="Balk3"/>
      </w:pPr>
      <w:bookmarkStart w:id="17" w:name="_Toc226493459"/>
      <w:r w:rsidRPr="00303D68">
        <w:t xml:space="preserve">A.4.7. </w:t>
      </w:r>
      <w:r w:rsidR="00F61B1B" w:rsidRPr="00F61B1B">
        <w:t>Eğitim (Training) ve Eşik Belirleme</w:t>
      </w:r>
      <w:bookmarkEnd w:id="17"/>
    </w:p>
    <w:p w14:paraId="211EA8B9" w14:textId="4971979A" w:rsidR="00FD0C68" w:rsidRDefault="003C683A" w:rsidP="00842F57">
      <w:pPr>
        <w:jc w:val="both"/>
        <w:rPr>
          <w:rFonts w:ascii="Times New Roman" w:hAnsi="Times New Roman" w:cs="Times New Roman"/>
          <w:sz w:val="20"/>
        </w:rPr>
      </w:pPr>
      <w:r w:rsidRPr="003C683A">
        <w:rPr>
          <w:rFonts w:ascii="Times New Roman" w:hAnsi="Times New Roman" w:cs="Times New Roman"/>
          <w:sz w:val="20"/>
        </w:rPr>
        <w:t>Modelin eğitim süreci, saldırı bildirimi alındığı anda başlatılmakta ve 10-30 saniye içinde tamamlanmaktadır. Bu "online" eğitim yaklaşımı, her host için özgün bir model üretilmesini sağlamaktadır.</w:t>
      </w:r>
    </w:p>
    <w:p w14:paraId="7D190CCA" w14:textId="4ECBC1B8" w:rsidR="003C683A" w:rsidRDefault="003C683A" w:rsidP="00FD0C68">
      <w:pPr>
        <w:rPr>
          <w:rFonts w:ascii="Times New Roman" w:hAnsi="Times New Roman" w:cs="Times New Roman"/>
          <w:sz w:val="20"/>
          <w:szCs w:val="20"/>
        </w:rPr>
      </w:pPr>
      <w:r w:rsidRPr="003C683A">
        <w:rPr>
          <w:rFonts w:ascii="Times New Roman" w:hAnsi="Times New Roman" w:cs="Times New Roman"/>
          <w:sz w:val="20"/>
          <w:szCs w:val="20"/>
        </w:rPr>
        <w:t>Eğitim Parametreleri: </w:t>
      </w:r>
    </w:p>
    <w:tbl>
      <w:tblPr>
        <w:tblStyle w:val="TabloKlavuzu"/>
        <w:tblW w:w="5000" w:type="pct"/>
        <w:tblLook w:val="04A0" w:firstRow="1" w:lastRow="0" w:firstColumn="1" w:lastColumn="0" w:noHBand="0" w:noVBand="1"/>
      </w:tblPr>
      <w:tblGrid>
        <w:gridCol w:w="2436"/>
        <w:gridCol w:w="6626"/>
      </w:tblGrid>
      <w:tr w:rsidR="00115D8C" w:rsidRPr="00115D8C" w14:paraId="420210F1" w14:textId="77777777" w:rsidTr="0078255F">
        <w:tc>
          <w:tcPr>
            <w:tcW w:w="1344" w:type="pct"/>
            <w:hideMark/>
          </w:tcPr>
          <w:p w14:paraId="7BEFC98A"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b/>
                <w:bCs/>
                <w:sz w:val="20"/>
                <w:szCs w:val="20"/>
              </w:rPr>
              <w:t>Parametre</w:t>
            </w:r>
            <w:r w:rsidRPr="00115D8C">
              <w:rPr>
                <w:rFonts w:ascii="Times New Roman" w:hAnsi="Times New Roman" w:cs="Times New Roman"/>
                <w:sz w:val="20"/>
                <w:szCs w:val="20"/>
              </w:rPr>
              <w:t> </w:t>
            </w:r>
          </w:p>
        </w:tc>
        <w:tc>
          <w:tcPr>
            <w:tcW w:w="3656" w:type="pct"/>
            <w:hideMark/>
          </w:tcPr>
          <w:p w14:paraId="3913A733"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b/>
                <w:bCs/>
                <w:sz w:val="20"/>
                <w:szCs w:val="20"/>
              </w:rPr>
              <w:t>Değer</w:t>
            </w:r>
            <w:r w:rsidRPr="00115D8C">
              <w:rPr>
                <w:rFonts w:ascii="Times New Roman" w:hAnsi="Times New Roman" w:cs="Times New Roman"/>
                <w:sz w:val="20"/>
                <w:szCs w:val="20"/>
              </w:rPr>
              <w:t> </w:t>
            </w:r>
          </w:p>
        </w:tc>
      </w:tr>
      <w:tr w:rsidR="00115D8C" w:rsidRPr="00115D8C" w14:paraId="1DD55856" w14:textId="77777777" w:rsidTr="0078255F">
        <w:tc>
          <w:tcPr>
            <w:tcW w:w="1344" w:type="pct"/>
            <w:hideMark/>
          </w:tcPr>
          <w:p w14:paraId="6450B6FB"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Loss Function </w:t>
            </w:r>
          </w:p>
        </w:tc>
        <w:tc>
          <w:tcPr>
            <w:tcW w:w="3656" w:type="pct"/>
            <w:hideMark/>
          </w:tcPr>
          <w:p w14:paraId="07889553"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Mean Squared Error (MSE) </w:t>
            </w:r>
          </w:p>
        </w:tc>
      </w:tr>
      <w:tr w:rsidR="00115D8C" w:rsidRPr="00115D8C" w14:paraId="090EC013" w14:textId="77777777" w:rsidTr="0078255F">
        <w:tc>
          <w:tcPr>
            <w:tcW w:w="1344" w:type="pct"/>
            <w:hideMark/>
          </w:tcPr>
          <w:p w14:paraId="1CAAA426"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Optimizer </w:t>
            </w:r>
          </w:p>
        </w:tc>
        <w:tc>
          <w:tcPr>
            <w:tcW w:w="3656" w:type="pct"/>
            <w:hideMark/>
          </w:tcPr>
          <w:p w14:paraId="59681587"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Adam (learning rate: 0.001) </w:t>
            </w:r>
          </w:p>
        </w:tc>
      </w:tr>
      <w:tr w:rsidR="00115D8C" w:rsidRPr="00115D8C" w14:paraId="435FF497" w14:textId="77777777" w:rsidTr="0078255F">
        <w:tc>
          <w:tcPr>
            <w:tcW w:w="1344" w:type="pct"/>
            <w:hideMark/>
          </w:tcPr>
          <w:p w14:paraId="15EB5F30"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Epochs </w:t>
            </w:r>
          </w:p>
        </w:tc>
        <w:tc>
          <w:tcPr>
            <w:tcW w:w="3656" w:type="pct"/>
            <w:hideMark/>
          </w:tcPr>
          <w:p w14:paraId="01AF7674"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50-100 (early stopping ile) </w:t>
            </w:r>
          </w:p>
        </w:tc>
      </w:tr>
      <w:tr w:rsidR="00115D8C" w:rsidRPr="00115D8C" w14:paraId="7EECF89E" w14:textId="77777777" w:rsidTr="0078255F">
        <w:tc>
          <w:tcPr>
            <w:tcW w:w="1344" w:type="pct"/>
            <w:hideMark/>
          </w:tcPr>
          <w:p w14:paraId="53372464"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Batch Size </w:t>
            </w:r>
          </w:p>
        </w:tc>
        <w:tc>
          <w:tcPr>
            <w:tcW w:w="3656" w:type="pct"/>
            <w:hideMark/>
          </w:tcPr>
          <w:p w14:paraId="057BF184"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64-128 </w:t>
            </w:r>
          </w:p>
        </w:tc>
      </w:tr>
      <w:tr w:rsidR="00115D8C" w:rsidRPr="00115D8C" w14:paraId="622B1AD5" w14:textId="77777777" w:rsidTr="0078255F">
        <w:tc>
          <w:tcPr>
            <w:tcW w:w="1344" w:type="pct"/>
            <w:hideMark/>
          </w:tcPr>
          <w:p w14:paraId="640AB0EB" w14:textId="77777777" w:rsidR="00115D8C" w:rsidRPr="00115D8C" w:rsidRDefault="00115D8C" w:rsidP="00115D8C">
            <w:pPr>
              <w:rPr>
                <w:rFonts w:ascii="Times New Roman" w:hAnsi="Times New Roman" w:cs="Times New Roman"/>
                <w:sz w:val="20"/>
                <w:szCs w:val="20"/>
              </w:rPr>
            </w:pPr>
            <w:r w:rsidRPr="00115D8C">
              <w:rPr>
                <w:rFonts w:ascii="Times New Roman" w:hAnsi="Times New Roman" w:cs="Times New Roman"/>
                <w:sz w:val="20"/>
                <w:szCs w:val="20"/>
              </w:rPr>
              <w:t>Early Stopping </w:t>
            </w:r>
          </w:p>
        </w:tc>
        <w:tc>
          <w:tcPr>
            <w:tcW w:w="3656" w:type="pct"/>
            <w:hideMark/>
          </w:tcPr>
          <w:p w14:paraId="09321A64" w14:textId="77777777" w:rsidR="00115D8C" w:rsidRPr="00115D8C" w:rsidRDefault="00115D8C" w:rsidP="00DE5515">
            <w:pPr>
              <w:keepNext/>
              <w:rPr>
                <w:rFonts w:ascii="Times New Roman" w:hAnsi="Times New Roman" w:cs="Times New Roman"/>
                <w:sz w:val="20"/>
                <w:szCs w:val="20"/>
              </w:rPr>
            </w:pPr>
            <w:r w:rsidRPr="00115D8C">
              <w:rPr>
                <w:rFonts w:ascii="Times New Roman" w:hAnsi="Times New Roman" w:cs="Times New Roman"/>
                <w:sz w:val="20"/>
                <w:szCs w:val="20"/>
              </w:rPr>
              <w:t>Validation loss 10 epoch boyunca düşmezse </w:t>
            </w:r>
          </w:p>
        </w:tc>
      </w:tr>
    </w:tbl>
    <w:p w14:paraId="6BB5CE34" w14:textId="39D3CC62" w:rsidR="003C683A" w:rsidRDefault="00DE5515" w:rsidP="00DE5515">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5</w:t>
      </w:r>
      <w:r w:rsidR="009D1BFF">
        <w:rPr>
          <w:noProof/>
        </w:rPr>
        <w:fldChar w:fldCharType="end"/>
      </w:r>
      <w:r>
        <w:t xml:space="preserve"> </w:t>
      </w:r>
      <w:r w:rsidRPr="00A04C51">
        <w:t>Model Eğitim (Training) Parametreleri ve Konfigürasyonları</w:t>
      </w:r>
    </w:p>
    <w:p w14:paraId="414ECC08" w14:textId="63893273" w:rsidR="00842F57" w:rsidRDefault="00842F57" w:rsidP="00842F57">
      <w:pPr>
        <w:jc w:val="both"/>
        <w:rPr>
          <w:rFonts w:ascii="Times New Roman" w:hAnsi="Times New Roman" w:cs="Times New Roman"/>
          <w:sz w:val="20"/>
          <w:szCs w:val="20"/>
        </w:rPr>
      </w:pPr>
      <w:r w:rsidRPr="00842F57">
        <w:rPr>
          <w:rFonts w:ascii="Times New Roman" w:hAnsi="Times New Roman" w:cs="Times New Roman"/>
          <w:sz w:val="20"/>
          <w:szCs w:val="20"/>
        </w:rPr>
        <w:t>Eğitim tamamlandıktan sonra, tüm eğitim verisi modelden geçirilerek her örnek için reconstruction error hesaplanır. Anomali tespiti için eşik değeri, bu hata dağılımının 99. percentile'ı olarak belirlenir. Bu eşik, eğitim verisindeki en yüksek %1'lik hatayı anomali sınırı olarak kabul etmektedir.</w:t>
      </w:r>
    </w:p>
    <w:p w14:paraId="27B2EB85" w14:textId="151187D1" w:rsidR="008721E9" w:rsidRDefault="008721E9" w:rsidP="00303D68">
      <w:pPr>
        <w:pStyle w:val="Balk3"/>
      </w:pPr>
      <w:bookmarkStart w:id="18" w:name="_Toc226493460"/>
      <w:r w:rsidRPr="00303D68">
        <w:t>A.4.</w:t>
      </w:r>
      <w:r w:rsidR="004C2854">
        <w:t>8</w:t>
      </w:r>
      <w:r w:rsidRPr="00303D68">
        <w:t xml:space="preserve">. </w:t>
      </w:r>
      <w:r w:rsidR="00925D31" w:rsidRPr="00925D31">
        <w:t>Çıkarım (Inference) ve Anomali Tespiti</w:t>
      </w:r>
      <w:bookmarkEnd w:id="18"/>
    </w:p>
    <w:p w14:paraId="4BFD259D" w14:textId="156BD01A" w:rsidR="001210DE" w:rsidRPr="001210DE" w:rsidRDefault="001210DE" w:rsidP="001210DE">
      <w:pPr>
        <w:jc w:val="both"/>
        <w:rPr>
          <w:rFonts w:ascii="Times New Roman" w:hAnsi="Times New Roman" w:cs="Times New Roman"/>
          <w:sz w:val="20"/>
        </w:rPr>
      </w:pPr>
      <w:r w:rsidRPr="001210DE">
        <w:rPr>
          <w:rFonts w:ascii="Times New Roman" w:hAnsi="Times New Roman" w:cs="Times New Roman"/>
          <w:sz w:val="20"/>
        </w:rPr>
        <w:t xml:space="preserve">Canlı operasyon sırasında, model eğitimi tamamlandıktan hemen sonra saldırı anındaki flow verileri (t ile t+30sn </w:t>
      </w:r>
      <w:r w:rsidR="00DD6DBA">
        <w:rPr>
          <w:rFonts w:ascii="Times New Roman" w:hAnsi="Times New Roman" w:cs="Times New Roman"/>
          <w:sz w:val="20"/>
        </w:rPr>
        <w:t>arası</w:t>
      </w:r>
      <w:r w:rsidRPr="001210DE">
        <w:rPr>
          <w:rFonts w:ascii="Times New Roman" w:hAnsi="Times New Roman" w:cs="Times New Roman"/>
          <w:sz w:val="20"/>
        </w:rPr>
        <w:t xml:space="preserve">) toplanır ve aynı özellik çıkarma işleminden geçirilir. Her benzersiz kaynak adres için reconstruction error hesaplanır: </w:t>
      </w:r>
    </w:p>
    <w:p w14:paraId="0A16A941" w14:textId="3A3C23DB" w:rsidR="001210DE" w:rsidRPr="001210DE" w:rsidRDefault="001210DE" w:rsidP="001210DE">
      <w:pPr>
        <w:jc w:val="both"/>
        <w:rPr>
          <w:rFonts w:ascii="Times New Roman" w:hAnsi="Times New Roman" w:cs="Times New Roman"/>
          <w:sz w:val="20"/>
        </w:rPr>
      </w:pPr>
      <w:r w:rsidRPr="001210DE">
        <w:rPr>
          <w:rFonts w:ascii="Times New Roman" w:hAnsi="Times New Roman" w:cs="Times New Roman"/>
          <w:sz w:val="20"/>
        </w:rPr>
        <w:t xml:space="preserve">RE(x) = ||x - Decoder(Encoder(x))||² </w:t>
      </w:r>
    </w:p>
    <w:p w14:paraId="7B8BB299" w14:textId="0A327540" w:rsidR="001210DE" w:rsidRPr="001210DE" w:rsidRDefault="001210DE" w:rsidP="001210DE">
      <w:pPr>
        <w:jc w:val="both"/>
        <w:rPr>
          <w:rFonts w:ascii="Times New Roman" w:hAnsi="Times New Roman" w:cs="Times New Roman"/>
          <w:sz w:val="20"/>
        </w:rPr>
      </w:pPr>
      <w:r w:rsidRPr="001210DE">
        <w:rPr>
          <w:rFonts w:ascii="Times New Roman" w:hAnsi="Times New Roman" w:cs="Times New Roman"/>
          <w:sz w:val="20"/>
        </w:rPr>
        <w:lastRenderedPageBreak/>
        <w:t xml:space="preserve">Reconstruction error'ü belirlenen eşik değerini aşan kaynak adresler anomali olarak işaretlenir. Ayrıca, her özellik için ayrı ayrı hata hesaplanarak anomalinin hangi boyutlardan kaynaklandığı belirlenir. Bu per-feature hata analizi, saldırı karakterizasyonu ve kural üretimi için kritik bilgi sağlamaktadır. </w:t>
      </w:r>
    </w:p>
    <w:p w14:paraId="369C78B9" w14:textId="23052946" w:rsidR="00925D31" w:rsidRDefault="001210DE" w:rsidP="001210DE">
      <w:pPr>
        <w:jc w:val="both"/>
        <w:rPr>
          <w:rFonts w:ascii="Times New Roman" w:hAnsi="Times New Roman" w:cs="Times New Roman"/>
          <w:sz w:val="20"/>
        </w:rPr>
      </w:pPr>
      <w:r w:rsidRPr="001210DE">
        <w:rPr>
          <w:rFonts w:ascii="Times New Roman" w:hAnsi="Times New Roman" w:cs="Times New Roman"/>
          <w:sz w:val="20"/>
        </w:rPr>
        <w:t>Anomali Karakterizasyon Örnekleri:</w:t>
      </w:r>
    </w:p>
    <w:tbl>
      <w:tblPr>
        <w:tblStyle w:val="TabloKlavuzu"/>
        <w:tblW w:w="5000" w:type="pct"/>
        <w:tblLook w:val="04A0" w:firstRow="1" w:lastRow="0" w:firstColumn="1" w:lastColumn="0" w:noHBand="0" w:noVBand="1"/>
      </w:tblPr>
      <w:tblGrid>
        <w:gridCol w:w="5637"/>
        <w:gridCol w:w="3425"/>
      </w:tblGrid>
      <w:tr w:rsidR="00DB1D6A" w:rsidRPr="00DB1D6A" w14:paraId="4678CF60" w14:textId="77777777" w:rsidTr="00841666">
        <w:tc>
          <w:tcPr>
            <w:tcW w:w="3110" w:type="pct"/>
            <w:hideMark/>
          </w:tcPr>
          <w:p w14:paraId="185457BA"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b/>
                <w:bCs/>
                <w:sz w:val="20"/>
                <w:szCs w:val="20"/>
              </w:rPr>
              <w:t>Hata Profili</w:t>
            </w:r>
            <w:r w:rsidRPr="00DB1D6A">
              <w:rPr>
                <w:rFonts w:ascii="Times New Roman" w:hAnsi="Times New Roman" w:cs="Times New Roman"/>
                <w:sz w:val="20"/>
                <w:szCs w:val="20"/>
              </w:rPr>
              <w:t> </w:t>
            </w:r>
          </w:p>
        </w:tc>
        <w:tc>
          <w:tcPr>
            <w:tcW w:w="1890" w:type="pct"/>
            <w:hideMark/>
          </w:tcPr>
          <w:p w14:paraId="76B630BE"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b/>
                <w:bCs/>
                <w:sz w:val="20"/>
                <w:szCs w:val="20"/>
              </w:rPr>
              <w:t>Muhtemel Saldırı Tipi</w:t>
            </w:r>
            <w:r w:rsidRPr="00DB1D6A">
              <w:rPr>
                <w:rFonts w:ascii="Times New Roman" w:hAnsi="Times New Roman" w:cs="Times New Roman"/>
                <w:sz w:val="20"/>
                <w:szCs w:val="20"/>
              </w:rPr>
              <w:t> </w:t>
            </w:r>
          </w:p>
        </w:tc>
      </w:tr>
      <w:tr w:rsidR="00DB1D6A" w:rsidRPr="00DB1D6A" w14:paraId="0A41D790" w14:textId="77777777" w:rsidTr="00841666">
        <w:tc>
          <w:tcPr>
            <w:tcW w:w="3110" w:type="pct"/>
            <w:hideMark/>
          </w:tcPr>
          <w:p w14:paraId="23B87483"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sz w:val="20"/>
                <w:szCs w:val="20"/>
              </w:rPr>
              <w:t>Yüksek bytes + tek port + UDP </w:t>
            </w:r>
          </w:p>
        </w:tc>
        <w:tc>
          <w:tcPr>
            <w:tcW w:w="1890" w:type="pct"/>
            <w:hideMark/>
          </w:tcPr>
          <w:p w14:paraId="765A88DF"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sz w:val="20"/>
                <w:szCs w:val="20"/>
              </w:rPr>
              <w:t>UDP Flood / Amplification </w:t>
            </w:r>
          </w:p>
        </w:tc>
      </w:tr>
      <w:tr w:rsidR="00DB1D6A" w:rsidRPr="00DB1D6A" w14:paraId="4E5EE953" w14:textId="77777777" w:rsidTr="00841666">
        <w:tc>
          <w:tcPr>
            <w:tcW w:w="3110" w:type="pct"/>
            <w:hideMark/>
          </w:tcPr>
          <w:p w14:paraId="1AF76F3B"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sz w:val="20"/>
                <w:szCs w:val="20"/>
              </w:rPr>
              <w:t>Yüksek packets + küçük paket boyutu + TCP </w:t>
            </w:r>
          </w:p>
        </w:tc>
        <w:tc>
          <w:tcPr>
            <w:tcW w:w="1890" w:type="pct"/>
            <w:hideMark/>
          </w:tcPr>
          <w:p w14:paraId="2172DB97"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sz w:val="20"/>
                <w:szCs w:val="20"/>
              </w:rPr>
              <w:t>SYN Flood </w:t>
            </w:r>
          </w:p>
        </w:tc>
      </w:tr>
      <w:tr w:rsidR="00DB1D6A" w:rsidRPr="00DB1D6A" w14:paraId="628A247B" w14:textId="77777777" w:rsidTr="00841666">
        <w:tc>
          <w:tcPr>
            <w:tcW w:w="3110" w:type="pct"/>
            <w:hideMark/>
          </w:tcPr>
          <w:p w14:paraId="2A29FB35" w14:textId="77777777" w:rsidR="00DB1D6A" w:rsidRPr="00DB1D6A" w:rsidRDefault="00DB1D6A" w:rsidP="00DB1D6A">
            <w:pPr>
              <w:jc w:val="both"/>
              <w:rPr>
                <w:rFonts w:ascii="Times New Roman" w:hAnsi="Times New Roman" w:cs="Times New Roman"/>
                <w:sz w:val="20"/>
                <w:szCs w:val="20"/>
              </w:rPr>
            </w:pPr>
            <w:r w:rsidRPr="00DB1D6A">
              <w:rPr>
                <w:rFonts w:ascii="Times New Roman" w:hAnsi="Times New Roman" w:cs="Times New Roman"/>
                <w:sz w:val="20"/>
                <w:szCs w:val="20"/>
              </w:rPr>
              <w:t>Çok sayıda port + düşük hacim </w:t>
            </w:r>
          </w:p>
        </w:tc>
        <w:tc>
          <w:tcPr>
            <w:tcW w:w="1890" w:type="pct"/>
            <w:hideMark/>
          </w:tcPr>
          <w:p w14:paraId="2796E2DE" w14:textId="77777777" w:rsidR="00DB1D6A" w:rsidRPr="00DB1D6A" w:rsidRDefault="00DB1D6A" w:rsidP="002F10AF">
            <w:pPr>
              <w:keepNext/>
              <w:jc w:val="both"/>
              <w:rPr>
                <w:rFonts w:ascii="Times New Roman" w:hAnsi="Times New Roman" w:cs="Times New Roman"/>
                <w:sz w:val="20"/>
                <w:szCs w:val="20"/>
              </w:rPr>
            </w:pPr>
            <w:r w:rsidRPr="00DB1D6A">
              <w:rPr>
                <w:rFonts w:ascii="Times New Roman" w:hAnsi="Times New Roman" w:cs="Times New Roman"/>
                <w:sz w:val="20"/>
                <w:szCs w:val="20"/>
              </w:rPr>
              <w:t>Port Scan </w:t>
            </w:r>
          </w:p>
        </w:tc>
      </w:tr>
    </w:tbl>
    <w:p w14:paraId="53AB6041" w14:textId="40712C35" w:rsidR="00DB1D6A" w:rsidRPr="005C5C90" w:rsidRDefault="002F10AF" w:rsidP="002F10AF">
      <w:pPr>
        <w:pStyle w:val="ResimYazs"/>
        <w:jc w:val="center"/>
        <w:rPr>
          <w:rFonts w:ascii="Times New Roman" w:hAnsi="Times New Roman" w:cs="Times New Roman"/>
        </w:rPr>
      </w:pPr>
      <w:r>
        <w:t xml:space="preserve">Tablo </w:t>
      </w:r>
      <w:r w:rsidR="009D1BFF">
        <w:fldChar w:fldCharType="begin"/>
      </w:r>
      <w:r w:rsidR="009D1BFF">
        <w:instrText xml:space="preserve"> SEQ Tablo \* ARABIC </w:instrText>
      </w:r>
      <w:r w:rsidR="009D1BFF">
        <w:fldChar w:fldCharType="separate"/>
      </w:r>
      <w:r w:rsidR="00CE725A">
        <w:rPr>
          <w:noProof/>
        </w:rPr>
        <w:t>6</w:t>
      </w:r>
      <w:r w:rsidR="009D1BFF">
        <w:rPr>
          <w:noProof/>
        </w:rPr>
        <w:fldChar w:fldCharType="end"/>
      </w:r>
      <w:r>
        <w:t xml:space="preserve"> </w:t>
      </w:r>
      <w:r w:rsidRPr="009F0073">
        <w:t>Anomali Karakterizasyon Örnekleri</w:t>
      </w:r>
    </w:p>
    <w:p w14:paraId="4D516FA3" w14:textId="7C5E87CE" w:rsidR="00E05D76" w:rsidRDefault="00157A4C" w:rsidP="00303D68">
      <w:pPr>
        <w:pStyle w:val="Balk3"/>
      </w:pPr>
      <w:bookmarkStart w:id="19" w:name="_Toc226493461"/>
      <w:r w:rsidRPr="00303D68">
        <w:t>A.4.</w:t>
      </w:r>
      <w:r w:rsidR="004C2854">
        <w:t>9</w:t>
      </w:r>
      <w:r w:rsidRPr="00303D68">
        <w:t xml:space="preserve">. </w:t>
      </w:r>
      <w:r w:rsidR="0090630B" w:rsidRPr="0090630B">
        <w:t>Çıktı Katmanları: Actionable ve Explainable</w:t>
      </w:r>
      <w:bookmarkEnd w:id="19"/>
    </w:p>
    <w:p w14:paraId="0D0CBB6C" w14:textId="2D4D36FD" w:rsidR="007132C6" w:rsidRPr="007132C6" w:rsidRDefault="007132C6" w:rsidP="007132C6">
      <w:pPr>
        <w:spacing w:before="120" w:after="120"/>
        <w:jc w:val="both"/>
        <w:rPr>
          <w:rFonts w:ascii="Times New Roman" w:hAnsi="Times New Roman" w:cs="Times New Roman"/>
          <w:sz w:val="20"/>
        </w:rPr>
      </w:pPr>
      <w:r w:rsidRPr="007132C6">
        <w:rPr>
          <w:rFonts w:ascii="Times New Roman" w:hAnsi="Times New Roman" w:cs="Times New Roman"/>
          <w:sz w:val="20"/>
        </w:rPr>
        <w:t xml:space="preserve">Sistem, iki farklı çıktı katmanı üretmektedir: </w:t>
      </w:r>
    </w:p>
    <w:p w14:paraId="6E90537F" w14:textId="3C7ECE1D" w:rsidR="007132C6" w:rsidRDefault="007132C6" w:rsidP="007132C6">
      <w:pPr>
        <w:spacing w:before="120" w:after="120"/>
        <w:jc w:val="both"/>
        <w:rPr>
          <w:rFonts w:ascii="Times New Roman" w:hAnsi="Times New Roman" w:cs="Times New Roman"/>
          <w:sz w:val="20"/>
        </w:rPr>
      </w:pPr>
      <w:r w:rsidRPr="007132C6">
        <w:rPr>
          <w:rFonts w:ascii="Times New Roman" w:hAnsi="Times New Roman" w:cs="Times New Roman"/>
          <w:sz w:val="20"/>
        </w:rPr>
        <w:t>Actionable Katman: Tespit edilen anomalilerin karakteristiğine dayanarak StormWall DDoS Scrubbing Center API'sine otomatik firewall kuralları enjekte eder. Beş temel filtreleme boyutu desteklenmektedir:</w:t>
      </w:r>
    </w:p>
    <w:tbl>
      <w:tblPr>
        <w:tblStyle w:val="TabloKlavuzu"/>
        <w:tblW w:w="5000" w:type="pct"/>
        <w:tblLook w:val="04A0" w:firstRow="1" w:lastRow="0" w:firstColumn="1" w:lastColumn="0" w:noHBand="0" w:noVBand="1"/>
      </w:tblPr>
      <w:tblGrid>
        <w:gridCol w:w="4199"/>
        <w:gridCol w:w="4863"/>
      </w:tblGrid>
      <w:tr w:rsidR="000F291B" w:rsidRPr="000F291B" w14:paraId="3F0636C0" w14:textId="77777777" w:rsidTr="00841666">
        <w:tc>
          <w:tcPr>
            <w:tcW w:w="2317" w:type="pct"/>
            <w:hideMark/>
          </w:tcPr>
          <w:p w14:paraId="2AA93DDD"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b/>
                <w:bCs/>
                <w:sz w:val="20"/>
              </w:rPr>
              <w:t>Anomali Tipi</w:t>
            </w:r>
            <w:r w:rsidRPr="000F291B">
              <w:rPr>
                <w:rFonts w:ascii="Times New Roman" w:hAnsi="Times New Roman" w:cs="Times New Roman"/>
                <w:sz w:val="20"/>
              </w:rPr>
              <w:t> </w:t>
            </w:r>
          </w:p>
        </w:tc>
        <w:tc>
          <w:tcPr>
            <w:tcW w:w="2683" w:type="pct"/>
            <w:hideMark/>
          </w:tcPr>
          <w:p w14:paraId="39B710A4"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b/>
                <w:bCs/>
                <w:sz w:val="20"/>
              </w:rPr>
              <w:t>StormWall Kural Şablonu</w:t>
            </w:r>
            <w:r w:rsidRPr="000F291B">
              <w:rPr>
                <w:rFonts w:ascii="Times New Roman" w:hAnsi="Times New Roman" w:cs="Times New Roman"/>
                <w:sz w:val="20"/>
              </w:rPr>
              <w:t> </w:t>
            </w:r>
          </w:p>
        </w:tc>
      </w:tr>
      <w:tr w:rsidR="000F291B" w:rsidRPr="000F291B" w14:paraId="6EF124A4" w14:textId="77777777" w:rsidTr="00841666">
        <w:tc>
          <w:tcPr>
            <w:tcW w:w="2317" w:type="pct"/>
            <w:hideMark/>
          </w:tcPr>
          <w:p w14:paraId="6C6F2F0D"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Anomal SrcAddr </w:t>
            </w:r>
          </w:p>
        </w:tc>
        <w:tc>
          <w:tcPr>
            <w:tcW w:w="2683" w:type="pct"/>
            <w:hideMark/>
          </w:tcPr>
          <w:p w14:paraId="006CF49F"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src: X.X.X.X/32, action: drop </w:t>
            </w:r>
          </w:p>
        </w:tc>
      </w:tr>
      <w:tr w:rsidR="000F291B" w:rsidRPr="000F291B" w14:paraId="4970D608" w14:textId="77777777" w:rsidTr="00841666">
        <w:tc>
          <w:tcPr>
            <w:tcW w:w="2317" w:type="pct"/>
            <w:hideMark/>
          </w:tcPr>
          <w:p w14:paraId="3417A037"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Anomal SrcPort (53, 123, 19) </w:t>
            </w:r>
          </w:p>
        </w:tc>
        <w:tc>
          <w:tcPr>
            <w:tcW w:w="2683" w:type="pct"/>
            <w:hideMark/>
          </w:tcPr>
          <w:p w14:paraId="096A2DEF"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sport: 53, proto: UDP, action: drop </w:t>
            </w:r>
          </w:p>
        </w:tc>
      </w:tr>
      <w:tr w:rsidR="000F291B" w:rsidRPr="000F291B" w14:paraId="34D25270" w14:textId="77777777" w:rsidTr="00841666">
        <w:tc>
          <w:tcPr>
            <w:tcW w:w="2317" w:type="pct"/>
            <w:hideMark/>
          </w:tcPr>
          <w:p w14:paraId="08CFD131"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Anomal DstPort </w:t>
            </w:r>
          </w:p>
        </w:tc>
        <w:tc>
          <w:tcPr>
            <w:tcW w:w="2683" w:type="pct"/>
            <w:hideMark/>
          </w:tcPr>
          <w:p w14:paraId="279907F0"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dport: 80, proto: TCP, action: drop </w:t>
            </w:r>
          </w:p>
        </w:tc>
      </w:tr>
      <w:tr w:rsidR="000F291B" w:rsidRPr="000F291B" w14:paraId="3DCB65C9" w14:textId="77777777" w:rsidTr="00841666">
        <w:tc>
          <w:tcPr>
            <w:tcW w:w="2317" w:type="pct"/>
            <w:hideMark/>
          </w:tcPr>
          <w:p w14:paraId="03B15AC6"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Anomal Proto </w:t>
            </w:r>
          </w:p>
        </w:tc>
        <w:tc>
          <w:tcPr>
            <w:tcW w:w="2683" w:type="pct"/>
            <w:hideMark/>
          </w:tcPr>
          <w:p w14:paraId="45F4075D"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proto: UDP, action: drop </w:t>
            </w:r>
          </w:p>
        </w:tc>
      </w:tr>
      <w:tr w:rsidR="000F291B" w:rsidRPr="000F291B" w14:paraId="1866A129" w14:textId="77777777" w:rsidTr="00841666">
        <w:tc>
          <w:tcPr>
            <w:tcW w:w="2317" w:type="pct"/>
            <w:hideMark/>
          </w:tcPr>
          <w:p w14:paraId="3F0C922E"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sz w:val="20"/>
              </w:rPr>
              <w:t>Anomal SrcCountry </w:t>
            </w:r>
          </w:p>
        </w:tc>
        <w:tc>
          <w:tcPr>
            <w:tcW w:w="2683" w:type="pct"/>
            <w:hideMark/>
          </w:tcPr>
          <w:p w14:paraId="6050D776" w14:textId="77777777" w:rsidR="000F291B" w:rsidRPr="000F291B" w:rsidRDefault="000F291B" w:rsidP="005C3B93">
            <w:pPr>
              <w:keepNext/>
              <w:spacing w:before="120" w:after="120"/>
              <w:jc w:val="both"/>
              <w:rPr>
                <w:rFonts w:ascii="Times New Roman" w:hAnsi="Times New Roman" w:cs="Times New Roman"/>
                <w:sz w:val="20"/>
              </w:rPr>
            </w:pPr>
            <w:r w:rsidRPr="000F291B">
              <w:rPr>
                <w:rFonts w:ascii="Times New Roman" w:hAnsi="Times New Roman" w:cs="Times New Roman"/>
                <w:sz w:val="20"/>
              </w:rPr>
              <w:t>geo: [CN, RU], action: drop </w:t>
            </w:r>
          </w:p>
        </w:tc>
      </w:tr>
    </w:tbl>
    <w:p w14:paraId="50D23CEB" w14:textId="66509086" w:rsidR="005C3B93" w:rsidRDefault="005C3B93" w:rsidP="005C3B93">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7</w:t>
      </w:r>
      <w:r w:rsidR="009D1BFF">
        <w:rPr>
          <w:noProof/>
        </w:rPr>
        <w:fldChar w:fldCharType="end"/>
      </w:r>
      <w:r>
        <w:t xml:space="preserve"> </w:t>
      </w:r>
      <w:proofErr w:type="spellStart"/>
      <w:r w:rsidRPr="0029641D">
        <w:t>Actionable</w:t>
      </w:r>
      <w:proofErr w:type="spellEnd"/>
      <w:r w:rsidRPr="0029641D">
        <w:t xml:space="preserve"> Katman Firewall Kural Şablonları</w:t>
      </w:r>
    </w:p>
    <w:p w14:paraId="1493CBA5" w14:textId="77777777" w:rsidR="000F291B" w:rsidRPr="000F291B" w:rsidRDefault="000F291B" w:rsidP="000F291B">
      <w:pPr>
        <w:spacing w:before="120" w:after="120"/>
        <w:jc w:val="both"/>
        <w:rPr>
          <w:rFonts w:ascii="Times New Roman" w:hAnsi="Times New Roman" w:cs="Times New Roman"/>
          <w:sz w:val="20"/>
        </w:rPr>
      </w:pPr>
      <w:r w:rsidRPr="000F291B">
        <w:rPr>
          <w:rFonts w:ascii="Times New Roman" w:hAnsi="Times New Roman" w:cs="Times New Roman"/>
          <w:b/>
          <w:bCs/>
          <w:sz w:val="20"/>
        </w:rPr>
        <w:t>Explainable Katman:</w:t>
      </w:r>
      <w:r w:rsidRPr="000F291B">
        <w:rPr>
          <w:rFonts w:ascii="Times New Roman" w:hAnsi="Times New Roman" w:cs="Times New Roman"/>
          <w:sz w:val="20"/>
        </w:rPr>
        <w:t> Anomaliyi tetikleyen faktörleri operatör paneline ileterek alınan kararın şeffaflığını sağlar: </w:t>
      </w:r>
    </w:p>
    <w:p w14:paraId="04F84602" w14:textId="77777777" w:rsidR="000F291B" w:rsidRPr="000F291B" w:rsidRDefault="000F291B" w:rsidP="00843C88">
      <w:pPr>
        <w:numPr>
          <w:ilvl w:val="0"/>
          <w:numId w:val="6"/>
        </w:numPr>
        <w:spacing w:before="120" w:after="120"/>
        <w:jc w:val="both"/>
        <w:rPr>
          <w:rFonts w:ascii="Times New Roman" w:hAnsi="Times New Roman" w:cs="Times New Roman"/>
          <w:sz w:val="20"/>
        </w:rPr>
      </w:pPr>
      <w:r w:rsidRPr="000F291B">
        <w:rPr>
          <w:rFonts w:ascii="Times New Roman" w:hAnsi="Times New Roman" w:cs="Times New Roman"/>
          <w:sz w:val="20"/>
        </w:rPr>
        <w:t>AS Analizi: Anomal trafik gönderen Otonom Sistemlerin listesi ve dağılımı </w:t>
      </w:r>
    </w:p>
    <w:p w14:paraId="43A27A61" w14:textId="77777777" w:rsidR="000F291B" w:rsidRPr="000F291B" w:rsidRDefault="000F291B" w:rsidP="00843C88">
      <w:pPr>
        <w:numPr>
          <w:ilvl w:val="0"/>
          <w:numId w:val="7"/>
        </w:numPr>
        <w:spacing w:before="120" w:after="120"/>
        <w:jc w:val="both"/>
        <w:rPr>
          <w:rFonts w:ascii="Times New Roman" w:hAnsi="Times New Roman" w:cs="Times New Roman"/>
          <w:sz w:val="20"/>
        </w:rPr>
      </w:pPr>
      <w:r w:rsidRPr="000F291B">
        <w:rPr>
          <w:rFonts w:ascii="Times New Roman" w:hAnsi="Times New Roman" w:cs="Times New Roman"/>
          <w:sz w:val="20"/>
        </w:rPr>
        <w:t>Paket Boyutu Profili: Normal ve atak dönemi paket boyutu karşılaştırması </w:t>
      </w:r>
    </w:p>
    <w:p w14:paraId="4B3DAD8C" w14:textId="77777777" w:rsidR="000F291B" w:rsidRPr="000F291B" w:rsidRDefault="000F291B" w:rsidP="00843C88">
      <w:pPr>
        <w:numPr>
          <w:ilvl w:val="0"/>
          <w:numId w:val="8"/>
        </w:numPr>
        <w:spacing w:before="120" w:after="120"/>
        <w:jc w:val="both"/>
        <w:rPr>
          <w:rFonts w:ascii="Times New Roman" w:hAnsi="Times New Roman" w:cs="Times New Roman"/>
          <w:sz w:val="20"/>
        </w:rPr>
      </w:pPr>
      <w:r w:rsidRPr="000F291B">
        <w:rPr>
          <w:rFonts w:ascii="Times New Roman" w:hAnsi="Times New Roman" w:cs="Times New Roman"/>
          <w:sz w:val="20"/>
        </w:rPr>
        <w:t>Temporal Örüntüler: Saldırı öncesi trafik trendi ve anomali başlangıç noktası </w:t>
      </w:r>
    </w:p>
    <w:p w14:paraId="1837AEFA" w14:textId="77777777" w:rsidR="000F291B" w:rsidRPr="000F291B" w:rsidRDefault="000F291B" w:rsidP="00843C88">
      <w:pPr>
        <w:numPr>
          <w:ilvl w:val="0"/>
          <w:numId w:val="9"/>
        </w:numPr>
        <w:spacing w:before="120" w:after="120"/>
        <w:jc w:val="both"/>
        <w:rPr>
          <w:rFonts w:ascii="Times New Roman" w:hAnsi="Times New Roman" w:cs="Times New Roman"/>
          <w:sz w:val="20"/>
        </w:rPr>
      </w:pPr>
      <w:r w:rsidRPr="000F291B">
        <w:rPr>
          <w:rFonts w:ascii="Times New Roman" w:hAnsi="Times New Roman" w:cs="Times New Roman"/>
          <w:sz w:val="20"/>
        </w:rPr>
        <w:t>Confidence Skorları: Her kural için güven skoru ve reconstruction error dağılımı </w:t>
      </w:r>
    </w:p>
    <w:p w14:paraId="2B405B81" w14:textId="77777777" w:rsidR="000F291B" w:rsidRPr="000F291B" w:rsidRDefault="000F291B" w:rsidP="00843C88">
      <w:pPr>
        <w:numPr>
          <w:ilvl w:val="0"/>
          <w:numId w:val="10"/>
        </w:numPr>
        <w:spacing w:before="120" w:after="120"/>
        <w:jc w:val="both"/>
        <w:rPr>
          <w:rFonts w:ascii="Times New Roman" w:hAnsi="Times New Roman" w:cs="Times New Roman"/>
          <w:sz w:val="20"/>
        </w:rPr>
      </w:pPr>
      <w:r w:rsidRPr="000F291B">
        <w:rPr>
          <w:rFonts w:ascii="Times New Roman" w:hAnsi="Times New Roman" w:cs="Times New Roman"/>
          <w:sz w:val="20"/>
        </w:rPr>
        <w:t>Kural Gerekçeleri: Hangi özellikte sapma tespit edildiğinin açıklaması </w:t>
      </w:r>
    </w:p>
    <w:p w14:paraId="56EC0A8C" w14:textId="798E837F" w:rsidR="000F291B" w:rsidRDefault="000F291B" w:rsidP="000F291B">
      <w:pPr>
        <w:pStyle w:val="Balk3"/>
      </w:pPr>
      <w:bookmarkStart w:id="20" w:name="_Toc226493462"/>
      <w:r w:rsidRPr="00303D68">
        <w:t>A.4.</w:t>
      </w:r>
      <w:r>
        <w:t>10</w:t>
      </w:r>
      <w:r w:rsidRPr="00303D68">
        <w:t xml:space="preserve">. </w:t>
      </w:r>
      <w:r w:rsidR="00FF2439" w:rsidRPr="00FF2439">
        <w:t>Kullanıcı Arayüzü</w:t>
      </w:r>
      <w:bookmarkEnd w:id="20"/>
    </w:p>
    <w:p w14:paraId="065D4BBD" w14:textId="50DBCF84" w:rsidR="00FF2439" w:rsidRPr="00FF2439" w:rsidRDefault="00FF2439" w:rsidP="00FF2439">
      <w:pPr>
        <w:jc w:val="both"/>
        <w:rPr>
          <w:rFonts w:ascii="Times New Roman" w:hAnsi="Times New Roman" w:cs="Times New Roman"/>
          <w:sz w:val="20"/>
          <w:szCs w:val="20"/>
        </w:rPr>
      </w:pPr>
      <w:r w:rsidRPr="00FF2439">
        <w:rPr>
          <w:rFonts w:ascii="Times New Roman" w:hAnsi="Times New Roman" w:cs="Times New Roman"/>
          <w:sz w:val="20"/>
          <w:szCs w:val="20"/>
        </w:rPr>
        <w:t xml:space="preserve">Bu projenin kullanıcı arayüzü (UI) tasarımı, yalnızca ağ istatistiklerinin listelendiği klasik bir gösterge panelinden ziyade, "Açıklanabilir Yapay Zeka" (Explainable AI - XAI) prensiplerini merkeze alan şeffaf bir etkileşim katmanı olarak kurgulanmıştır. Derin öğrenme modellerinin endüstride karşılaştığı en büyük engel olan "kara kutu" (black-box) eleştirisini aşmak amacıyla geliştirilen bu arayüz, operatörlere sadece "Sistem bir anomali tespit etti ve şu kuralı yazdı" demek yerine, "Sistem neden bu kararı aldı?" sorusunun matematiksel ve istatistiksel yanıtlarını görselleştirmektedir. Arayüzün mimarisi, arka planda çalışan FastAPI tabanlı REST API ile haberleşen React.js tabanlı modern bir web uygulaması olarak tasarlanmıştır. </w:t>
      </w:r>
    </w:p>
    <w:p w14:paraId="67450150" w14:textId="1D50DA0B" w:rsidR="00FF2439" w:rsidRPr="00FF2439" w:rsidRDefault="00FF2439" w:rsidP="00FF2439">
      <w:pPr>
        <w:jc w:val="both"/>
        <w:rPr>
          <w:rFonts w:ascii="Times New Roman" w:hAnsi="Times New Roman" w:cs="Times New Roman"/>
          <w:sz w:val="20"/>
          <w:szCs w:val="20"/>
        </w:rPr>
      </w:pPr>
      <w:r w:rsidRPr="00FF2439">
        <w:rPr>
          <w:rFonts w:ascii="Times New Roman" w:hAnsi="Times New Roman" w:cs="Times New Roman"/>
          <w:sz w:val="20"/>
          <w:szCs w:val="20"/>
        </w:rPr>
        <w:t xml:space="preserve">Arayüzün merkezinde, modelin karar verme mekanizmasının kalbini oluşturan "Feature Error Breakdown" (Özellik Hata Dağılımı) modülü yer almaktadır. Bu modül, modele beslenen 6 davranış özelliğinin (total_bytes, total_packets, dst_port_count, src_port_count, proto_entropy, avg_pkt_size) her biri için hesaplanan yeniden yapılandırma hatasını (reconstruction error) radar veya çubuk grafiği formatında operatöre sunar. Operatör, hangi </w:t>
      </w:r>
      <w:r w:rsidRPr="00FF2439">
        <w:rPr>
          <w:rFonts w:ascii="Times New Roman" w:hAnsi="Times New Roman" w:cs="Times New Roman"/>
          <w:sz w:val="20"/>
          <w:szCs w:val="20"/>
        </w:rPr>
        <w:lastRenderedPageBreak/>
        <w:t xml:space="preserve">kaynak adreslerin anomali olarak işaretlendiğini ve bu anomalinin hangi özelliklerden kaynaklandığını anında görsel olarak tespit edebilir. </w:t>
      </w:r>
    </w:p>
    <w:p w14:paraId="1B7D1EDF" w14:textId="5D50413D" w:rsidR="00FF2439" w:rsidRPr="00FF2439" w:rsidRDefault="00FF2439" w:rsidP="00FF2439">
      <w:pPr>
        <w:jc w:val="both"/>
        <w:rPr>
          <w:rFonts w:ascii="Times New Roman" w:hAnsi="Times New Roman" w:cs="Times New Roman"/>
          <w:sz w:val="20"/>
          <w:szCs w:val="20"/>
        </w:rPr>
      </w:pPr>
      <w:r w:rsidRPr="00FF2439">
        <w:rPr>
          <w:rFonts w:ascii="Times New Roman" w:hAnsi="Times New Roman" w:cs="Times New Roman"/>
          <w:sz w:val="20"/>
          <w:szCs w:val="20"/>
        </w:rPr>
        <w:t>Görselleştirme katmanının sağladığı bu "açıklanabilirlik" özellikleri, doğrudan "eyleme dönüştürülebilir" aksiyon paneliyle desteklenmektedir. Sistemin karar matrisi üzerinden ürettiği ve StormWall API'sine enjekte ettiği firewall kuralları, "Güven Skoru" (Confidence Score) ile birlikte arayüzün aksiyon modülünde görüntülenir. Autoencoder'ın ürettiği reconstruction error'ün eşik değerine oranlanmasıyla elde edilen bu güven skoru, modelin tespitindeki eminlik derecesini yansıtır. Ayrıca, anomali tespit edilen kaynak adreslerin AS dağılımları, coğrafi konumları ve port kullanım örüntüleri detaylı tablolar halinde operatöre sunulur.</w:t>
      </w:r>
    </w:p>
    <w:p w14:paraId="00CDD1FE" w14:textId="0ADD943D" w:rsidR="00FF2439" w:rsidRDefault="00FF2439" w:rsidP="00FF2439">
      <w:pPr>
        <w:pStyle w:val="Balk3"/>
      </w:pPr>
      <w:bookmarkStart w:id="21" w:name="_Toc226493463"/>
      <w:r w:rsidRPr="00303D68">
        <w:t>A.4.</w:t>
      </w:r>
      <w:r>
        <w:t>1</w:t>
      </w:r>
      <w:r w:rsidR="0089676F">
        <w:t>1</w:t>
      </w:r>
      <w:r w:rsidRPr="00303D68">
        <w:t xml:space="preserve">. </w:t>
      </w:r>
      <w:r w:rsidR="0089676F" w:rsidRPr="0089676F">
        <w:t>Geliştirme Ortamı ve Dağıtım</w:t>
      </w:r>
      <w:bookmarkEnd w:id="21"/>
    </w:p>
    <w:p w14:paraId="6123DEC4" w14:textId="04AF7964" w:rsidR="007132C6" w:rsidRPr="00A63EBD" w:rsidRDefault="0089676F" w:rsidP="00A63EBD">
      <w:pPr>
        <w:jc w:val="both"/>
        <w:rPr>
          <w:rFonts w:ascii="Times New Roman" w:hAnsi="Times New Roman" w:cs="Times New Roman"/>
          <w:sz w:val="20"/>
          <w:szCs w:val="20"/>
        </w:rPr>
      </w:pPr>
      <w:r w:rsidRPr="0089676F">
        <w:rPr>
          <w:rFonts w:ascii="Times New Roman" w:hAnsi="Times New Roman" w:cs="Times New Roman"/>
          <w:sz w:val="20"/>
          <w:szCs w:val="20"/>
        </w:rPr>
        <w:t xml:space="preserve">Tüm sistem bileşenleri Docker konteynerleri içinde çalışacak şekilde yapılandırılacaktır. Bu yaklaşım, bileşenlerin birbirinden bağımsız geliştirilmesini, test edilmesini ve farklı ortamlarda tutarlı biçimde dağıtılmasını sağlamaktadır. Geliştirme ortamı olarak Ubuntu Linux işletim sistemi kullanılacak olup FastNetMon da bu platform üzerinde çalışmaktadır. Kaynak kod yönetimi için Git kullanılacak ve geliştirme süreci boyunca birim testleri (unit test) ile entegrasyon testleri düzenli olarak yürütülecektir. </w:t>
      </w:r>
    </w:p>
    <w:p w14:paraId="067243C9" w14:textId="2E1E703E" w:rsidR="00641F66" w:rsidRDefault="00641F66" w:rsidP="00641F66">
      <w:pPr>
        <w:pStyle w:val="Balk2"/>
      </w:pPr>
      <w:bookmarkStart w:id="22" w:name="_Toc226493464"/>
      <w:r w:rsidRPr="003E3B8E">
        <w:t>A.5. Araştırma olanakları</w:t>
      </w:r>
      <w:bookmarkEnd w:id="22"/>
    </w:p>
    <w:p w14:paraId="75AB5E5C" w14:textId="74C6C2CB" w:rsidR="00E02082" w:rsidRPr="00E02082" w:rsidRDefault="00E02082" w:rsidP="00E02082">
      <w:pPr>
        <w:jc w:val="both"/>
        <w:rPr>
          <w:rFonts w:ascii="Times New Roman" w:eastAsia="Times New Roman" w:hAnsi="Times New Roman" w:cs="Times New Roman"/>
          <w:color w:val="000000"/>
          <w:kern w:val="0"/>
          <w:sz w:val="20"/>
          <w:szCs w:val="20"/>
          <w:lang w:eastAsia="ar-SA"/>
          <w14:ligatures w14:val="none"/>
        </w:rPr>
      </w:pPr>
      <w:r w:rsidRPr="00E02082">
        <w:rPr>
          <w:rFonts w:ascii="Times New Roman" w:eastAsia="Times New Roman" w:hAnsi="Times New Roman" w:cs="Times New Roman"/>
          <w:color w:val="000000"/>
          <w:kern w:val="0"/>
          <w:sz w:val="20"/>
          <w:szCs w:val="20"/>
          <w:lang w:eastAsia="ar-SA"/>
          <w14:ligatures w14:val="none"/>
        </w:rPr>
        <w:t xml:space="preserve">Bu proje kapsamında kullanılacak olan makine, teçhizat ve altyapı olanakları; operasyonel işlevlerine göre Ağ ve Güvenlik Altyapısı (Mevcut Sistemler) ve Geliştirme, Eğitim ve Çıkarım Altyapısı olmak üzere iki aşamada kategorize edilmiştir. </w:t>
      </w:r>
    </w:p>
    <w:p w14:paraId="1894BA94" w14:textId="64BCB95F" w:rsidR="005958C5" w:rsidRPr="00A7693F" w:rsidRDefault="00E02082" w:rsidP="00841666">
      <w:pPr>
        <w:jc w:val="both"/>
      </w:pPr>
      <w:r w:rsidRPr="00E02082">
        <w:rPr>
          <w:rFonts w:ascii="Times New Roman" w:eastAsia="Times New Roman" w:hAnsi="Times New Roman" w:cs="Times New Roman"/>
          <w:color w:val="000000"/>
          <w:kern w:val="0"/>
          <w:sz w:val="20"/>
          <w:szCs w:val="20"/>
          <w:lang w:eastAsia="ar-SA"/>
          <w14:ligatures w14:val="none"/>
        </w:rPr>
        <w:t>Aşama 1: Ağ ve Güvenlik Altyapısı (Veri Sağlayıcı ve Müdahale Bileşenleri) Projenin "Tetikleyici" ve "Aksiyon" adımlarını sağlayan, kurum/bölüm bünyesinde halihazırda var olan mevcut donanım ve teçhizatlar.</w:t>
      </w:r>
    </w:p>
    <w:tbl>
      <w:tblPr>
        <w:tblW w:w="5000" w:type="pct"/>
        <w:tblLook w:val="0000" w:firstRow="0" w:lastRow="0" w:firstColumn="0" w:lastColumn="0" w:noHBand="0" w:noVBand="0"/>
      </w:tblPr>
      <w:tblGrid>
        <w:gridCol w:w="3119"/>
        <w:gridCol w:w="5933"/>
      </w:tblGrid>
      <w:tr w:rsidR="005958C5" w:rsidRPr="00045C1C" w14:paraId="0B26A9D8" w14:textId="77777777" w:rsidTr="00841666">
        <w:trPr>
          <w:trHeight w:val="330"/>
        </w:trPr>
        <w:tc>
          <w:tcPr>
            <w:tcW w:w="5000" w:type="pct"/>
            <w:gridSpan w:val="2"/>
            <w:tcBorders>
              <w:top w:val="single" w:sz="8" w:space="0" w:color="000000"/>
              <w:left w:val="single" w:sz="8" w:space="0" w:color="000000"/>
              <w:bottom w:val="single" w:sz="8" w:space="0" w:color="000000"/>
              <w:right w:val="single" w:sz="8" w:space="0" w:color="000000"/>
            </w:tcBorders>
          </w:tcPr>
          <w:p w14:paraId="7FE83ADA" w14:textId="77777777" w:rsidR="005958C5" w:rsidRPr="00913682" w:rsidRDefault="005958C5" w:rsidP="00D4389F">
            <w:pPr>
              <w:pStyle w:val="WW-NormalWeb1"/>
              <w:snapToGrid w:val="0"/>
              <w:spacing w:before="60" w:after="60"/>
              <w:jc w:val="center"/>
              <w:rPr>
                <w:b/>
                <w:sz w:val="20"/>
                <w:szCs w:val="20"/>
              </w:rPr>
            </w:pPr>
            <w:r w:rsidRPr="00913682">
              <w:rPr>
                <w:b/>
                <w:sz w:val="20"/>
                <w:szCs w:val="20"/>
              </w:rPr>
              <w:t>Projede Kullanılacak Mevcut Makine – Teçhizat Listesi (*)</w:t>
            </w:r>
          </w:p>
        </w:tc>
      </w:tr>
      <w:tr w:rsidR="005958C5" w:rsidRPr="00045C1C" w14:paraId="34B7AD74" w14:textId="77777777" w:rsidTr="00841666">
        <w:trPr>
          <w:trHeight w:val="330"/>
        </w:trPr>
        <w:tc>
          <w:tcPr>
            <w:tcW w:w="1723" w:type="pct"/>
            <w:tcBorders>
              <w:top w:val="single" w:sz="8" w:space="0" w:color="000000"/>
              <w:left w:val="single" w:sz="8" w:space="0" w:color="000000"/>
              <w:bottom w:val="single" w:sz="8" w:space="0" w:color="000000"/>
            </w:tcBorders>
          </w:tcPr>
          <w:p w14:paraId="654E85A1" w14:textId="77777777" w:rsidR="005958C5" w:rsidRPr="00913682" w:rsidRDefault="005958C5" w:rsidP="00D4389F">
            <w:pPr>
              <w:pStyle w:val="WW-NormalWeb1"/>
              <w:snapToGrid w:val="0"/>
              <w:spacing w:before="60" w:after="60"/>
              <w:jc w:val="center"/>
              <w:rPr>
                <w:b/>
                <w:sz w:val="20"/>
                <w:szCs w:val="20"/>
              </w:rPr>
            </w:pPr>
            <w:r w:rsidRPr="00913682">
              <w:rPr>
                <w:b/>
                <w:sz w:val="20"/>
                <w:szCs w:val="20"/>
              </w:rPr>
              <w:t>Adı/Modeli</w:t>
            </w:r>
          </w:p>
        </w:tc>
        <w:tc>
          <w:tcPr>
            <w:tcW w:w="3277" w:type="pct"/>
            <w:tcBorders>
              <w:top w:val="single" w:sz="8" w:space="0" w:color="000000"/>
              <w:left w:val="single" w:sz="8" w:space="0" w:color="000000"/>
              <w:bottom w:val="single" w:sz="8" w:space="0" w:color="000000"/>
              <w:right w:val="single" w:sz="8" w:space="0" w:color="000000"/>
            </w:tcBorders>
          </w:tcPr>
          <w:p w14:paraId="10695A3E" w14:textId="77777777" w:rsidR="005958C5" w:rsidRPr="00913682" w:rsidRDefault="005958C5" w:rsidP="00D4389F">
            <w:pPr>
              <w:pStyle w:val="WW-NormalWeb1"/>
              <w:snapToGrid w:val="0"/>
              <w:spacing w:before="60" w:after="60"/>
              <w:jc w:val="center"/>
              <w:rPr>
                <w:b/>
                <w:sz w:val="20"/>
                <w:szCs w:val="20"/>
              </w:rPr>
            </w:pPr>
            <w:r w:rsidRPr="00913682">
              <w:rPr>
                <w:b/>
                <w:sz w:val="20"/>
                <w:szCs w:val="20"/>
              </w:rPr>
              <w:t>Projede Kullanım Amacı</w:t>
            </w:r>
          </w:p>
        </w:tc>
      </w:tr>
      <w:tr w:rsidR="005958C5" w:rsidRPr="00045C1C" w14:paraId="7F2104B4" w14:textId="77777777" w:rsidTr="00841666">
        <w:trPr>
          <w:trHeight w:val="553"/>
        </w:trPr>
        <w:tc>
          <w:tcPr>
            <w:tcW w:w="1723" w:type="pct"/>
            <w:tcBorders>
              <w:top w:val="single" w:sz="8" w:space="0" w:color="000000"/>
              <w:left w:val="single" w:sz="8" w:space="0" w:color="000000"/>
              <w:bottom w:val="single" w:sz="4" w:space="0" w:color="000000"/>
            </w:tcBorders>
          </w:tcPr>
          <w:p w14:paraId="05860613" w14:textId="77777777" w:rsidR="005958C5" w:rsidRPr="00913682" w:rsidRDefault="005958C5" w:rsidP="00744AF7">
            <w:pPr>
              <w:pStyle w:val="WW-NormalWeb1"/>
              <w:snapToGrid w:val="0"/>
              <w:spacing w:before="60" w:after="60"/>
              <w:rPr>
                <w:bCs/>
                <w:sz w:val="20"/>
                <w:szCs w:val="20"/>
              </w:rPr>
            </w:pPr>
            <w:r w:rsidRPr="00913682">
              <w:rPr>
                <w:bCs/>
                <w:sz w:val="20"/>
                <w:szCs w:val="20"/>
              </w:rPr>
              <w:t>Edge Router / Core Switch Arista 7280sr2k</w:t>
            </w:r>
          </w:p>
        </w:tc>
        <w:tc>
          <w:tcPr>
            <w:tcW w:w="3277" w:type="pct"/>
            <w:tcBorders>
              <w:top w:val="single" w:sz="8" w:space="0" w:color="000000"/>
              <w:left w:val="single" w:sz="8" w:space="0" w:color="000000"/>
              <w:bottom w:val="single" w:sz="4" w:space="0" w:color="000000"/>
              <w:right w:val="single" w:sz="8" w:space="0" w:color="000000"/>
            </w:tcBorders>
          </w:tcPr>
          <w:p w14:paraId="01A3AC98" w14:textId="77777777" w:rsidR="005958C5" w:rsidRPr="00913682" w:rsidRDefault="005958C5" w:rsidP="00744AF7">
            <w:pPr>
              <w:pStyle w:val="WW-NormalWeb1"/>
              <w:snapToGrid w:val="0"/>
              <w:spacing w:before="60" w:after="60"/>
              <w:rPr>
                <w:sz w:val="20"/>
                <w:szCs w:val="20"/>
              </w:rPr>
            </w:pPr>
            <w:r w:rsidRPr="00913682">
              <w:rPr>
                <w:sz w:val="20"/>
                <w:szCs w:val="20"/>
              </w:rPr>
              <w:t>Ağdaki trafik akış verilerini sFlow, NetFlow veya IPFIX protokolleri aracılığıyla istatistiksel olarak örnekleyip dışa aktarmak.</w:t>
            </w:r>
          </w:p>
        </w:tc>
      </w:tr>
      <w:tr w:rsidR="005958C5" w:rsidRPr="00045C1C" w14:paraId="29BF3EF3" w14:textId="77777777" w:rsidTr="00841666">
        <w:trPr>
          <w:trHeight w:val="774"/>
        </w:trPr>
        <w:tc>
          <w:tcPr>
            <w:tcW w:w="1723" w:type="pct"/>
            <w:tcBorders>
              <w:left w:val="single" w:sz="8" w:space="0" w:color="000000"/>
              <w:bottom w:val="single" w:sz="4" w:space="0" w:color="000000"/>
            </w:tcBorders>
          </w:tcPr>
          <w:p w14:paraId="30BE6428" w14:textId="77777777" w:rsidR="005958C5" w:rsidRPr="00913682" w:rsidRDefault="005958C5" w:rsidP="00744AF7">
            <w:pPr>
              <w:pStyle w:val="WW-NormalWeb1"/>
              <w:snapToGrid w:val="0"/>
              <w:spacing w:before="60" w:after="60"/>
              <w:rPr>
                <w:sz w:val="20"/>
                <w:szCs w:val="20"/>
              </w:rPr>
            </w:pPr>
            <w:r w:rsidRPr="00913682">
              <w:rPr>
                <w:sz w:val="20"/>
                <w:szCs w:val="20"/>
              </w:rPr>
              <w:t>FastNetMon Advanced Sunucusu</w:t>
            </w:r>
          </w:p>
        </w:tc>
        <w:tc>
          <w:tcPr>
            <w:tcW w:w="3277" w:type="pct"/>
            <w:tcBorders>
              <w:top w:val="single" w:sz="4" w:space="0" w:color="000000"/>
              <w:left w:val="single" w:sz="8" w:space="0" w:color="000000"/>
              <w:bottom w:val="single" w:sz="4" w:space="0" w:color="000000"/>
              <w:right w:val="single" w:sz="8" w:space="0" w:color="000000"/>
            </w:tcBorders>
          </w:tcPr>
          <w:p w14:paraId="13150DCD" w14:textId="17F01485" w:rsidR="005958C5" w:rsidRPr="00913682" w:rsidRDefault="00286C42" w:rsidP="00744AF7">
            <w:pPr>
              <w:pStyle w:val="WW-NormalWeb1"/>
              <w:snapToGrid w:val="0"/>
              <w:spacing w:before="60" w:after="60"/>
              <w:rPr>
                <w:sz w:val="20"/>
                <w:szCs w:val="20"/>
              </w:rPr>
            </w:pPr>
            <w:r w:rsidRPr="00913682">
              <w:rPr>
                <w:sz w:val="20"/>
                <w:szCs w:val="20"/>
              </w:rPr>
              <w:t>Yüksek hızlı trafik analizi yaparak statik eşik tabanlı atak tespitini gerçekleştirmek ve sistemimizi tetikleyecek "hedef host (/32)" notify bildirimini üretmek. Ayrıca attack_events tablosu aracılığıyla geçmiş saldırı dönemlerinin kaydını tutmak. </w:t>
            </w:r>
          </w:p>
        </w:tc>
      </w:tr>
      <w:tr w:rsidR="005958C5" w:rsidRPr="00045C1C" w14:paraId="4C8082B5" w14:textId="77777777" w:rsidTr="00841666">
        <w:trPr>
          <w:trHeight w:val="774"/>
        </w:trPr>
        <w:tc>
          <w:tcPr>
            <w:tcW w:w="1723" w:type="pct"/>
            <w:tcBorders>
              <w:left w:val="single" w:sz="8" w:space="0" w:color="000000"/>
              <w:bottom w:val="single" w:sz="4" w:space="0" w:color="000000"/>
            </w:tcBorders>
          </w:tcPr>
          <w:p w14:paraId="28DEC313" w14:textId="77777777" w:rsidR="005958C5" w:rsidRPr="00913682" w:rsidRDefault="005958C5" w:rsidP="00744AF7">
            <w:pPr>
              <w:pStyle w:val="WW-NormalWeb1"/>
              <w:snapToGrid w:val="0"/>
              <w:spacing w:before="60" w:after="60"/>
              <w:rPr>
                <w:sz w:val="20"/>
                <w:szCs w:val="20"/>
              </w:rPr>
            </w:pPr>
            <w:r w:rsidRPr="00913682">
              <w:rPr>
                <w:sz w:val="20"/>
                <w:szCs w:val="20"/>
              </w:rPr>
              <w:t>Akvorado (ClickHouse) Sunucusu</w:t>
            </w:r>
          </w:p>
        </w:tc>
        <w:tc>
          <w:tcPr>
            <w:tcW w:w="3277" w:type="pct"/>
            <w:tcBorders>
              <w:top w:val="single" w:sz="4" w:space="0" w:color="000000"/>
              <w:left w:val="single" w:sz="8" w:space="0" w:color="000000"/>
              <w:bottom w:val="single" w:sz="4" w:space="0" w:color="000000"/>
              <w:right w:val="single" w:sz="8" w:space="0" w:color="000000"/>
            </w:tcBorders>
          </w:tcPr>
          <w:p w14:paraId="04EE7EBB" w14:textId="375A605A" w:rsidR="005958C5" w:rsidRPr="00913682" w:rsidRDefault="00D514D1" w:rsidP="00744AF7">
            <w:pPr>
              <w:pStyle w:val="WW-NormalWeb1"/>
              <w:snapToGrid w:val="0"/>
              <w:spacing w:before="60" w:after="60"/>
              <w:rPr>
                <w:sz w:val="20"/>
                <w:szCs w:val="20"/>
              </w:rPr>
            </w:pPr>
            <w:r w:rsidRPr="00913682">
              <w:rPr>
                <w:sz w:val="20"/>
                <w:szCs w:val="20"/>
              </w:rPr>
              <w:t>Edge router'dan gelen zenginleştirilmiş akış (flow) verilerini ClickHouse veritabanında depolamak; host-spesifik model eğitimi için gerekli olan temiz trafik verilerini ve tarihsel zenginleştirme sorgularını karşılamak</w:t>
            </w:r>
          </w:p>
        </w:tc>
      </w:tr>
      <w:tr w:rsidR="005958C5" w:rsidRPr="00045C1C" w14:paraId="38E289A6" w14:textId="77777777" w:rsidTr="00841666">
        <w:trPr>
          <w:trHeight w:val="774"/>
        </w:trPr>
        <w:tc>
          <w:tcPr>
            <w:tcW w:w="1723" w:type="pct"/>
            <w:tcBorders>
              <w:left w:val="single" w:sz="8" w:space="0" w:color="000000"/>
              <w:bottom w:val="single" w:sz="8" w:space="0" w:color="000000"/>
            </w:tcBorders>
          </w:tcPr>
          <w:p w14:paraId="79232B1F" w14:textId="77777777" w:rsidR="005958C5" w:rsidRPr="00913682" w:rsidRDefault="005958C5" w:rsidP="00744AF7">
            <w:pPr>
              <w:pStyle w:val="WW-NormalWeb1"/>
              <w:snapToGrid w:val="0"/>
              <w:spacing w:before="60" w:after="60"/>
              <w:rPr>
                <w:sz w:val="20"/>
                <w:szCs w:val="20"/>
              </w:rPr>
            </w:pPr>
            <w:r w:rsidRPr="00913682">
              <w:rPr>
                <w:sz w:val="20"/>
                <w:szCs w:val="20"/>
              </w:rPr>
              <w:t>StormWall DDoS Scrubbing Center</w:t>
            </w:r>
          </w:p>
        </w:tc>
        <w:tc>
          <w:tcPr>
            <w:tcW w:w="3277" w:type="pct"/>
            <w:tcBorders>
              <w:top w:val="single" w:sz="4" w:space="0" w:color="000000"/>
              <w:left w:val="single" w:sz="8" w:space="0" w:color="000000"/>
              <w:bottom w:val="single" w:sz="8" w:space="0" w:color="000000"/>
              <w:right w:val="single" w:sz="8" w:space="0" w:color="000000"/>
            </w:tcBorders>
          </w:tcPr>
          <w:p w14:paraId="553A4E81" w14:textId="0E5B7F5F" w:rsidR="005958C5" w:rsidRPr="00913682" w:rsidRDefault="00424A6B" w:rsidP="00F740ED">
            <w:pPr>
              <w:pStyle w:val="WW-NormalWeb1"/>
              <w:keepNext/>
              <w:snapToGrid w:val="0"/>
              <w:spacing w:before="60" w:after="60"/>
              <w:rPr>
                <w:sz w:val="20"/>
                <w:szCs w:val="20"/>
              </w:rPr>
            </w:pPr>
            <w:r w:rsidRPr="00913682">
              <w:rPr>
                <w:sz w:val="20"/>
                <w:szCs w:val="20"/>
              </w:rPr>
              <w:t>Autoencoder modelinden ve Karar Matrisinden çıkan deterministik firewall politikalarının (kaynak CIDR engelleme, port filtreleme, protokol ve coğrafi konum bazlı kurallar) API üzerinden test edileceği ve uygulanacağı güvenlik katmanı. </w:t>
            </w:r>
          </w:p>
        </w:tc>
      </w:tr>
    </w:tbl>
    <w:p w14:paraId="3FBD52C0" w14:textId="1604AEE4" w:rsidR="00E9358C" w:rsidRDefault="00F740ED" w:rsidP="00F740ED">
      <w:pPr>
        <w:pStyle w:val="ResimYazs"/>
        <w:jc w:val="center"/>
        <w:rPr>
          <w:rFonts w:ascii="Arial" w:hAnsi="Arial" w:cs="Arial"/>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8</w:t>
      </w:r>
      <w:r w:rsidR="009D1BFF">
        <w:rPr>
          <w:noProof/>
        </w:rPr>
        <w:fldChar w:fldCharType="end"/>
      </w:r>
      <w:r>
        <w:t xml:space="preserve"> </w:t>
      </w:r>
      <w:r w:rsidRPr="003C72BE">
        <w:t>Projede Kullanılacak Mevcut Makine ve Teçhizat Listesi</w:t>
      </w:r>
    </w:p>
    <w:p w14:paraId="4C90D126" w14:textId="4C686462" w:rsidR="00324FE1" w:rsidRDefault="00E9358C" w:rsidP="00302FA2">
      <w:pPr>
        <w:pStyle w:val="WW-NormalWeb1"/>
        <w:spacing w:before="0" w:after="0"/>
        <w:jc w:val="both"/>
        <w:rPr>
          <w:bCs/>
          <w:color w:val="000000" w:themeColor="text1"/>
          <w:sz w:val="20"/>
          <w:szCs w:val="20"/>
        </w:rPr>
      </w:pPr>
      <w:r w:rsidRPr="00913682">
        <w:rPr>
          <w:b/>
          <w:bCs/>
          <w:color w:val="000000" w:themeColor="text1"/>
          <w:sz w:val="20"/>
          <w:szCs w:val="20"/>
        </w:rPr>
        <w:t>Aşama 2: Geliştirme, Eğitim (Training) ve Çıkarım (Inference) Donanımları</w:t>
      </w:r>
      <w:r w:rsidR="00913682">
        <w:rPr>
          <w:bCs/>
          <w:color w:val="000000" w:themeColor="text1"/>
          <w:sz w:val="20"/>
          <w:szCs w:val="20"/>
        </w:rPr>
        <w:t>:</w:t>
      </w:r>
      <w:r w:rsidR="00913682" w:rsidRPr="00913682">
        <w:rPr>
          <w:rFonts w:ascii="Arial" w:eastAsiaTheme="minorHAnsi" w:hAnsi="Arial" w:cs="Arial"/>
          <w:color w:val="000000"/>
          <w:kern w:val="2"/>
          <w:sz w:val="20"/>
          <w:szCs w:val="20"/>
          <w:shd w:val="clear" w:color="auto" w:fill="FFFFFF"/>
          <w:lang w:eastAsia="en-US"/>
          <w14:ligatures w14:val="standardContextual"/>
        </w:rPr>
        <w:t xml:space="preserve"> </w:t>
      </w:r>
      <w:r w:rsidR="00913682" w:rsidRPr="00913682">
        <w:rPr>
          <w:bCs/>
          <w:color w:val="000000" w:themeColor="text1"/>
          <w:sz w:val="20"/>
          <w:szCs w:val="20"/>
        </w:rPr>
        <w:t>Host-spesifik Autoencoder modelinin anlık eğitimi, çıkarımı ve mikroservis mimarisinin (Docker) canlı çalıştırılması için tahsis edilecek sistem kaynakları</w:t>
      </w:r>
    </w:p>
    <w:p w14:paraId="5A2109FE" w14:textId="77777777" w:rsidR="00494A89" w:rsidRDefault="00494A89" w:rsidP="00302FA2">
      <w:pPr>
        <w:pStyle w:val="WW-NormalWeb1"/>
        <w:spacing w:before="0" w:after="0"/>
        <w:jc w:val="both"/>
        <w:rPr>
          <w:bCs/>
          <w:color w:val="000000" w:themeColor="text1"/>
          <w:sz w:val="20"/>
          <w:szCs w:val="20"/>
        </w:rPr>
      </w:pPr>
    </w:p>
    <w:p w14:paraId="69C19EA1" w14:textId="77777777" w:rsidR="00494A89" w:rsidRDefault="00494A89" w:rsidP="00302FA2">
      <w:pPr>
        <w:pStyle w:val="WW-NormalWeb1"/>
        <w:spacing w:before="0" w:after="0"/>
        <w:jc w:val="both"/>
        <w:rPr>
          <w:bCs/>
          <w:color w:val="000000" w:themeColor="text1"/>
          <w:sz w:val="20"/>
          <w:szCs w:val="20"/>
        </w:rPr>
      </w:pPr>
    </w:p>
    <w:p w14:paraId="52495CEF" w14:textId="77777777" w:rsidR="00494A89" w:rsidRDefault="00494A89" w:rsidP="00302FA2">
      <w:pPr>
        <w:pStyle w:val="WW-NormalWeb1"/>
        <w:spacing w:before="0" w:after="0"/>
        <w:jc w:val="both"/>
        <w:rPr>
          <w:bCs/>
          <w:color w:val="000000" w:themeColor="text1"/>
          <w:sz w:val="20"/>
          <w:szCs w:val="20"/>
        </w:rPr>
      </w:pPr>
    </w:p>
    <w:p w14:paraId="2146FEE2" w14:textId="77777777" w:rsidR="00494A89" w:rsidRDefault="00494A89" w:rsidP="00302FA2">
      <w:pPr>
        <w:pStyle w:val="WW-NormalWeb1"/>
        <w:spacing w:before="0" w:after="0"/>
        <w:jc w:val="both"/>
        <w:rPr>
          <w:bCs/>
          <w:color w:val="000000" w:themeColor="text1"/>
          <w:sz w:val="20"/>
          <w:szCs w:val="20"/>
        </w:rPr>
      </w:pPr>
    </w:p>
    <w:p w14:paraId="748E8FA1" w14:textId="77777777" w:rsidR="00494A89" w:rsidRDefault="00494A89" w:rsidP="00302FA2">
      <w:pPr>
        <w:pStyle w:val="WW-NormalWeb1"/>
        <w:spacing w:before="0" w:after="0"/>
        <w:jc w:val="both"/>
        <w:rPr>
          <w:bCs/>
          <w:color w:val="000000" w:themeColor="text1"/>
          <w:sz w:val="20"/>
          <w:szCs w:val="20"/>
        </w:rPr>
      </w:pPr>
    </w:p>
    <w:p w14:paraId="6BA0C49B" w14:textId="77777777" w:rsidR="00494A89" w:rsidRDefault="00494A89" w:rsidP="00302FA2">
      <w:pPr>
        <w:pStyle w:val="WW-NormalWeb1"/>
        <w:spacing w:before="0" w:after="0"/>
        <w:jc w:val="both"/>
        <w:rPr>
          <w:bCs/>
          <w:color w:val="000000" w:themeColor="text1"/>
          <w:sz w:val="20"/>
          <w:szCs w:val="20"/>
        </w:rPr>
      </w:pPr>
    </w:p>
    <w:p w14:paraId="4180BB34" w14:textId="77777777" w:rsidR="00494A89" w:rsidRDefault="00494A89" w:rsidP="00302FA2">
      <w:pPr>
        <w:pStyle w:val="WW-NormalWeb1"/>
        <w:spacing w:before="0" w:after="0"/>
        <w:jc w:val="both"/>
        <w:rPr>
          <w:bCs/>
          <w:color w:val="000000" w:themeColor="text1"/>
          <w:sz w:val="20"/>
          <w:szCs w:val="20"/>
        </w:rPr>
      </w:pPr>
    </w:p>
    <w:p w14:paraId="7D75F1DF" w14:textId="77777777" w:rsidR="00494A89" w:rsidRDefault="00494A89" w:rsidP="00302FA2">
      <w:pPr>
        <w:pStyle w:val="WW-NormalWeb1"/>
        <w:spacing w:before="0" w:after="0"/>
        <w:jc w:val="both"/>
        <w:rPr>
          <w:bCs/>
          <w:color w:val="000000" w:themeColor="text1"/>
          <w:sz w:val="20"/>
          <w:szCs w:val="20"/>
        </w:rPr>
      </w:pPr>
    </w:p>
    <w:p w14:paraId="42529F1E" w14:textId="77777777" w:rsidR="00494A89" w:rsidRDefault="00494A89" w:rsidP="00302FA2">
      <w:pPr>
        <w:pStyle w:val="WW-NormalWeb1"/>
        <w:spacing w:before="0" w:after="0"/>
        <w:jc w:val="both"/>
        <w:rPr>
          <w:bCs/>
          <w:color w:val="000000" w:themeColor="text1"/>
          <w:sz w:val="20"/>
          <w:szCs w:val="20"/>
        </w:rPr>
      </w:pPr>
    </w:p>
    <w:p w14:paraId="38408264" w14:textId="77777777" w:rsidR="00494A89" w:rsidRPr="00841666" w:rsidRDefault="00494A89" w:rsidP="00302FA2">
      <w:pPr>
        <w:pStyle w:val="WW-NormalWeb1"/>
        <w:spacing w:before="0" w:after="0"/>
        <w:jc w:val="both"/>
        <w:rPr>
          <w:bCs/>
          <w:color w:val="000000" w:themeColor="text1"/>
          <w:sz w:val="20"/>
          <w:szCs w:val="20"/>
        </w:rPr>
      </w:pPr>
    </w:p>
    <w:p w14:paraId="2CE01DDA" w14:textId="77777777" w:rsidR="00E9358C" w:rsidRDefault="00E9358C" w:rsidP="00302FA2">
      <w:pPr>
        <w:pStyle w:val="WW-NormalWeb1"/>
        <w:spacing w:before="0" w:after="0"/>
        <w:jc w:val="both"/>
        <w:rPr>
          <w:rFonts w:ascii="Arial" w:hAnsi="Arial" w:cs="Arial"/>
          <w:bCs/>
          <w:sz w:val="20"/>
          <w:szCs w:val="20"/>
        </w:rPr>
      </w:pPr>
    </w:p>
    <w:tbl>
      <w:tblPr>
        <w:tblW w:w="5000" w:type="pct"/>
        <w:tblLook w:val="0000" w:firstRow="0" w:lastRow="0" w:firstColumn="0" w:lastColumn="0" w:noHBand="0" w:noVBand="0"/>
      </w:tblPr>
      <w:tblGrid>
        <w:gridCol w:w="3119"/>
        <w:gridCol w:w="5933"/>
      </w:tblGrid>
      <w:tr w:rsidR="00DB2DCA" w:rsidRPr="00045C1C" w14:paraId="2DE66F7E" w14:textId="77777777" w:rsidTr="00841666">
        <w:trPr>
          <w:trHeight w:val="359"/>
        </w:trPr>
        <w:tc>
          <w:tcPr>
            <w:tcW w:w="5000" w:type="pct"/>
            <w:gridSpan w:val="2"/>
            <w:tcBorders>
              <w:top w:val="single" w:sz="8" w:space="0" w:color="000000"/>
              <w:left w:val="single" w:sz="8" w:space="0" w:color="000000"/>
              <w:bottom w:val="single" w:sz="8" w:space="0" w:color="000000"/>
              <w:right w:val="single" w:sz="8" w:space="0" w:color="000000"/>
            </w:tcBorders>
          </w:tcPr>
          <w:p w14:paraId="5922FA3A" w14:textId="77777777" w:rsidR="00DB2DCA" w:rsidRPr="00913682" w:rsidRDefault="00DB2DCA" w:rsidP="00D4389F">
            <w:pPr>
              <w:pStyle w:val="WW-NormalWeb1"/>
              <w:snapToGrid w:val="0"/>
              <w:spacing w:before="60" w:after="60"/>
              <w:jc w:val="center"/>
              <w:rPr>
                <w:b/>
                <w:sz w:val="20"/>
                <w:szCs w:val="20"/>
              </w:rPr>
            </w:pPr>
            <w:r w:rsidRPr="00913682">
              <w:rPr>
                <w:b/>
                <w:sz w:val="20"/>
                <w:szCs w:val="20"/>
              </w:rPr>
              <w:t>Projede Kullanılacak Geliştirme, Eğitim (Training) ve Çıkarım (Inference) – Teçhizat Listesi (*)</w:t>
            </w:r>
          </w:p>
        </w:tc>
      </w:tr>
      <w:tr w:rsidR="00DB2DCA" w:rsidRPr="00045C1C" w14:paraId="663BC683" w14:textId="77777777" w:rsidTr="00841666">
        <w:trPr>
          <w:trHeight w:val="359"/>
        </w:trPr>
        <w:tc>
          <w:tcPr>
            <w:tcW w:w="1723" w:type="pct"/>
            <w:tcBorders>
              <w:top w:val="single" w:sz="8" w:space="0" w:color="000000"/>
              <w:left w:val="single" w:sz="8" w:space="0" w:color="000000"/>
              <w:bottom w:val="single" w:sz="8" w:space="0" w:color="000000"/>
            </w:tcBorders>
          </w:tcPr>
          <w:p w14:paraId="7C50083D" w14:textId="77777777" w:rsidR="00DB2DCA" w:rsidRPr="00913682" w:rsidRDefault="00DB2DCA" w:rsidP="00D4389F">
            <w:pPr>
              <w:pStyle w:val="WW-NormalWeb1"/>
              <w:snapToGrid w:val="0"/>
              <w:spacing w:before="60" w:after="60"/>
              <w:jc w:val="center"/>
              <w:rPr>
                <w:b/>
                <w:sz w:val="20"/>
                <w:szCs w:val="20"/>
              </w:rPr>
            </w:pPr>
            <w:r w:rsidRPr="00913682">
              <w:rPr>
                <w:b/>
                <w:sz w:val="20"/>
                <w:szCs w:val="20"/>
              </w:rPr>
              <w:t>Adı/Modeli</w:t>
            </w:r>
          </w:p>
        </w:tc>
        <w:tc>
          <w:tcPr>
            <w:tcW w:w="3277" w:type="pct"/>
            <w:tcBorders>
              <w:top w:val="single" w:sz="8" w:space="0" w:color="000000"/>
              <w:left w:val="single" w:sz="8" w:space="0" w:color="000000"/>
              <w:bottom w:val="single" w:sz="8" w:space="0" w:color="000000"/>
              <w:right w:val="single" w:sz="8" w:space="0" w:color="000000"/>
            </w:tcBorders>
          </w:tcPr>
          <w:p w14:paraId="255919B4" w14:textId="77777777" w:rsidR="00DB2DCA" w:rsidRPr="00913682" w:rsidRDefault="00DB2DCA" w:rsidP="00D4389F">
            <w:pPr>
              <w:pStyle w:val="WW-NormalWeb1"/>
              <w:snapToGrid w:val="0"/>
              <w:spacing w:before="60" w:after="60"/>
              <w:jc w:val="center"/>
              <w:rPr>
                <w:b/>
                <w:sz w:val="20"/>
                <w:szCs w:val="20"/>
              </w:rPr>
            </w:pPr>
            <w:r w:rsidRPr="00913682">
              <w:rPr>
                <w:b/>
                <w:sz w:val="20"/>
                <w:szCs w:val="20"/>
              </w:rPr>
              <w:t>Projede Kullanım Amacı</w:t>
            </w:r>
          </w:p>
        </w:tc>
      </w:tr>
      <w:tr w:rsidR="00DB2DCA" w:rsidRPr="00045C1C" w14:paraId="37D20FD2" w14:textId="77777777" w:rsidTr="00841666">
        <w:trPr>
          <w:trHeight w:val="903"/>
        </w:trPr>
        <w:tc>
          <w:tcPr>
            <w:tcW w:w="1723" w:type="pct"/>
            <w:tcBorders>
              <w:top w:val="single" w:sz="8" w:space="0" w:color="000000"/>
              <w:left w:val="single" w:sz="8" w:space="0" w:color="000000"/>
              <w:bottom w:val="single" w:sz="4" w:space="0" w:color="000000"/>
            </w:tcBorders>
          </w:tcPr>
          <w:p w14:paraId="68904F66" w14:textId="7C53194B" w:rsidR="00DB2DCA" w:rsidRPr="00913682" w:rsidRDefault="00A01199" w:rsidP="00D4389F">
            <w:pPr>
              <w:pStyle w:val="WW-NormalWeb1"/>
              <w:snapToGrid w:val="0"/>
              <w:spacing w:before="60" w:after="60"/>
              <w:jc w:val="both"/>
              <w:rPr>
                <w:sz w:val="20"/>
                <w:szCs w:val="20"/>
              </w:rPr>
            </w:pPr>
            <w:r w:rsidRPr="00913682">
              <w:rPr>
                <w:sz w:val="20"/>
                <w:szCs w:val="20"/>
              </w:rPr>
              <w:t>KDS Operasyon Sunucusu (Min. 8 Core CPU, 32 GB RAM, 100 GB SSD) </w:t>
            </w:r>
          </w:p>
        </w:tc>
        <w:tc>
          <w:tcPr>
            <w:tcW w:w="3277" w:type="pct"/>
            <w:tcBorders>
              <w:top w:val="single" w:sz="8" w:space="0" w:color="000000"/>
              <w:left w:val="single" w:sz="8" w:space="0" w:color="000000"/>
              <w:bottom w:val="single" w:sz="4" w:space="0" w:color="000000"/>
              <w:right w:val="single" w:sz="8" w:space="0" w:color="000000"/>
            </w:tcBorders>
          </w:tcPr>
          <w:p w14:paraId="0342E183" w14:textId="18A777ED" w:rsidR="00DB2DCA" w:rsidRPr="00913682" w:rsidRDefault="003172B4" w:rsidP="00D4389F">
            <w:pPr>
              <w:pStyle w:val="WW-NormalWeb1"/>
              <w:snapToGrid w:val="0"/>
              <w:spacing w:before="60" w:after="60"/>
              <w:jc w:val="both"/>
              <w:rPr>
                <w:sz w:val="20"/>
                <w:szCs w:val="20"/>
              </w:rPr>
            </w:pPr>
            <w:r w:rsidRPr="00913682">
              <w:rPr>
                <w:sz w:val="20"/>
                <w:szCs w:val="20"/>
              </w:rPr>
              <w:t>Saldırı bildirimi alındığında host-spesifik Autoencoder modelinin anlık eğitimi (10-30 saniye) ve çıkarımının gerçekleştirilmesi. FastAPI, Celery, Redis, PostgreSQL ve React.js arayüzünden oluşan izole Docker konteynerlerinin gerçek zamanlı çalıştırılması. Eğitim ve inference işlemlerinin aynı pipeline içinde, toplam 30 saniye altında gecikme ile tamamlanması. </w:t>
            </w:r>
          </w:p>
        </w:tc>
      </w:tr>
      <w:tr w:rsidR="00DB2DCA" w:rsidRPr="00045C1C" w14:paraId="1251A4F2" w14:textId="77777777" w:rsidTr="00841666">
        <w:trPr>
          <w:trHeight w:val="1143"/>
        </w:trPr>
        <w:tc>
          <w:tcPr>
            <w:tcW w:w="1723" w:type="pct"/>
            <w:tcBorders>
              <w:left w:val="single" w:sz="8" w:space="0" w:color="000000"/>
              <w:bottom w:val="single" w:sz="4" w:space="0" w:color="000000"/>
            </w:tcBorders>
          </w:tcPr>
          <w:p w14:paraId="2489F782" w14:textId="43800A8A" w:rsidR="00DB2DCA" w:rsidRPr="00913682" w:rsidRDefault="003172B4" w:rsidP="00D4389F">
            <w:pPr>
              <w:pStyle w:val="WW-NormalWeb1"/>
              <w:snapToGrid w:val="0"/>
              <w:spacing w:before="60" w:after="60"/>
              <w:jc w:val="both"/>
              <w:rPr>
                <w:sz w:val="20"/>
                <w:szCs w:val="20"/>
              </w:rPr>
            </w:pPr>
            <w:r w:rsidRPr="00913682">
              <w:rPr>
                <w:sz w:val="20"/>
                <w:szCs w:val="20"/>
              </w:rPr>
              <w:t>Geliştirme ve Test İstasyonu (Min. 4 Core CPU, 16 GB RAM, 50 GB Disk) </w:t>
            </w:r>
          </w:p>
        </w:tc>
        <w:tc>
          <w:tcPr>
            <w:tcW w:w="3277" w:type="pct"/>
            <w:tcBorders>
              <w:top w:val="single" w:sz="4" w:space="0" w:color="000000"/>
              <w:left w:val="single" w:sz="8" w:space="0" w:color="000000"/>
              <w:bottom w:val="single" w:sz="4" w:space="0" w:color="000000"/>
              <w:right w:val="single" w:sz="8" w:space="0" w:color="000000"/>
            </w:tcBorders>
          </w:tcPr>
          <w:p w14:paraId="5BE8F025" w14:textId="3BF1DC85" w:rsidR="00DB2DCA" w:rsidRPr="00913682" w:rsidRDefault="003172B4" w:rsidP="000D3508">
            <w:pPr>
              <w:pStyle w:val="WW-NormalWeb1"/>
              <w:keepNext/>
              <w:snapToGrid w:val="0"/>
              <w:spacing w:before="60" w:after="60"/>
              <w:jc w:val="both"/>
              <w:rPr>
                <w:sz w:val="20"/>
                <w:szCs w:val="20"/>
              </w:rPr>
            </w:pPr>
            <w:r w:rsidRPr="00913682">
              <w:rPr>
                <w:sz w:val="20"/>
                <w:szCs w:val="20"/>
              </w:rPr>
              <w:t>Kod geliştirme, birim testleri, entegrasyon testleri ve simülasyon ortamında pipeline doğrulaması. </w:t>
            </w:r>
            <w:r w:rsidR="00DB2DCA" w:rsidRPr="00913682">
              <w:rPr>
                <w:sz w:val="20"/>
                <w:szCs w:val="20"/>
              </w:rPr>
              <w:t>.</w:t>
            </w:r>
          </w:p>
        </w:tc>
      </w:tr>
    </w:tbl>
    <w:p w14:paraId="60BC59A7" w14:textId="7C383817" w:rsidR="0018174E" w:rsidRDefault="000D3508" w:rsidP="000D3508">
      <w:pPr>
        <w:pStyle w:val="ResimYazs"/>
        <w:jc w:val="center"/>
        <w:sectPr w:rsidR="0018174E">
          <w:footerReference w:type="default" r:id="rId13"/>
          <w:pgSz w:w="11906" w:h="16838"/>
          <w:pgMar w:top="1417" w:right="1417" w:bottom="1417" w:left="1417" w:header="708" w:footer="708" w:gutter="0"/>
          <w:cols w:space="708"/>
          <w:docGrid w:linePitch="360"/>
        </w:sectPr>
      </w:pPr>
      <w:r>
        <w:t xml:space="preserve">Tablo </w:t>
      </w:r>
      <w:r w:rsidR="009D1BFF">
        <w:fldChar w:fldCharType="begin"/>
      </w:r>
      <w:r w:rsidR="009D1BFF">
        <w:instrText xml:space="preserve"> SEQ Tablo \* ARABIC </w:instrText>
      </w:r>
      <w:r w:rsidR="009D1BFF">
        <w:fldChar w:fldCharType="separate"/>
      </w:r>
      <w:r w:rsidR="00CE725A">
        <w:rPr>
          <w:noProof/>
        </w:rPr>
        <w:t>9</w:t>
      </w:r>
      <w:r w:rsidR="009D1BFF">
        <w:rPr>
          <w:noProof/>
        </w:rPr>
        <w:fldChar w:fldCharType="end"/>
      </w:r>
      <w:r>
        <w:t xml:space="preserve"> </w:t>
      </w:r>
      <w:r w:rsidRPr="005A1BFF">
        <w:t>Projede Kullanılacak Geliştirme, Eğitim (Training) ve Çıkarım (Inference) Teçhizat Listesi</w:t>
      </w:r>
    </w:p>
    <w:p w14:paraId="269E30D0" w14:textId="2AF0DD16" w:rsidR="00DB2DCA" w:rsidRPr="00DB2DCA" w:rsidRDefault="00C32AA7" w:rsidP="00722098">
      <w:pPr>
        <w:pStyle w:val="Balk2"/>
      </w:pPr>
      <w:bookmarkStart w:id="23" w:name="_Toc226493465"/>
      <w:r w:rsidRPr="003E3B8E">
        <w:lastRenderedPageBreak/>
        <w:t>A.6. Çalışma takvimi</w:t>
      </w:r>
      <w:bookmarkEnd w:id="23"/>
    </w:p>
    <w:p w14:paraId="41FC2170" w14:textId="67B3EE84" w:rsidR="00A57A5F" w:rsidRPr="00760929" w:rsidRDefault="00606E30" w:rsidP="00D30CBA">
      <w:pPr>
        <w:pStyle w:val="Balk3"/>
        <w:rPr>
          <w:color w:val="auto"/>
        </w:rPr>
      </w:pPr>
      <w:bookmarkStart w:id="24" w:name="_Toc226493466"/>
      <w:r w:rsidRPr="00760929">
        <w:rPr>
          <w:color w:val="auto"/>
        </w:rPr>
        <w:t>A.6.1. İş zaman Çizelgesi:</w:t>
      </w:r>
      <w:bookmarkEnd w:id="24"/>
    </w:p>
    <w:p w14:paraId="5995E08B" w14:textId="77777777" w:rsidR="009A15EF" w:rsidRDefault="00D30CBA" w:rsidP="009A15EF">
      <w:pPr>
        <w:keepNext/>
        <w:jc w:val="center"/>
      </w:pPr>
      <w:r>
        <w:rPr>
          <w:noProof/>
        </w:rPr>
        <w:drawing>
          <wp:inline distT="0" distB="0" distL="0" distR="0" wp14:anchorId="2C668847" wp14:editId="355E7011">
            <wp:extent cx="7622000" cy="4714493"/>
            <wp:effectExtent l="0" t="0" r="0" b="0"/>
            <wp:docPr id="38385303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3032" name="Resim 383853032"/>
                    <pic:cNvPicPr/>
                  </pic:nvPicPr>
                  <pic:blipFill>
                    <a:blip r:embed="rId14">
                      <a:extLst>
                        <a:ext uri="{28A0092B-C50C-407E-A947-70E740481C1C}">
                          <a14:useLocalDpi xmlns:a14="http://schemas.microsoft.com/office/drawing/2010/main"/>
                        </a:ext>
                      </a:extLst>
                    </a:blip>
                    <a:stretch>
                      <a:fillRect/>
                    </a:stretch>
                  </pic:blipFill>
                  <pic:spPr>
                    <a:xfrm>
                      <a:off x="0" y="0"/>
                      <a:ext cx="7622000" cy="4714493"/>
                    </a:xfrm>
                    <a:prstGeom prst="rect">
                      <a:avLst/>
                    </a:prstGeom>
                  </pic:spPr>
                </pic:pic>
              </a:graphicData>
            </a:graphic>
          </wp:inline>
        </w:drawing>
      </w:r>
    </w:p>
    <w:p w14:paraId="1F567F62" w14:textId="4A12A11E" w:rsidR="00D30CBA" w:rsidRDefault="009A15EF" w:rsidP="009A15EF">
      <w:pPr>
        <w:pStyle w:val="ResimYazs"/>
        <w:jc w:val="center"/>
        <w:sectPr w:rsidR="00D30CBA" w:rsidSect="00AD5CE0">
          <w:pgSz w:w="16838" w:h="11906" w:orient="landscape"/>
          <w:pgMar w:top="1417" w:right="1417" w:bottom="1417" w:left="1417" w:header="708" w:footer="708" w:gutter="0"/>
          <w:cols w:space="708"/>
          <w:docGrid w:linePitch="360"/>
        </w:sectPr>
      </w:pPr>
      <w:r>
        <w:t xml:space="preserve">Şekil </w:t>
      </w:r>
      <w:r w:rsidR="00E40BA9">
        <w:fldChar w:fldCharType="begin"/>
      </w:r>
      <w:r w:rsidR="00E40BA9">
        <w:instrText xml:space="preserve"> SEQ Şekil \* ARABIC </w:instrText>
      </w:r>
      <w:r w:rsidR="00E40BA9">
        <w:fldChar w:fldCharType="separate"/>
      </w:r>
      <w:r w:rsidR="00E40BA9">
        <w:rPr>
          <w:noProof/>
        </w:rPr>
        <w:t>2</w:t>
      </w:r>
      <w:r w:rsidR="00E40BA9">
        <w:rPr>
          <w:noProof/>
        </w:rPr>
        <w:fldChar w:fldCharType="end"/>
      </w:r>
      <w:r w:rsidR="001343E8">
        <w:t xml:space="preserve"> İş Zaman Çizelgesi</w:t>
      </w:r>
    </w:p>
    <w:p w14:paraId="3EE8B0C4" w14:textId="30B65159" w:rsidR="00760929" w:rsidRPr="00DF45F9" w:rsidRDefault="00C2148D" w:rsidP="00DF45F9">
      <w:pPr>
        <w:pStyle w:val="Balk3"/>
        <w:rPr>
          <w:color w:val="auto"/>
        </w:rPr>
      </w:pPr>
      <w:bookmarkStart w:id="25" w:name="_Toc226493467"/>
      <w:r w:rsidRPr="00DF45F9">
        <w:rPr>
          <w:color w:val="auto"/>
        </w:rPr>
        <w:lastRenderedPageBreak/>
        <w:t>A.6.2. Kişi- İş Açıklaması (Projede kim hangi işte görev alacak)</w:t>
      </w:r>
      <w:bookmarkEnd w:id="25"/>
    </w:p>
    <w:tbl>
      <w:tblPr>
        <w:tblStyle w:val="TabloKlavuzu"/>
        <w:tblW w:w="5000" w:type="pct"/>
        <w:tblLook w:val="04A0" w:firstRow="1" w:lastRow="0" w:firstColumn="1" w:lastColumn="0" w:noHBand="0" w:noVBand="1"/>
      </w:tblPr>
      <w:tblGrid>
        <w:gridCol w:w="451"/>
        <w:gridCol w:w="5637"/>
        <w:gridCol w:w="995"/>
        <w:gridCol w:w="1044"/>
        <w:gridCol w:w="935"/>
      </w:tblGrid>
      <w:tr w:rsidR="00DF45F9" w:rsidRPr="00DF45F9" w14:paraId="4A836F64" w14:textId="77777777" w:rsidTr="009D7EFF">
        <w:tc>
          <w:tcPr>
            <w:tcW w:w="249" w:type="pct"/>
            <w:hideMark/>
          </w:tcPr>
          <w:p w14:paraId="6E6AA320" w14:textId="77777777" w:rsidR="00DF45F9" w:rsidRPr="00DF45F9" w:rsidRDefault="00DF45F9" w:rsidP="00DF45F9">
            <w:pPr>
              <w:spacing w:after="160" w:line="278" w:lineRule="auto"/>
              <w:rPr>
                <w:rFonts w:ascii="Times New Roman" w:hAnsi="Times New Roman" w:cs="Times New Roman"/>
                <w:b/>
                <w:bCs/>
                <w:sz w:val="20"/>
                <w:szCs w:val="20"/>
              </w:rPr>
            </w:pPr>
            <w:r w:rsidRPr="00DF45F9">
              <w:rPr>
                <w:rFonts w:ascii="Times New Roman" w:hAnsi="Times New Roman" w:cs="Times New Roman"/>
                <w:b/>
                <w:bCs/>
                <w:sz w:val="20"/>
                <w:szCs w:val="20"/>
              </w:rPr>
              <w:t>#</w:t>
            </w:r>
          </w:p>
        </w:tc>
        <w:tc>
          <w:tcPr>
            <w:tcW w:w="3110" w:type="pct"/>
            <w:hideMark/>
          </w:tcPr>
          <w:p w14:paraId="0C00F99D" w14:textId="77777777" w:rsidR="00DF45F9" w:rsidRPr="00DF45F9" w:rsidRDefault="00DF45F9" w:rsidP="00DF45F9">
            <w:pPr>
              <w:spacing w:after="160" w:line="278" w:lineRule="auto"/>
              <w:rPr>
                <w:rFonts w:ascii="Times New Roman" w:hAnsi="Times New Roman" w:cs="Times New Roman"/>
                <w:b/>
                <w:bCs/>
                <w:sz w:val="20"/>
                <w:szCs w:val="20"/>
              </w:rPr>
            </w:pPr>
            <w:r w:rsidRPr="00DF45F9">
              <w:rPr>
                <w:rFonts w:ascii="Times New Roman" w:hAnsi="Times New Roman" w:cs="Times New Roman"/>
                <w:b/>
                <w:bCs/>
                <w:sz w:val="20"/>
                <w:szCs w:val="20"/>
              </w:rPr>
              <w:t>Görev / Aktivite</w:t>
            </w:r>
          </w:p>
        </w:tc>
        <w:tc>
          <w:tcPr>
            <w:tcW w:w="549" w:type="pct"/>
            <w:hideMark/>
          </w:tcPr>
          <w:p w14:paraId="1C74C099" w14:textId="77777777" w:rsidR="00DF45F9" w:rsidRPr="00DF45F9" w:rsidRDefault="00DF45F9" w:rsidP="00DF45F9">
            <w:pPr>
              <w:spacing w:after="160" w:line="278" w:lineRule="auto"/>
              <w:rPr>
                <w:rFonts w:ascii="Times New Roman" w:hAnsi="Times New Roman" w:cs="Times New Roman"/>
                <w:b/>
                <w:bCs/>
                <w:sz w:val="20"/>
                <w:szCs w:val="20"/>
              </w:rPr>
            </w:pPr>
            <w:r w:rsidRPr="00DF45F9">
              <w:rPr>
                <w:rFonts w:ascii="Times New Roman" w:hAnsi="Times New Roman" w:cs="Times New Roman"/>
                <w:b/>
                <w:bCs/>
                <w:sz w:val="20"/>
                <w:szCs w:val="20"/>
              </w:rPr>
              <w:t>Aşama</w:t>
            </w:r>
          </w:p>
        </w:tc>
        <w:tc>
          <w:tcPr>
            <w:tcW w:w="576" w:type="pct"/>
            <w:hideMark/>
          </w:tcPr>
          <w:p w14:paraId="460D68C6" w14:textId="77777777" w:rsidR="00DF45F9" w:rsidRPr="00DF45F9" w:rsidRDefault="00DF45F9" w:rsidP="00DF45F9">
            <w:pPr>
              <w:spacing w:after="160" w:line="278" w:lineRule="auto"/>
              <w:rPr>
                <w:rFonts w:ascii="Times New Roman" w:hAnsi="Times New Roman" w:cs="Times New Roman"/>
                <w:b/>
                <w:bCs/>
                <w:sz w:val="20"/>
                <w:szCs w:val="20"/>
              </w:rPr>
            </w:pPr>
            <w:r w:rsidRPr="00DF45F9">
              <w:rPr>
                <w:rFonts w:ascii="Times New Roman" w:hAnsi="Times New Roman" w:cs="Times New Roman"/>
                <w:b/>
                <w:bCs/>
                <w:sz w:val="20"/>
                <w:szCs w:val="20"/>
              </w:rPr>
              <w:t>Sorumlu</w:t>
            </w:r>
          </w:p>
        </w:tc>
        <w:tc>
          <w:tcPr>
            <w:tcW w:w="516" w:type="pct"/>
            <w:hideMark/>
          </w:tcPr>
          <w:p w14:paraId="0B7960CE" w14:textId="77777777" w:rsidR="00DF45F9" w:rsidRPr="00DF45F9" w:rsidRDefault="00DF45F9" w:rsidP="00DF45F9">
            <w:pPr>
              <w:spacing w:after="160" w:line="278" w:lineRule="auto"/>
              <w:rPr>
                <w:rFonts w:ascii="Times New Roman" w:hAnsi="Times New Roman" w:cs="Times New Roman"/>
                <w:b/>
                <w:bCs/>
                <w:sz w:val="20"/>
                <w:szCs w:val="20"/>
              </w:rPr>
            </w:pPr>
            <w:r w:rsidRPr="00DF45F9">
              <w:rPr>
                <w:rFonts w:ascii="Times New Roman" w:hAnsi="Times New Roman" w:cs="Times New Roman"/>
                <w:b/>
                <w:bCs/>
                <w:sz w:val="20"/>
                <w:szCs w:val="20"/>
              </w:rPr>
              <w:t>Destek</w:t>
            </w:r>
          </w:p>
        </w:tc>
      </w:tr>
      <w:tr w:rsidR="00DF45F9" w:rsidRPr="00DF45F9" w14:paraId="113A35CC" w14:textId="77777777" w:rsidTr="009D7EFF">
        <w:tc>
          <w:tcPr>
            <w:tcW w:w="249" w:type="pct"/>
            <w:hideMark/>
          </w:tcPr>
          <w:p w14:paraId="2F551DC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w:t>
            </w:r>
          </w:p>
        </w:tc>
        <w:tc>
          <w:tcPr>
            <w:tcW w:w="3110" w:type="pct"/>
            <w:hideMark/>
          </w:tcPr>
          <w:p w14:paraId="6F643BF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Git repo yapısı ve Docker Compose kurulumu</w:t>
            </w:r>
          </w:p>
        </w:tc>
        <w:tc>
          <w:tcPr>
            <w:tcW w:w="549" w:type="pct"/>
            <w:hideMark/>
          </w:tcPr>
          <w:p w14:paraId="735CBF4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482202B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5BCE37A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w:t>
            </w:r>
          </w:p>
        </w:tc>
      </w:tr>
      <w:tr w:rsidR="00DF45F9" w:rsidRPr="00DF45F9" w14:paraId="1CABAF1E" w14:textId="77777777" w:rsidTr="009D7EFF">
        <w:tc>
          <w:tcPr>
            <w:tcW w:w="249" w:type="pct"/>
            <w:hideMark/>
          </w:tcPr>
          <w:p w14:paraId="012EA01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w:t>
            </w:r>
          </w:p>
        </w:tc>
        <w:tc>
          <w:tcPr>
            <w:tcW w:w="3110" w:type="pct"/>
            <w:hideMark/>
          </w:tcPr>
          <w:p w14:paraId="74BF4E3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FastNetMon webhook entegrasyonu</w:t>
            </w:r>
          </w:p>
        </w:tc>
        <w:tc>
          <w:tcPr>
            <w:tcW w:w="549" w:type="pct"/>
            <w:hideMark/>
          </w:tcPr>
          <w:p w14:paraId="6A27997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0C379D1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4C921E9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0DAD74D7" w14:textId="77777777" w:rsidTr="009D7EFF">
        <w:tc>
          <w:tcPr>
            <w:tcW w:w="249" w:type="pct"/>
            <w:hideMark/>
          </w:tcPr>
          <w:p w14:paraId="0169D0D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3</w:t>
            </w:r>
          </w:p>
        </w:tc>
        <w:tc>
          <w:tcPr>
            <w:tcW w:w="3110" w:type="pct"/>
            <w:hideMark/>
          </w:tcPr>
          <w:p w14:paraId="537D91C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ClickHouse bağlantısı ve flows tablosu şema analizi</w:t>
            </w:r>
          </w:p>
        </w:tc>
        <w:tc>
          <w:tcPr>
            <w:tcW w:w="549" w:type="pct"/>
            <w:hideMark/>
          </w:tcPr>
          <w:p w14:paraId="134DAE8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262D10F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29F095B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6C0C14B9" w14:textId="77777777" w:rsidTr="009D7EFF">
        <w:tc>
          <w:tcPr>
            <w:tcW w:w="249" w:type="pct"/>
            <w:hideMark/>
          </w:tcPr>
          <w:p w14:paraId="5268154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4</w:t>
            </w:r>
          </w:p>
        </w:tc>
        <w:tc>
          <w:tcPr>
            <w:tcW w:w="3110" w:type="pct"/>
            <w:hideMark/>
          </w:tcPr>
          <w:p w14:paraId="7E050EF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attack_events tablosu entegrasyonu ve filtreleme modülü</w:t>
            </w:r>
          </w:p>
        </w:tc>
        <w:tc>
          <w:tcPr>
            <w:tcW w:w="549" w:type="pct"/>
            <w:hideMark/>
          </w:tcPr>
          <w:p w14:paraId="231C398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0CD8C10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7270CA4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4D7BD6F1" w14:textId="77777777" w:rsidTr="009D7EFF">
        <w:tc>
          <w:tcPr>
            <w:tcW w:w="249" w:type="pct"/>
            <w:hideMark/>
          </w:tcPr>
          <w:p w14:paraId="2683F9D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5</w:t>
            </w:r>
          </w:p>
        </w:tc>
        <w:tc>
          <w:tcPr>
            <w:tcW w:w="3110" w:type="pct"/>
            <w:hideMark/>
          </w:tcPr>
          <w:p w14:paraId="30137D1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PostgreSQL şema ve karar log tabloları kurulumu</w:t>
            </w:r>
          </w:p>
        </w:tc>
        <w:tc>
          <w:tcPr>
            <w:tcW w:w="549" w:type="pct"/>
            <w:hideMark/>
          </w:tcPr>
          <w:p w14:paraId="76B30E6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4E3D96C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2BCF5EF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2E40753A" w14:textId="77777777" w:rsidTr="009D7EFF">
        <w:tc>
          <w:tcPr>
            <w:tcW w:w="249" w:type="pct"/>
            <w:hideMark/>
          </w:tcPr>
          <w:p w14:paraId="22F1BCE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6</w:t>
            </w:r>
          </w:p>
        </w:tc>
        <w:tc>
          <w:tcPr>
            <w:tcW w:w="3110" w:type="pct"/>
            <w:hideMark/>
          </w:tcPr>
          <w:p w14:paraId="2EE8021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StormWall API bağlantı testi</w:t>
            </w:r>
          </w:p>
        </w:tc>
        <w:tc>
          <w:tcPr>
            <w:tcW w:w="549" w:type="pct"/>
            <w:hideMark/>
          </w:tcPr>
          <w:p w14:paraId="15A4297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Altyapı</w:t>
            </w:r>
          </w:p>
        </w:tc>
        <w:tc>
          <w:tcPr>
            <w:tcW w:w="576" w:type="pct"/>
            <w:hideMark/>
          </w:tcPr>
          <w:p w14:paraId="55D73AD4"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3CF8C23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w:t>
            </w:r>
          </w:p>
        </w:tc>
      </w:tr>
      <w:tr w:rsidR="00DF45F9" w:rsidRPr="00DF45F9" w14:paraId="1F9EFA88" w14:textId="77777777" w:rsidTr="009D7EFF">
        <w:tc>
          <w:tcPr>
            <w:tcW w:w="249" w:type="pct"/>
            <w:hideMark/>
          </w:tcPr>
          <w:p w14:paraId="79DE0E74"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7</w:t>
            </w:r>
          </w:p>
        </w:tc>
        <w:tc>
          <w:tcPr>
            <w:tcW w:w="3110" w:type="pct"/>
            <w:hideMark/>
          </w:tcPr>
          <w:p w14:paraId="56DD76E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Eğitim veri penceresi modülü (Pencere 1: t-1h...t-10dk)</w:t>
            </w:r>
          </w:p>
        </w:tc>
        <w:tc>
          <w:tcPr>
            <w:tcW w:w="549" w:type="pct"/>
            <w:hideMark/>
          </w:tcPr>
          <w:p w14:paraId="0927FC1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Veri</w:t>
            </w:r>
          </w:p>
        </w:tc>
        <w:tc>
          <w:tcPr>
            <w:tcW w:w="576" w:type="pct"/>
            <w:hideMark/>
          </w:tcPr>
          <w:p w14:paraId="5DFF260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2063617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Alperen</w:t>
            </w:r>
          </w:p>
        </w:tc>
      </w:tr>
      <w:tr w:rsidR="00DF45F9" w:rsidRPr="00DF45F9" w14:paraId="2A2593D1" w14:textId="77777777" w:rsidTr="009D7EFF">
        <w:tc>
          <w:tcPr>
            <w:tcW w:w="249" w:type="pct"/>
            <w:hideMark/>
          </w:tcPr>
          <w:p w14:paraId="30FE074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8</w:t>
            </w:r>
          </w:p>
        </w:tc>
        <w:tc>
          <w:tcPr>
            <w:tcW w:w="3110" w:type="pct"/>
            <w:hideMark/>
          </w:tcPr>
          <w:p w14:paraId="1C6905E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Tarihsel zenginleştirme modülü (Pencere 2: 7 gün, t±1h)</w:t>
            </w:r>
          </w:p>
        </w:tc>
        <w:tc>
          <w:tcPr>
            <w:tcW w:w="549" w:type="pct"/>
            <w:hideMark/>
          </w:tcPr>
          <w:p w14:paraId="04145F1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Veri</w:t>
            </w:r>
          </w:p>
        </w:tc>
        <w:tc>
          <w:tcPr>
            <w:tcW w:w="576" w:type="pct"/>
            <w:hideMark/>
          </w:tcPr>
          <w:p w14:paraId="1C90A59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742E2A9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7050374A" w14:textId="77777777" w:rsidTr="009D7EFF">
        <w:tc>
          <w:tcPr>
            <w:tcW w:w="249" w:type="pct"/>
            <w:hideMark/>
          </w:tcPr>
          <w:p w14:paraId="7EA4773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9</w:t>
            </w:r>
          </w:p>
        </w:tc>
        <w:tc>
          <w:tcPr>
            <w:tcW w:w="3110" w:type="pct"/>
            <w:hideMark/>
          </w:tcPr>
          <w:p w14:paraId="067D6A7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attack_events filtreleme — saldırı dönemleri çıkarma</w:t>
            </w:r>
          </w:p>
        </w:tc>
        <w:tc>
          <w:tcPr>
            <w:tcW w:w="549" w:type="pct"/>
            <w:hideMark/>
          </w:tcPr>
          <w:p w14:paraId="146A452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Veri</w:t>
            </w:r>
          </w:p>
        </w:tc>
        <w:tc>
          <w:tcPr>
            <w:tcW w:w="576" w:type="pct"/>
            <w:hideMark/>
          </w:tcPr>
          <w:p w14:paraId="4BEBAE8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2B9438B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0BA8B507" w14:textId="77777777" w:rsidTr="009D7EFF">
        <w:tc>
          <w:tcPr>
            <w:tcW w:w="249" w:type="pct"/>
            <w:hideMark/>
          </w:tcPr>
          <w:p w14:paraId="5066134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10</w:t>
            </w:r>
          </w:p>
        </w:tc>
        <w:tc>
          <w:tcPr>
            <w:tcW w:w="3110" w:type="pct"/>
            <w:hideMark/>
          </w:tcPr>
          <w:p w14:paraId="76FEA5A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SrcAddr bazlı davranış özeti çıkarma (feature_engine.py)</w:t>
            </w:r>
          </w:p>
        </w:tc>
        <w:tc>
          <w:tcPr>
            <w:tcW w:w="549" w:type="pct"/>
            <w:hideMark/>
          </w:tcPr>
          <w:p w14:paraId="22267C4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Veri</w:t>
            </w:r>
          </w:p>
        </w:tc>
        <w:tc>
          <w:tcPr>
            <w:tcW w:w="576" w:type="pct"/>
            <w:hideMark/>
          </w:tcPr>
          <w:p w14:paraId="397A335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200F728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4D86CC14" w14:textId="77777777" w:rsidTr="009D7EFF">
        <w:tc>
          <w:tcPr>
            <w:tcW w:w="249" w:type="pct"/>
            <w:hideMark/>
          </w:tcPr>
          <w:p w14:paraId="6235922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11</w:t>
            </w:r>
          </w:p>
        </w:tc>
        <w:tc>
          <w:tcPr>
            <w:tcW w:w="3110" w:type="pct"/>
            <w:hideMark/>
          </w:tcPr>
          <w:p w14:paraId="3C35B0E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Özellik normalizasyonu (Min-Max / Z-score)</w:t>
            </w:r>
          </w:p>
        </w:tc>
        <w:tc>
          <w:tcPr>
            <w:tcW w:w="549" w:type="pct"/>
            <w:hideMark/>
          </w:tcPr>
          <w:p w14:paraId="72CF43C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Veri</w:t>
            </w:r>
          </w:p>
        </w:tc>
        <w:tc>
          <w:tcPr>
            <w:tcW w:w="576" w:type="pct"/>
            <w:hideMark/>
          </w:tcPr>
          <w:p w14:paraId="1467672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5DEC4E5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627632A6" w14:textId="77777777" w:rsidTr="009D7EFF">
        <w:tc>
          <w:tcPr>
            <w:tcW w:w="249" w:type="pct"/>
            <w:hideMark/>
          </w:tcPr>
          <w:p w14:paraId="474FFEF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12</w:t>
            </w:r>
          </w:p>
        </w:tc>
        <w:tc>
          <w:tcPr>
            <w:tcW w:w="3110" w:type="pct"/>
            <w:hideMark/>
          </w:tcPr>
          <w:p w14:paraId="62F64D6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Fully Connected Autoencoder mimarisi (6→4→3→4→6)</w:t>
            </w:r>
          </w:p>
        </w:tc>
        <w:tc>
          <w:tcPr>
            <w:tcW w:w="549" w:type="pct"/>
            <w:hideMark/>
          </w:tcPr>
          <w:p w14:paraId="1E0487A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Model</w:t>
            </w:r>
          </w:p>
        </w:tc>
        <w:tc>
          <w:tcPr>
            <w:tcW w:w="576" w:type="pct"/>
            <w:hideMark/>
          </w:tcPr>
          <w:p w14:paraId="2ED477E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2808537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Alperen</w:t>
            </w:r>
          </w:p>
        </w:tc>
      </w:tr>
      <w:tr w:rsidR="00DF45F9" w:rsidRPr="00DF45F9" w14:paraId="3D33E906" w14:textId="77777777" w:rsidTr="009D7EFF">
        <w:tc>
          <w:tcPr>
            <w:tcW w:w="249" w:type="pct"/>
            <w:hideMark/>
          </w:tcPr>
          <w:p w14:paraId="6B81FC4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13</w:t>
            </w:r>
          </w:p>
        </w:tc>
        <w:tc>
          <w:tcPr>
            <w:tcW w:w="3110" w:type="pct"/>
            <w:hideMark/>
          </w:tcPr>
          <w:p w14:paraId="74B7C77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Online eğitim modülü — anlık model üretimi (10-30sn)</w:t>
            </w:r>
          </w:p>
        </w:tc>
        <w:tc>
          <w:tcPr>
            <w:tcW w:w="549" w:type="pct"/>
            <w:hideMark/>
          </w:tcPr>
          <w:p w14:paraId="496C2FB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Model</w:t>
            </w:r>
          </w:p>
        </w:tc>
        <w:tc>
          <w:tcPr>
            <w:tcW w:w="576" w:type="pct"/>
            <w:hideMark/>
          </w:tcPr>
          <w:p w14:paraId="566F79B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0D9C389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55B4E9A8" w14:textId="77777777" w:rsidTr="009D7EFF">
        <w:tc>
          <w:tcPr>
            <w:tcW w:w="249" w:type="pct"/>
            <w:hideMark/>
          </w:tcPr>
          <w:p w14:paraId="0B7F61C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14</w:t>
            </w:r>
          </w:p>
        </w:tc>
        <w:tc>
          <w:tcPr>
            <w:tcW w:w="3110" w:type="pct"/>
            <w:hideMark/>
          </w:tcPr>
          <w:p w14:paraId="30D7A80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Eşik belirleme — 99. percentile threshold</w:t>
            </w:r>
          </w:p>
        </w:tc>
        <w:tc>
          <w:tcPr>
            <w:tcW w:w="549" w:type="pct"/>
            <w:hideMark/>
          </w:tcPr>
          <w:p w14:paraId="5C56C58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Model</w:t>
            </w:r>
          </w:p>
        </w:tc>
        <w:tc>
          <w:tcPr>
            <w:tcW w:w="576" w:type="pct"/>
            <w:hideMark/>
          </w:tcPr>
          <w:p w14:paraId="07E3A3F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43169DE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4956136E" w14:textId="77777777" w:rsidTr="009D7EFF">
        <w:tc>
          <w:tcPr>
            <w:tcW w:w="249" w:type="pct"/>
            <w:hideMark/>
          </w:tcPr>
          <w:p w14:paraId="1874AF1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15</w:t>
            </w:r>
          </w:p>
        </w:tc>
        <w:tc>
          <w:tcPr>
            <w:tcW w:w="3110" w:type="pct"/>
            <w:hideMark/>
          </w:tcPr>
          <w:p w14:paraId="4F6DF61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Per-feature reconstruction error hesaplama</w:t>
            </w:r>
          </w:p>
        </w:tc>
        <w:tc>
          <w:tcPr>
            <w:tcW w:w="549" w:type="pct"/>
            <w:hideMark/>
          </w:tcPr>
          <w:p w14:paraId="4887EB4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Model</w:t>
            </w:r>
          </w:p>
        </w:tc>
        <w:tc>
          <w:tcPr>
            <w:tcW w:w="576" w:type="pct"/>
            <w:hideMark/>
          </w:tcPr>
          <w:p w14:paraId="215947A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791F859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2306F322" w14:textId="77777777" w:rsidTr="009D7EFF">
        <w:tc>
          <w:tcPr>
            <w:tcW w:w="249" w:type="pct"/>
            <w:hideMark/>
          </w:tcPr>
          <w:p w14:paraId="063447B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16</w:t>
            </w:r>
          </w:p>
        </w:tc>
        <w:tc>
          <w:tcPr>
            <w:tcW w:w="3110" w:type="pct"/>
            <w:hideMark/>
          </w:tcPr>
          <w:p w14:paraId="1EB10344"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Atak verisi toplama modülü (t...t+30sn)</w:t>
            </w:r>
          </w:p>
        </w:tc>
        <w:tc>
          <w:tcPr>
            <w:tcW w:w="549" w:type="pct"/>
            <w:hideMark/>
          </w:tcPr>
          <w:p w14:paraId="07D706D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5F2F513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354B40E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6CA4E44C" w14:textId="77777777" w:rsidTr="009D7EFF">
        <w:tc>
          <w:tcPr>
            <w:tcW w:w="249" w:type="pct"/>
            <w:hideMark/>
          </w:tcPr>
          <w:p w14:paraId="5CAA1ED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17</w:t>
            </w:r>
          </w:p>
        </w:tc>
        <w:tc>
          <w:tcPr>
            <w:tcW w:w="3110" w:type="pct"/>
            <w:hideMark/>
          </w:tcPr>
          <w:p w14:paraId="056D0C0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Celery inference görevi — anomali tespiti</w:t>
            </w:r>
          </w:p>
        </w:tc>
        <w:tc>
          <w:tcPr>
            <w:tcW w:w="549" w:type="pct"/>
            <w:hideMark/>
          </w:tcPr>
          <w:p w14:paraId="437207D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08A35A3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7DC794D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13984EF1" w14:textId="77777777" w:rsidTr="009D7EFF">
        <w:tc>
          <w:tcPr>
            <w:tcW w:w="249" w:type="pct"/>
            <w:hideMark/>
          </w:tcPr>
          <w:p w14:paraId="0CD737D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18</w:t>
            </w:r>
          </w:p>
        </w:tc>
        <w:tc>
          <w:tcPr>
            <w:tcW w:w="3110" w:type="pct"/>
            <w:hideMark/>
          </w:tcPr>
          <w:p w14:paraId="3784F84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 karakterizasyonu — saldırı tipi çıkarımı</w:t>
            </w:r>
          </w:p>
        </w:tc>
        <w:tc>
          <w:tcPr>
            <w:tcW w:w="549" w:type="pct"/>
            <w:hideMark/>
          </w:tcPr>
          <w:p w14:paraId="0336CF1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68B23C8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18C9DFB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4FF8DC94" w14:textId="77777777" w:rsidTr="009D7EFF">
        <w:tc>
          <w:tcPr>
            <w:tcW w:w="249" w:type="pct"/>
            <w:hideMark/>
          </w:tcPr>
          <w:p w14:paraId="551936C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19</w:t>
            </w:r>
          </w:p>
        </w:tc>
        <w:tc>
          <w:tcPr>
            <w:tcW w:w="3110" w:type="pct"/>
            <w:hideMark/>
          </w:tcPr>
          <w:p w14:paraId="4356AE0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Karar matrisi (decision_matrix.yaml + .py)</w:t>
            </w:r>
          </w:p>
        </w:tc>
        <w:tc>
          <w:tcPr>
            <w:tcW w:w="549" w:type="pct"/>
            <w:hideMark/>
          </w:tcPr>
          <w:p w14:paraId="6F60396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5987415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34E1A80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Alperen</w:t>
            </w:r>
          </w:p>
        </w:tc>
      </w:tr>
      <w:tr w:rsidR="00DF45F9" w:rsidRPr="00DF45F9" w14:paraId="48511AD6" w14:textId="77777777" w:rsidTr="009D7EFF">
        <w:tc>
          <w:tcPr>
            <w:tcW w:w="249" w:type="pct"/>
            <w:hideMark/>
          </w:tcPr>
          <w:p w14:paraId="1932FC2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20</w:t>
            </w:r>
          </w:p>
        </w:tc>
        <w:tc>
          <w:tcPr>
            <w:tcW w:w="3110" w:type="pct"/>
            <w:hideMark/>
          </w:tcPr>
          <w:p w14:paraId="5400043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StormWall API wrapper (stormwall_client.py)</w:t>
            </w:r>
          </w:p>
        </w:tc>
        <w:tc>
          <w:tcPr>
            <w:tcW w:w="549" w:type="pct"/>
            <w:hideMark/>
          </w:tcPr>
          <w:p w14:paraId="1FAF681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2739CCB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6F70754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3B238FEC" w14:textId="77777777" w:rsidTr="009D7EFF">
        <w:tc>
          <w:tcPr>
            <w:tcW w:w="249" w:type="pct"/>
            <w:hideMark/>
          </w:tcPr>
          <w:p w14:paraId="6A7F53F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21</w:t>
            </w:r>
          </w:p>
        </w:tc>
        <w:tc>
          <w:tcPr>
            <w:tcW w:w="3110" w:type="pct"/>
            <w:hideMark/>
          </w:tcPr>
          <w:p w14:paraId="31C5FF5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5 filtreleme boyutu kural üretimi (src, sport, dport, proto, geo)</w:t>
            </w:r>
          </w:p>
        </w:tc>
        <w:tc>
          <w:tcPr>
            <w:tcW w:w="549" w:type="pct"/>
            <w:hideMark/>
          </w:tcPr>
          <w:p w14:paraId="13E215D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w:t>
            </w:r>
          </w:p>
        </w:tc>
        <w:tc>
          <w:tcPr>
            <w:tcW w:w="576" w:type="pct"/>
            <w:hideMark/>
          </w:tcPr>
          <w:p w14:paraId="636D5D8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75AAF91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7399F616" w14:textId="77777777" w:rsidTr="009D7EFF">
        <w:tc>
          <w:tcPr>
            <w:tcW w:w="249" w:type="pct"/>
            <w:hideMark/>
          </w:tcPr>
          <w:p w14:paraId="5E55282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22</w:t>
            </w:r>
          </w:p>
        </w:tc>
        <w:tc>
          <w:tcPr>
            <w:tcW w:w="3110" w:type="pct"/>
            <w:hideMark/>
          </w:tcPr>
          <w:p w14:paraId="03F31F3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FastAPI REST endpoint'leri</w:t>
            </w:r>
          </w:p>
        </w:tc>
        <w:tc>
          <w:tcPr>
            <w:tcW w:w="549" w:type="pct"/>
            <w:hideMark/>
          </w:tcPr>
          <w:p w14:paraId="210144C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48B8E1F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77C249E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4C8736D4" w14:textId="77777777" w:rsidTr="009D7EFF">
        <w:tc>
          <w:tcPr>
            <w:tcW w:w="249" w:type="pct"/>
            <w:hideMark/>
          </w:tcPr>
          <w:p w14:paraId="74829BC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23</w:t>
            </w:r>
          </w:p>
        </w:tc>
        <w:tc>
          <w:tcPr>
            <w:tcW w:w="3110" w:type="pct"/>
            <w:hideMark/>
          </w:tcPr>
          <w:p w14:paraId="51A02AB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React.js proje iskeleti ve bileşen yapısı</w:t>
            </w:r>
          </w:p>
        </w:tc>
        <w:tc>
          <w:tcPr>
            <w:tcW w:w="549" w:type="pct"/>
            <w:hideMark/>
          </w:tcPr>
          <w:p w14:paraId="08948D1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45F4C16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59AC92C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4C9ACB8C" w14:textId="77777777" w:rsidTr="009D7EFF">
        <w:tc>
          <w:tcPr>
            <w:tcW w:w="249" w:type="pct"/>
            <w:hideMark/>
          </w:tcPr>
          <w:p w14:paraId="7A4F43B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24</w:t>
            </w:r>
          </w:p>
        </w:tc>
        <w:tc>
          <w:tcPr>
            <w:tcW w:w="3110" w:type="pct"/>
            <w:hideMark/>
          </w:tcPr>
          <w:p w14:paraId="4DE6E35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Feature Error Breakdown bar chart bileşeni</w:t>
            </w:r>
          </w:p>
        </w:tc>
        <w:tc>
          <w:tcPr>
            <w:tcW w:w="549" w:type="pct"/>
            <w:hideMark/>
          </w:tcPr>
          <w:p w14:paraId="2DAC11E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3D38164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2BBB543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54430237" w14:textId="77777777" w:rsidTr="009D7EFF">
        <w:tc>
          <w:tcPr>
            <w:tcW w:w="249" w:type="pct"/>
            <w:hideMark/>
          </w:tcPr>
          <w:p w14:paraId="697FA694"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25</w:t>
            </w:r>
          </w:p>
        </w:tc>
        <w:tc>
          <w:tcPr>
            <w:tcW w:w="3110" w:type="pct"/>
            <w:hideMark/>
          </w:tcPr>
          <w:p w14:paraId="61266B1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Anomali listesi ve SrcAddr detay tabloları</w:t>
            </w:r>
          </w:p>
        </w:tc>
        <w:tc>
          <w:tcPr>
            <w:tcW w:w="549" w:type="pct"/>
            <w:hideMark/>
          </w:tcPr>
          <w:p w14:paraId="19E7E7D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70B6E93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341CE9D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274EF133" w14:textId="77777777" w:rsidTr="009D7EFF">
        <w:tc>
          <w:tcPr>
            <w:tcW w:w="249" w:type="pct"/>
            <w:hideMark/>
          </w:tcPr>
          <w:p w14:paraId="29B8EB8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26</w:t>
            </w:r>
          </w:p>
        </w:tc>
        <w:tc>
          <w:tcPr>
            <w:tcW w:w="3110" w:type="pct"/>
            <w:hideMark/>
          </w:tcPr>
          <w:p w14:paraId="36302A9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AS analizi ve coğrafi dağılım görselleştirmesi</w:t>
            </w:r>
          </w:p>
        </w:tc>
        <w:tc>
          <w:tcPr>
            <w:tcW w:w="549" w:type="pct"/>
            <w:hideMark/>
          </w:tcPr>
          <w:p w14:paraId="70DF354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3E0ADA4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4163A8C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67DE6756" w14:textId="77777777" w:rsidTr="009D7EFF">
        <w:tc>
          <w:tcPr>
            <w:tcW w:w="249" w:type="pct"/>
            <w:hideMark/>
          </w:tcPr>
          <w:p w14:paraId="1A8804A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27</w:t>
            </w:r>
          </w:p>
        </w:tc>
        <w:tc>
          <w:tcPr>
            <w:tcW w:w="3110" w:type="pct"/>
            <w:hideMark/>
          </w:tcPr>
          <w:p w14:paraId="6F26327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Firewall politika önerisi ve aksiyon paneli</w:t>
            </w:r>
          </w:p>
        </w:tc>
        <w:tc>
          <w:tcPr>
            <w:tcW w:w="549" w:type="pct"/>
            <w:hideMark/>
          </w:tcPr>
          <w:p w14:paraId="276AA58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415CB24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1C2F911B"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Alperen</w:t>
            </w:r>
          </w:p>
        </w:tc>
      </w:tr>
      <w:tr w:rsidR="00DF45F9" w:rsidRPr="00DF45F9" w14:paraId="3B1D410D" w14:textId="77777777" w:rsidTr="009D7EFF">
        <w:tc>
          <w:tcPr>
            <w:tcW w:w="249" w:type="pct"/>
            <w:hideMark/>
          </w:tcPr>
          <w:p w14:paraId="5A2F46B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28</w:t>
            </w:r>
          </w:p>
        </w:tc>
        <w:tc>
          <w:tcPr>
            <w:tcW w:w="3110" w:type="pct"/>
            <w:hideMark/>
          </w:tcPr>
          <w:p w14:paraId="62B92A68"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Confidence score ve kural gerekçeleri modülü</w:t>
            </w:r>
          </w:p>
        </w:tc>
        <w:tc>
          <w:tcPr>
            <w:tcW w:w="549" w:type="pct"/>
            <w:hideMark/>
          </w:tcPr>
          <w:p w14:paraId="749CB3A4"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Arayüz</w:t>
            </w:r>
          </w:p>
        </w:tc>
        <w:tc>
          <w:tcPr>
            <w:tcW w:w="576" w:type="pct"/>
            <w:hideMark/>
          </w:tcPr>
          <w:p w14:paraId="3AA48EF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560C90D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0203557B" w14:textId="77777777" w:rsidTr="009D7EFF">
        <w:tc>
          <w:tcPr>
            <w:tcW w:w="249" w:type="pct"/>
            <w:hideMark/>
          </w:tcPr>
          <w:p w14:paraId="6C556B5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29</w:t>
            </w:r>
          </w:p>
        </w:tc>
        <w:tc>
          <w:tcPr>
            <w:tcW w:w="3110" w:type="pct"/>
            <w:hideMark/>
          </w:tcPr>
          <w:p w14:paraId="240487E2"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Sistem entegrasyon testleri (E2E)</w:t>
            </w:r>
          </w:p>
        </w:tc>
        <w:tc>
          <w:tcPr>
            <w:tcW w:w="549" w:type="pct"/>
            <w:hideMark/>
          </w:tcPr>
          <w:p w14:paraId="5CDDAC76"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Test</w:t>
            </w:r>
          </w:p>
        </w:tc>
        <w:tc>
          <w:tcPr>
            <w:tcW w:w="576" w:type="pct"/>
            <w:hideMark/>
          </w:tcPr>
          <w:p w14:paraId="3F2E100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652971E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Selin</w:t>
            </w:r>
          </w:p>
        </w:tc>
      </w:tr>
      <w:tr w:rsidR="00DF45F9" w:rsidRPr="00DF45F9" w14:paraId="5F3142F8" w14:textId="77777777" w:rsidTr="009D7EFF">
        <w:tc>
          <w:tcPr>
            <w:tcW w:w="249" w:type="pct"/>
            <w:hideMark/>
          </w:tcPr>
          <w:p w14:paraId="54F309C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30</w:t>
            </w:r>
          </w:p>
        </w:tc>
        <w:tc>
          <w:tcPr>
            <w:tcW w:w="3110" w:type="pct"/>
            <w:hideMark/>
          </w:tcPr>
          <w:p w14:paraId="0ACA023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Performans ve doğruluk değerlendirmesi (&lt;30sn latency)</w:t>
            </w:r>
          </w:p>
        </w:tc>
        <w:tc>
          <w:tcPr>
            <w:tcW w:w="549" w:type="pct"/>
            <w:hideMark/>
          </w:tcPr>
          <w:p w14:paraId="02C2CA73"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Test</w:t>
            </w:r>
          </w:p>
        </w:tc>
        <w:tc>
          <w:tcPr>
            <w:tcW w:w="576" w:type="pct"/>
            <w:hideMark/>
          </w:tcPr>
          <w:p w14:paraId="05DD5D8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Alperen</w:t>
            </w:r>
          </w:p>
        </w:tc>
        <w:tc>
          <w:tcPr>
            <w:tcW w:w="516" w:type="pct"/>
            <w:hideMark/>
          </w:tcPr>
          <w:p w14:paraId="185A6715"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0522213B" w14:textId="77777777" w:rsidTr="009D7EFF">
        <w:tc>
          <w:tcPr>
            <w:tcW w:w="249" w:type="pct"/>
            <w:hideMark/>
          </w:tcPr>
          <w:p w14:paraId="7FE31771"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lastRenderedPageBreak/>
              <w:t>31</w:t>
            </w:r>
          </w:p>
        </w:tc>
        <w:tc>
          <w:tcPr>
            <w:tcW w:w="3110" w:type="pct"/>
            <w:hideMark/>
          </w:tcPr>
          <w:p w14:paraId="46074F6C"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Simüle saldırı senaryoları ile pipeline doğrulaması</w:t>
            </w:r>
          </w:p>
        </w:tc>
        <w:tc>
          <w:tcPr>
            <w:tcW w:w="549" w:type="pct"/>
            <w:hideMark/>
          </w:tcPr>
          <w:p w14:paraId="217EC85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Test</w:t>
            </w:r>
          </w:p>
        </w:tc>
        <w:tc>
          <w:tcPr>
            <w:tcW w:w="576" w:type="pct"/>
            <w:hideMark/>
          </w:tcPr>
          <w:p w14:paraId="17D9615E"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Yaren</w:t>
            </w:r>
          </w:p>
        </w:tc>
        <w:tc>
          <w:tcPr>
            <w:tcW w:w="516" w:type="pct"/>
            <w:hideMark/>
          </w:tcPr>
          <w:p w14:paraId="097914D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Alperen</w:t>
            </w:r>
          </w:p>
        </w:tc>
      </w:tr>
      <w:tr w:rsidR="00DF45F9" w:rsidRPr="00DF45F9" w14:paraId="0DD1D9D1" w14:textId="77777777" w:rsidTr="009D7EFF">
        <w:tc>
          <w:tcPr>
            <w:tcW w:w="249" w:type="pct"/>
            <w:hideMark/>
          </w:tcPr>
          <w:p w14:paraId="096177BA"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32</w:t>
            </w:r>
          </w:p>
        </w:tc>
        <w:tc>
          <w:tcPr>
            <w:tcW w:w="3110" w:type="pct"/>
            <w:hideMark/>
          </w:tcPr>
          <w:p w14:paraId="7B3AE33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UI kabul testi — operatör perspektifi</w:t>
            </w:r>
          </w:p>
        </w:tc>
        <w:tc>
          <w:tcPr>
            <w:tcW w:w="549" w:type="pct"/>
            <w:hideMark/>
          </w:tcPr>
          <w:p w14:paraId="1D2CEF6F"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Test</w:t>
            </w:r>
          </w:p>
        </w:tc>
        <w:tc>
          <w:tcPr>
            <w:tcW w:w="576" w:type="pct"/>
            <w:hideMark/>
          </w:tcPr>
          <w:p w14:paraId="5FEA3F6D"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b/>
                <w:bCs/>
                <w:sz w:val="20"/>
                <w:szCs w:val="20"/>
              </w:rPr>
              <w:t>Selin</w:t>
            </w:r>
          </w:p>
        </w:tc>
        <w:tc>
          <w:tcPr>
            <w:tcW w:w="516" w:type="pct"/>
            <w:hideMark/>
          </w:tcPr>
          <w:p w14:paraId="38902B1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Yaren</w:t>
            </w:r>
          </w:p>
        </w:tc>
      </w:tr>
      <w:tr w:rsidR="00DF45F9" w:rsidRPr="00DF45F9" w14:paraId="12977C4C" w14:textId="77777777" w:rsidTr="009D7EFF">
        <w:tc>
          <w:tcPr>
            <w:tcW w:w="249" w:type="pct"/>
            <w:hideMark/>
          </w:tcPr>
          <w:p w14:paraId="469DCCD7"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33</w:t>
            </w:r>
          </w:p>
        </w:tc>
        <w:tc>
          <w:tcPr>
            <w:tcW w:w="3110" w:type="pct"/>
            <w:hideMark/>
          </w:tcPr>
          <w:p w14:paraId="2EC82A80"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Dokümantasyon ve tez yazımı finalizasyonu</w:t>
            </w:r>
          </w:p>
        </w:tc>
        <w:tc>
          <w:tcPr>
            <w:tcW w:w="549" w:type="pct"/>
            <w:hideMark/>
          </w:tcPr>
          <w:p w14:paraId="50133489" w14:textId="77777777" w:rsidR="00DF45F9" w:rsidRPr="00DF45F9" w:rsidRDefault="00DF45F9" w:rsidP="00DF45F9">
            <w:pPr>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Test</w:t>
            </w:r>
          </w:p>
        </w:tc>
        <w:tc>
          <w:tcPr>
            <w:tcW w:w="576" w:type="pct"/>
            <w:hideMark/>
          </w:tcPr>
          <w:p w14:paraId="0BD342EA" w14:textId="6D40C54D" w:rsidR="00DF45F9" w:rsidRPr="00DF45F9" w:rsidRDefault="001A681B" w:rsidP="00DF45F9">
            <w:pPr>
              <w:spacing w:after="160" w:line="278" w:lineRule="auto"/>
              <w:rPr>
                <w:rFonts w:ascii="Times New Roman" w:hAnsi="Times New Roman" w:cs="Times New Roman"/>
                <w:sz w:val="20"/>
                <w:szCs w:val="20"/>
              </w:rPr>
            </w:pPr>
            <w:r>
              <w:rPr>
                <w:rFonts w:ascii="Times New Roman" w:hAnsi="Times New Roman" w:cs="Times New Roman"/>
                <w:b/>
                <w:bCs/>
                <w:sz w:val="20"/>
                <w:szCs w:val="20"/>
              </w:rPr>
              <w:t>Herkes</w:t>
            </w:r>
          </w:p>
        </w:tc>
        <w:tc>
          <w:tcPr>
            <w:tcW w:w="516" w:type="pct"/>
            <w:hideMark/>
          </w:tcPr>
          <w:p w14:paraId="42BAC800" w14:textId="77777777" w:rsidR="00DF45F9" w:rsidRPr="00DF45F9" w:rsidRDefault="00DF45F9" w:rsidP="000D3508">
            <w:pPr>
              <w:keepNext/>
              <w:spacing w:after="160" w:line="278" w:lineRule="auto"/>
              <w:rPr>
                <w:rFonts w:ascii="Times New Roman" w:hAnsi="Times New Roman" w:cs="Times New Roman"/>
                <w:sz w:val="20"/>
                <w:szCs w:val="20"/>
              </w:rPr>
            </w:pPr>
            <w:r w:rsidRPr="00DF45F9">
              <w:rPr>
                <w:rFonts w:ascii="Times New Roman" w:hAnsi="Times New Roman" w:cs="Times New Roman"/>
                <w:sz w:val="20"/>
                <w:szCs w:val="20"/>
              </w:rPr>
              <w:t>—</w:t>
            </w:r>
          </w:p>
        </w:tc>
      </w:tr>
    </w:tbl>
    <w:p w14:paraId="3AC2B096" w14:textId="0E715F31" w:rsidR="00760929" w:rsidRPr="00760929" w:rsidRDefault="000D3508" w:rsidP="000D3508">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10</w:t>
      </w:r>
      <w:r w:rsidR="009D1BFF">
        <w:rPr>
          <w:noProof/>
        </w:rPr>
        <w:fldChar w:fldCharType="end"/>
      </w:r>
      <w:r>
        <w:t xml:space="preserve"> Kişi - İş Açıklaması</w:t>
      </w:r>
    </w:p>
    <w:p w14:paraId="144521AC" w14:textId="3B2E57A2" w:rsidR="00ED2460" w:rsidRDefault="00ED2460" w:rsidP="00D600D0">
      <w:pPr>
        <w:pStyle w:val="Balk1"/>
        <w:numPr>
          <w:ilvl w:val="0"/>
          <w:numId w:val="2"/>
        </w:numPr>
      </w:pPr>
      <w:bookmarkStart w:id="26" w:name="_Toc226493468"/>
      <w:r w:rsidRPr="00EA03FE">
        <w:t>ANALİZ</w:t>
      </w:r>
      <w:bookmarkEnd w:id="26"/>
      <w:r w:rsidRPr="00EA03FE">
        <w:t xml:space="preserve">  </w:t>
      </w:r>
      <w:r w:rsidRPr="00EA03FE">
        <w:tab/>
      </w:r>
    </w:p>
    <w:p w14:paraId="2156917F" w14:textId="185E96EB" w:rsidR="00CC2979" w:rsidRDefault="000B5E2E" w:rsidP="005B22EF">
      <w:pPr>
        <w:pStyle w:val="Balk2"/>
      </w:pPr>
      <w:bookmarkStart w:id="27" w:name="_Toc226493469"/>
      <w:r w:rsidRPr="003E3B8E">
        <w:t>B.1. Sistem Gereksinimlerini Ortaya Çıkarma Yöntem ve Teknikleri</w:t>
      </w:r>
      <w:bookmarkEnd w:id="27"/>
    </w:p>
    <w:p w14:paraId="178BA5DC" w14:textId="01411117" w:rsidR="00CF6D39" w:rsidRPr="00B319C6" w:rsidRDefault="00B319C6" w:rsidP="00B319C6">
      <w:pPr>
        <w:pStyle w:val="Default"/>
        <w:jc w:val="both"/>
        <w:rPr>
          <w:rFonts w:ascii="Times New Roman" w:hAnsi="Times New Roman" w:cs="Times New Roman"/>
          <w:sz w:val="20"/>
          <w:szCs w:val="20"/>
        </w:rPr>
      </w:pPr>
      <w:r w:rsidRPr="00B319C6">
        <w:rPr>
          <w:rFonts w:ascii="Times New Roman" w:hAnsi="Times New Roman" w:cs="Times New Roman"/>
          <w:sz w:val="20"/>
          <w:szCs w:val="20"/>
        </w:rPr>
        <w:t>Bu çalışmada sistem gereksinimleri belirlenirken birden fazla yöntemden yararlanılmıştır.</w:t>
      </w:r>
      <w:r w:rsidRPr="00B319C6">
        <w:rPr>
          <w:rFonts w:ascii="Times New Roman" w:eastAsiaTheme="minorHAnsi" w:hAnsi="Times New Roman" w:cs="Times New Roman"/>
          <w:color w:val="auto"/>
          <w:kern w:val="2"/>
          <w:lang w:eastAsia="en-US"/>
          <w14:ligatures w14:val="standardContextual"/>
        </w:rPr>
        <w:t xml:space="preserve"> </w:t>
      </w:r>
      <w:r w:rsidRPr="00B319C6">
        <w:rPr>
          <w:rFonts w:ascii="Times New Roman" w:hAnsi="Times New Roman" w:cs="Times New Roman"/>
          <w:sz w:val="20"/>
          <w:szCs w:val="20"/>
        </w:rPr>
        <w:t>Karar Destek Sistemi’nin (KDS) teknik, işlevsel ve operasyonel gereksinimlerini belirlemek amacıyla karma bir metodoloji izlenmiştir. Sistemin mevcut ağ altyapısına tam entegre çalışabilmesi ve operatör kararlarını en isabetli şekilde destekleyebilmesi için sadece doküman incelemesiyle yetinilmemiş; insan faktörünü ve operasyonel darboğazları merkeze alan nitel ve nicel araştırma tekniklerinden yararlanılmıştır. Aşağıda, gereksinim analizinde kullanılan yöntemler ve bu süreçte elde edilen kritik bulgular ayrıntılı olarak sunulmaktadır: Aşağıda kullanılan yöntemler, başvurulan belgeler ve görüşülen kişiler hakkındaki bilgilerle birlikte ayrıntılı biçimde açıklanmaktadır.</w:t>
      </w:r>
    </w:p>
    <w:p w14:paraId="265389FF" w14:textId="63AE00B0" w:rsidR="004E705B" w:rsidRDefault="00161BE1" w:rsidP="004663AA">
      <w:pPr>
        <w:pStyle w:val="Balk3"/>
      </w:pPr>
      <w:bookmarkStart w:id="28" w:name="_Toc226493470"/>
      <w:r>
        <w:t xml:space="preserve">B.1.1. </w:t>
      </w:r>
      <w:r w:rsidR="004627AE" w:rsidRPr="00045C1C">
        <w:t>Yazılı Basılı Belge İnceleme</w:t>
      </w:r>
      <w:bookmarkEnd w:id="28"/>
    </w:p>
    <w:p w14:paraId="54B2AD41" w14:textId="77777777" w:rsidR="00DB69D8" w:rsidRPr="00DB69D8" w:rsidRDefault="00DB69D8" w:rsidP="00DB69D8">
      <w:pPr>
        <w:pStyle w:val="Default"/>
        <w:rPr>
          <w:rFonts w:ascii="Times New Roman" w:hAnsi="Times New Roman" w:cs="Times New Roman"/>
          <w:sz w:val="20"/>
          <w:szCs w:val="20"/>
        </w:rPr>
      </w:pPr>
      <w:r w:rsidRPr="00DB69D8">
        <w:rPr>
          <w:rFonts w:ascii="Times New Roman" w:hAnsi="Times New Roman" w:cs="Times New Roman"/>
          <w:sz w:val="20"/>
          <w:szCs w:val="20"/>
        </w:rPr>
        <w:t>Sistem gereksinimlerinin belirlenmesinde öncelikle aşağıdaki yazılı ve basılı belgeler incelenmiştir:</w:t>
      </w:r>
    </w:p>
    <w:p w14:paraId="65AD855B" w14:textId="44D79628" w:rsidR="00DB69D8" w:rsidRPr="00DB69D8" w:rsidRDefault="00DB69D8" w:rsidP="00DB69D8">
      <w:pPr>
        <w:pStyle w:val="Default"/>
        <w:numPr>
          <w:ilvl w:val="0"/>
          <w:numId w:val="3"/>
        </w:numPr>
        <w:rPr>
          <w:rFonts w:ascii="Times New Roman" w:hAnsi="Times New Roman" w:cs="Times New Roman"/>
          <w:sz w:val="20"/>
          <w:szCs w:val="20"/>
        </w:rPr>
      </w:pPr>
      <w:r w:rsidRPr="00DB69D8">
        <w:rPr>
          <w:rFonts w:ascii="Times New Roman" w:hAnsi="Times New Roman" w:cs="Times New Roman"/>
          <w:sz w:val="20"/>
          <w:szCs w:val="20"/>
        </w:rPr>
        <w:t>sFlow protokolünün tanımlandığı RFC 3176 teknik standart belgesi</w:t>
      </w:r>
      <w:r w:rsidR="007D734D">
        <w:rPr>
          <w:rFonts w:ascii="Times New Roman" w:hAnsi="Times New Roman" w:cs="Times New Roman"/>
          <w:sz w:val="20"/>
          <w:szCs w:val="20"/>
        </w:rPr>
        <w:t>.</w:t>
      </w:r>
      <w:sdt>
        <w:sdtPr>
          <w:rPr>
            <w:rFonts w:ascii="Times New Roman" w:hAnsi="Times New Roman" w:cs="Times New Roman"/>
            <w:sz w:val="20"/>
            <w:szCs w:val="20"/>
          </w:rPr>
          <w:id w:val="-500496162"/>
          <w:citation/>
        </w:sdtPr>
        <w:sdtContent>
          <w:r w:rsidR="007D734D">
            <w:rPr>
              <w:rFonts w:ascii="Times New Roman" w:hAnsi="Times New Roman" w:cs="Times New Roman"/>
              <w:sz w:val="20"/>
              <w:szCs w:val="20"/>
            </w:rPr>
            <w:fldChar w:fldCharType="begin"/>
          </w:r>
          <w:r w:rsidR="007D734D">
            <w:rPr>
              <w:rFonts w:ascii="Times New Roman" w:hAnsi="Times New Roman" w:cs="Times New Roman"/>
              <w:sz w:val="20"/>
              <w:szCs w:val="20"/>
            </w:rPr>
            <w:instrText xml:space="preserve"> CITATION RFC \l 1055 </w:instrText>
          </w:r>
          <w:r w:rsidR="007D734D">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(RFC 3176 — sFlow protokolü teknik standart belgesi)</w:t>
          </w:r>
          <w:r w:rsidR="007D734D">
            <w:rPr>
              <w:rFonts w:ascii="Times New Roman" w:hAnsi="Times New Roman" w:cs="Times New Roman"/>
              <w:sz w:val="20"/>
              <w:szCs w:val="20"/>
            </w:rPr>
            <w:fldChar w:fldCharType="end"/>
          </w:r>
        </w:sdtContent>
      </w:sdt>
    </w:p>
    <w:p w14:paraId="4CE1DFBB" w14:textId="126C8AD5" w:rsidR="00DB69D8" w:rsidRPr="00DB69D8" w:rsidRDefault="00DB69D8" w:rsidP="00DB69D8">
      <w:pPr>
        <w:pStyle w:val="Default"/>
        <w:numPr>
          <w:ilvl w:val="0"/>
          <w:numId w:val="3"/>
        </w:numPr>
        <w:rPr>
          <w:rFonts w:ascii="Times New Roman" w:hAnsi="Times New Roman" w:cs="Times New Roman"/>
          <w:sz w:val="20"/>
          <w:szCs w:val="20"/>
        </w:rPr>
      </w:pPr>
      <w:r w:rsidRPr="00DB69D8">
        <w:rPr>
          <w:rFonts w:ascii="Times New Roman" w:hAnsi="Times New Roman" w:cs="Times New Roman"/>
          <w:sz w:val="20"/>
          <w:szCs w:val="20"/>
        </w:rPr>
        <w:t>FastNetMon platformunun resmi geliştirici dokümantasyonu ve kurulum kılavuzu</w:t>
      </w:r>
      <w:sdt>
        <w:sdtPr>
          <w:rPr>
            <w:rFonts w:ascii="Times New Roman" w:hAnsi="Times New Roman" w:cs="Times New Roman"/>
            <w:sz w:val="20"/>
            <w:szCs w:val="20"/>
          </w:rPr>
          <w:id w:val="-185128777"/>
          <w:citation/>
        </w:sdtPr>
        <w:sdtContent>
          <w:r w:rsidR="00544C4E">
            <w:rPr>
              <w:rFonts w:ascii="Times New Roman" w:hAnsi="Times New Roman" w:cs="Times New Roman"/>
              <w:sz w:val="20"/>
              <w:szCs w:val="20"/>
            </w:rPr>
            <w:fldChar w:fldCharType="begin"/>
          </w:r>
          <w:r w:rsidR="00544C4E">
            <w:rPr>
              <w:rFonts w:ascii="Times New Roman" w:hAnsi="Times New Roman" w:cs="Times New Roman"/>
              <w:sz w:val="20"/>
              <w:szCs w:val="20"/>
            </w:rPr>
            <w:instrText xml:space="preserve"> CITATION Fas \l 1055 </w:instrText>
          </w:r>
          <w:r w:rsidR="00544C4E">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(FastNetMon Advanced Technical Documentation)</w:t>
          </w:r>
          <w:r w:rsidR="00544C4E">
            <w:rPr>
              <w:rFonts w:ascii="Times New Roman" w:hAnsi="Times New Roman" w:cs="Times New Roman"/>
              <w:sz w:val="20"/>
              <w:szCs w:val="20"/>
            </w:rPr>
            <w:fldChar w:fldCharType="end"/>
          </w:r>
        </w:sdtContent>
      </w:sdt>
      <w:r w:rsidR="007D734D">
        <w:t>.</w:t>
      </w:r>
    </w:p>
    <w:p w14:paraId="1050E373" w14:textId="2E7E52CF" w:rsidR="00DB69D8" w:rsidRPr="00DB69D8" w:rsidRDefault="00DB69D8" w:rsidP="00DB69D8">
      <w:pPr>
        <w:pStyle w:val="Default"/>
        <w:numPr>
          <w:ilvl w:val="0"/>
          <w:numId w:val="3"/>
        </w:numPr>
        <w:rPr>
          <w:rFonts w:ascii="Times New Roman" w:hAnsi="Times New Roman" w:cs="Times New Roman"/>
          <w:sz w:val="20"/>
          <w:szCs w:val="20"/>
        </w:rPr>
      </w:pPr>
      <w:r w:rsidRPr="00DB69D8">
        <w:rPr>
          <w:rFonts w:ascii="Times New Roman" w:hAnsi="Times New Roman" w:cs="Times New Roman"/>
          <w:sz w:val="20"/>
          <w:szCs w:val="20"/>
        </w:rPr>
        <w:t>Akvorado platformunun resmi geliştirici dokümantasyonu ve kurulum kılavuzu</w:t>
      </w:r>
      <w:r w:rsidR="00544C4E">
        <w:t>.</w:t>
      </w:r>
    </w:p>
    <w:p w14:paraId="0A327671" w14:textId="77777777" w:rsidR="00DB69D8" w:rsidRPr="00DB69D8" w:rsidRDefault="00DB69D8" w:rsidP="00DB69D8">
      <w:pPr>
        <w:pStyle w:val="Default"/>
        <w:numPr>
          <w:ilvl w:val="0"/>
          <w:numId w:val="3"/>
        </w:numPr>
        <w:rPr>
          <w:rFonts w:ascii="Times New Roman" w:hAnsi="Times New Roman" w:cs="Times New Roman"/>
          <w:sz w:val="20"/>
          <w:szCs w:val="20"/>
        </w:rPr>
      </w:pPr>
      <w:r w:rsidRPr="00DB69D8">
        <w:rPr>
          <w:rFonts w:ascii="Times New Roman" w:hAnsi="Times New Roman" w:cs="Times New Roman"/>
          <w:sz w:val="20"/>
          <w:szCs w:val="20"/>
        </w:rPr>
        <w:t>Kurumda kullanılan mevcut ağ izleme sistemlerine ait işletim belgeleri ve yapılandırma dosyaları</w:t>
      </w:r>
    </w:p>
    <w:p w14:paraId="4CF6815A" w14:textId="77777777" w:rsidR="00DB69D8" w:rsidRPr="00DB69D8" w:rsidRDefault="00DB69D8" w:rsidP="00DB69D8">
      <w:pPr>
        <w:pStyle w:val="Default"/>
        <w:numPr>
          <w:ilvl w:val="0"/>
          <w:numId w:val="3"/>
        </w:numPr>
        <w:rPr>
          <w:rFonts w:ascii="Times New Roman" w:hAnsi="Times New Roman" w:cs="Times New Roman"/>
          <w:sz w:val="20"/>
          <w:szCs w:val="20"/>
        </w:rPr>
      </w:pPr>
      <w:r w:rsidRPr="00C96AAA">
        <w:rPr>
          <w:rFonts w:ascii="Times New Roman" w:hAnsi="Times New Roman" w:cs="Times New Roman"/>
          <w:sz w:val="20"/>
          <w:szCs w:val="20"/>
        </w:rPr>
        <w:t>StormWall API Teknik Rehberi</w:t>
      </w:r>
      <w:r w:rsidRPr="00DB69D8">
        <w:rPr>
          <w:rFonts w:ascii="Times New Roman" w:hAnsi="Times New Roman" w:cs="Times New Roman"/>
          <w:b/>
          <w:bCs/>
          <w:sz w:val="20"/>
          <w:szCs w:val="20"/>
        </w:rPr>
        <w:t>:</w:t>
      </w:r>
      <w:r w:rsidRPr="00DB69D8">
        <w:rPr>
          <w:rFonts w:ascii="Times New Roman" w:hAnsi="Times New Roman" w:cs="Times New Roman"/>
          <w:sz w:val="20"/>
          <w:szCs w:val="20"/>
        </w:rPr>
        <w:t xml:space="preserve"> Üretilen deterministik kuralların (drop, rate-limit vb.) scrubbing center üzerine programatik olarak nasıl enjekte edileceği belirlenmiştir.</w:t>
      </w:r>
    </w:p>
    <w:p w14:paraId="27CD2B4B" w14:textId="0A8A19E7" w:rsidR="00DB69D8" w:rsidRPr="00DB69D8" w:rsidRDefault="00DB69D8" w:rsidP="00DB69D8">
      <w:pPr>
        <w:pStyle w:val="Default"/>
        <w:numPr>
          <w:ilvl w:val="0"/>
          <w:numId w:val="3"/>
        </w:numPr>
        <w:rPr>
          <w:rFonts w:ascii="Times New Roman" w:hAnsi="Times New Roman" w:cs="Times New Roman"/>
          <w:sz w:val="20"/>
          <w:szCs w:val="20"/>
        </w:rPr>
      </w:pPr>
      <w:r w:rsidRPr="00DB69D8">
        <w:rPr>
          <w:rFonts w:ascii="Times New Roman" w:hAnsi="Times New Roman" w:cs="Times New Roman"/>
          <w:sz w:val="20"/>
          <w:szCs w:val="20"/>
        </w:rPr>
        <w:t>Ağ trafiği analizi, anomali tespiti ve karar destek sistemlerine ilişkin ulusal ve uluslararası akademik yayınlar (bkz</w:t>
      </w:r>
      <w:r w:rsidR="00CE2AF4">
        <w:rPr>
          <w:rFonts w:ascii="Times New Roman" w:hAnsi="Times New Roman" w:cs="Times New Roman"/>
          <w:sz w:val="20"/>
          <w:szCs w:val="20"/>
        </w:rPr>
        <w:t>.</w:t>
      </w:r>
      <w:hyperlink w:anchor="_A.2.3._Literatür_Özeti" w:history="1">
        <w:r w:rsidR="00CE2AF4" w:rsidRPr="00CE2AF4">
          <w:rPr>
            <w:rStyle w:val="Kpr"/>
            <w:rFonts w:ascii="Times New Roman" w:hAnsi="Times New Roman" w:cs="Times New Roman"/>
            <w:sz w:val="20"/>
            <w:szCs w:val="20"/>
          </w:rPr>
          <w:t>A.2.3. Literatür Özeti</w:t>
        </w:r>
      </w:hyperlink>
      <w:r w:rsidR="00CE2AF4">
        <w:rPr>
          <w:rFonts w:ascii="Times New Roman" w:hAnsi="Times New Roman" w:cs="Times New Roman"/>
          <w:sz w:val="20"/>
          <w:szCs w:val="20"/>
        </w:rPr>
        <w:t>)</w:t>
      </w:r>
    </w:p>
    <w:p w14:paraId="52F3A877" w14:textId="24DB2D72" w:rsidR="00DB69D8" w:rsidRPr="00D560DD" w:rsidRDefault="00DB69D8" w:rsidP="00D118E9">
      <w:pPr>
        <w:pStyle w:val="Default"/>
        <w:numPr>
          <w:ilvl w:val="0"/>
          <w:numId w:val="3"/>
        </w:numPr>
        <w:rPr>
          <w:rFonts w:ascii="Times New Roman" w:hAnsi="Times New Roman" w:cs="Times New Roman"/>
          <w:sz w:val="20"/>
          <w:szCs w:val="20"/>
        </w:rPr>
      </w:pPr>
      <w:r w:rsidRPr="00D560DD">
        <w:rPr>
          <w:rFonts w:ascii="Times New Roman" w:hAnsi="Times New Roman" w:cs="Times New Roman"/>
          <w:sz w:val="20"/>
          <w:szCs w:val="20"/>
        </w:rPr>
        <w:t>ENISA 2023 Tehdit Raporu ve IBM 2023 Veri İhlali Maliyet Raporu</w:t>
      </w:r>
      <w:sdt>
        <w:sdtPr>
          <w:rPr>
            <w:rFonts w:ascii="Times New Roman" w:hAnsi="Times New Roman" w:cs="Times New Roman"/>
            <w:sz w:val="20"/>
            <w:szCs w:val="20"/>
          </w:rPr>
          <w:id w:val="2128501089"/>
          <w:citation/>
        </w:sdtPr>
        <w:sdtContent>
          <w:r w:rsidR="00D560DD">
            <w:rPr>
              <w:rFonts w:ascii="Times New Roman" w:hAnsi="Times New Roman" w:cs="Times New Roman"/>
              <w:sz w:val="20"/>
              <w:szCs w:val="20"/>
            </w:rPr>
            <w:fldChar w:fldCharType="begin"/>
          </w:r>
          <w:r w:rsidR="00D560DD">
            <w:rPr>
              <w:rFonts w:ascii="Times New Roman" w:hAnsi="Times New Roman" w:cs="Times New Roman"/>
              <w:sz w:val="20"/>
              <w:szCs w:val="20"/>
            </w:rPr>
            <w:instrText xml:space="preserve"> CITATION ENI23 \l 1055 </w:instrText>
          </w:r>
          <w:r w:rsidR="00D560DD">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(ENISA, 2023)</w:t>
          </w:r>
          <w:r w:rsidR="00D560DD">
            <w:rPr>
              <w:rFonts w:ascii="Times New Roman" w:hAnsi="Times New Roman" w:cs="Times New Roman"/>
              <w:sz w:val="20"/>
              <w:szCs w:val="20"/>
            </w:rPr>
            <w:fldChar w:fldCharType="end"/>
          </w:r>
        </w:sdtContent>
      </w:sdt>
      <w:sdt>
        <w:sdtPr>
          <w:rPr>
            <w:rFonts w:ascii="Times New Roman" w:hAnsi="Times New Roman" w:cs="Times New Roman"/>
            <w:sz w:val="20"/>
            <w:szCs w:val="20"/>
          </w:rPr>
          <w:id w:val="-257216610"/>
          <w:citation/>
        </w:sdtPr>
        <w:sdtContent>
          <w:r w:rsidR="00D560DD">
            <w:rPr>
              <w:rFonts w:ascii="Times New Roman" w:hAnsi="Times New Roman" w:cs="Times New Roman"/>
              <w:sz w:val="20"/>
              <w:szCs w:val="20"/>
            </w:rPr>
            <w:fldChar w:fldCharType="begin"/>
          </w:r>
          <w:r w:rsidR="00D560DD">
            <w:rPr>
              <w:rFonts w:ascii="Times New Roman" w:hAnsi="Times New Roman" w:cs="Times New Roman"/>
              <w:sz w:val="20"/>
              <w:szCs w:val="20"/>
            </w:rPr>
            <w:instrText xml:space="preserve"> CITATION IBM25 \l 1055 </w:instrText>
          </w:r>
          <w:r w:rsidR="00D560DD">
            <w:rPr>
              <w:rFonts w:ascii="Times New Roman" w:hAnsi="Times New Roman" w:cs="Times New Roman"/>
              <w:sz w:val="20"/>
              <w:szCs w:val="20"/>
            </w:rPr>
            <w:fldChar w:fldCharType="separate"/>
          </w:r>
          <w:r w:rsidR="000E4DDE">
            <w:rPr>
              <w:rFonts w:ascii="Times New Roman" w:hAnsi="Times New Roman" w:cs="Times New Roman"/>
              <w:noProof/>
              <w:sz w:val="20"/>
              <w:szCs w:val="20"/>
            </w:rPr>
            <w:t xml:space="preserve"> </w:t>
          </w:r>
          <w:r w:rsidR="000E4DDE" w:rsidRPr="000E4DDE">
            <w:rPr>
              <w:rFonts w:ascii="Times New Roman" w:hAnsi="Times New Roman" w:cs="Times New Roman"/>
              <w:noProof/>
              <w:sz w:val="20"/>
              <w:szCs w:val="20"/>
            </w:rPr>
            <w:t>(IBM, 2025)</w:t>
          </w:r>
          <w:r w:rsidR="00D560DD">
            <w:rPr>
              <w:rFonts w:ascii="Times New Roman" w:hAnsi="Times New Roman" w:cs="Times New Roman"/>
              <w:sz w:val="20"/>
              <w:szCs w:val="20"/>
            </w:rPr>
            <w:fldChar w:fldCharType="end"/>
          </w:r>
        </w:sdtContent>
      </w:sdt>
      <w:r w:rsidR="00D560DD">
        <w:t>.</w:t>
      </w:r>
      <w:r w:rsidRPr="00D560DD">
        <w:rPr>
          <w:rFonts w:ascii="Times New Roman" w:hAnsi="Times New Roman" w:cs="Times New Roman"/>
          <w:sz w:val="20"/>
          <w:szCs w:val="20"/>
        </w:rPr>
        <w:t>Bu belgeler incelenerek sistemin hangi trafik metriklerini işlemesi gerektiği, baseline modelleme için hangi istatistiksel yöntemlerin kullanılacağı ve öneri mekanizmasının hangi kural türlerini kapsaması gerektiği netleştirilmiştir.</w:t>
      </w:r>
    </w:p>
    <w:p w14:paraId="5D938732" w14:textId="21C7F3E9" w:rsidR="000F217A" w:rsidRDefault="004627AE" w:rsidP="004663AA">
      <w:pPr>
        <w:pStyle w:val="Balk3"/>
      </w:pPr>
      <w:bookmarkStart w:id="29" w:name="_Toc226493471"/>
      <w:r>
        <w:t>B.1.2.</w:t>
      </w:r>
      <w:r w:rsidR="000F217A">
        <w:t xml:space="preserve"> </w:t>
      </w:r>
      <w:r w:rsidR="000F217A" w:rsidRPr="00045C1C">
        <w:t>Yüz Yüze Görüşme</w:t>
      </w:r>
      <w:bookmarkEnd w:id="29"/>
    </w:p>
    <w:p w14:paraId="00D100D8" w14:textId="38AFCCB4" w:rsidR="001C64B0" w:rsidRDefault="001C64B0" w:rsidP="001C64B0">
      <w:pPr>
        <w:pStyle w:val="Default"/>
        <w:jc w:val="both"/>
        <w:rPr>
          <w:rFonts w:ascii="Times New Roman" w:hAnsi="Times New Roman" w:cs="Times New Roman"/>
          <w:sz w:val="20"/>
          <w:szCs w:val="20"/>
        </w:rPr>
      </w:pPr>
      <w:r w:rsidRPr="001C64B0">
        <w:rPr>
          <w:rFonts w:ascii="Times New Roman" w:hAnsi="Times New Roman" w:cs="Times New Roman"/>
          <w:sz w:val="20"/>
          <w:szCs w:val="20"/>
        </w:rPr>
        <w:t>Sistem gereksinimlerini gerçek dünya ihtiyaçlarıyla hizalamak amacıyla aşağıdaki uzmanla</w:t>
      </w:r>
      <w:r w:rsidR="005F603E">
        <w:rPr>
          <w:rFonts w:ascii="Times New Roman" w:hAnsi="Times New Roman" w:cs="Times New Roman"/>
          <w:sz w:val="20"/>
          <w:szCs w:val="20"/>
        </w:rPr>
        <w:t>rla</w:t>
      </w:r>
      <w:r w:rsidRPr="001C64B0">
        <w:rPr>
          <w:rFonts w:ascii="Times New Roman" w:hAnsi="Times New Roman" w:cs="Times New Roman"/>
          <w:sz w:val="20"/>
          <w:szCs w:val="20"/>
        </w:rPr>
        <w:t xml:space="preserve"> yüz yüze görüşme gerçekleştirilmiştir:</w:t>
      </w:r>
    </w:p>
    <w:p w14:paraId="5F2F76E0" w14:textId="77777777" w:rsidR="005F603E" w:rsidRDefault="005F603E" w:rsidP="001C64B0">
      <w:pPr>
        <w:pStyle w:val="Default"/>
        <w:jc w:val="both"/>
        <w:rPr>
          <w:rFonts w:ascii="Times New Roman" w:hAnsi="Times New Roman" w:cs="Times New Roman"/>
          <w:sz w:val="20"/>
          <w:szCs w:val="20"/>
        </w:rPr>
      </w:pPr>
    </w:p>
    <w:p w14:paraId="31B48BAF" w14:textId="6A5AED04" w:rsidR="005F603E" w:rsidRPr="005F603E" w:rsidRDefault="005F603E" w:rsidP="005F603E">
      <w:pPr>
        <w:pStyle w:val="Default"/>
        <w:numPr>
          <w:ilvl w:val="0"/>
          <w:numId w:val="106"/>
        </w:numPr>
        <w:jc w:val="both"/>
        <w:rPr>
          <w:rFonts w:ascii="Times New Roman" w:hAnsi="Times New Roman" w:cs="Times New Roman"/>
          <w:sz w:val="20"/>
          <w:szCs w:val="20"/>
        </w:rPr>
      </w:pPr>
      <w:r w:rsidRPr="005F603E">
        <w:rPr>
          <w:rFonts w:ascii="Times New Roman" w:hAnsi="Times New Roman" w:cs="Times New Roman"/>
          <w:b/>
          <w:bCs/>
          <w:sz w:val="20"/>
          <w:szCs w:val="20"/>
        </w:rPr>
        <w:t xml:space="preserve">Talha Karayel — Network Operations Center (NOC) </w:t>
      </w:r>
      <w:proofErr w:type="spellStart"/>
      <w:r>
        <w:rPr>
          <w:rFonts w:ascii="Times New Roman" w:hAnsi="Times New Roman" w:cs="Times New Roman"/>
          <w:b/>
          <w:bCs/>
          <w:sz w:val="20"/>
          <w:szCs w:val="20"/>
        </w:rPr>
        <w:t>Lead</w:t>
      </w:r>
      <w:proofErr w:type="spellEnd"/>
    </w:p>
    <w:p w14:paraId="765F7D6E" w14:textId="77777777" w:rsidR="005F603E" w:rsidRPr="005F603E" w:rsidRDefault="005F603E" w:rsidP="005F603E">
      <w:pPr>
        <w:pStyle w:val="Default"/>
        <w:jc w:val="both"/>
        <w:rPr>
          <w:rFonts w:ascii="Times New Roman" w:hAnsi="Times New Roman" w:cs="Times New Roman"/>
          <w:sz w:val="20"/>
          <w:szCs w:val="20"/>
        </w:rPr>
      </w:pPr>
      <w:r w:rsidRPr="005F603E">
        <w:rPr>
          <w:rFonts w:ascii="Times New Roman" w:hAnsi="Times New Roman" w:cs="Times New Roman"/>
          <w:sz w:val="20"/>
          <w:szCs w:val="20"/>
        </w:rPr>
        <w:t>Görüşme yarı yapılandırılmış bir format izlenerek gerçekleştirilmiş olup aşağıdaki konular ele alınmıştır:</w:t>
      </w:r>
    </w:p>
    <w:p w14:paraId="485BE264" w14:textId="77777777" w:rsidR="005F603E" w:rsidRPr="005F603E" w:rsidRDefault="005F603E" w:rsidP="005F603E">
      <w:pPr>
        <w:pStyle w:val="Default"/>
        <w:numPr>
          <w:ilvl w:val="0"/>
          <w:numId w:val="107"/>
        </w:numPr>
        <w:jc w:val="both"/>
        <w:rPr>
          <w:rFonts w:ascii="Times New Roman" w:hAnsi="Times New Roman" w:cs="Times New Roman"/>
          <w:sz w:val="20"/>
          <w:szCs w:val="20"/>
        </w:rPr>
      </w:pPr>
      <w:r w:rsidRPr="005F603E">
        <w:rPr>
          <w:rFonts w:ascii="Times New Roman" w:hAnsi="Times New Roman" w:cs="Times New Roman"/>
          <w:sz w:val="20"/>
          <w:szCs w:val="20"/>
        </w:rPr>
        <w:t>Sürekli değişen trafik profillerinde statik eşik değerlerinin yönetim zorlukları.</w:t>
      </w:r>
    </w:p>
    <w:p w14:paraId="0808F2DE" w14:textId="77777777" w:rsidR="005F603E" w:rsidRPr="005F603E" w:rsidRDefault="005F603E" w:rsidP="005F603E">
      <w:pPr>
        <w:pStyle w:val="Default"/>
        <w:numPr>
          <w:ilvl w:val="0"/>
          <w:numId w:val="107"/>
        </w:numPr>
        <w:jc w:val="both"/>
        <w:rPr>
          <w:rFonts w:ascii="Times New Roman" w:hAnsi="Times New Roman" w:cs="Times New Roman"/>
          <w:sz w:val="20"/>
          <w:szCs w:val="20"/>
        </w:rPr>
      </w:pPr>
      <w:r w:rsidRPr="005F603E">
        <w:rPr>
          <w:rFonts w:ascii="Times New Roman" w:hAnsi="Times New Roman" w:cs="Times New Roman"/>
          <w:sz w:val="20"/>
          <w:szCs w:val="20"/>
        </w:rPr>
        <w:t>Saldırı anında teknik ekipler üzerindeki bilişsel yük ve karar verme hızı.</w:t>
      </w:r>
    </w:p>
    <w:p w14:paraId="5A59EEA3" w14:textId="77777777" w:rsidR="005F603E" w:rsidRPr="005F603E" w:rsidRDefault="005F603E" w:rsidP="005F603E">
      <w:pPr>
        <w:pStyle w:val="Default"/>
        <w:numPr>
          <w:ilvl w:val="0"/>
          <w:numId w:val="107"/>
        </w:numPr>
        <w:jc w:val="both"/>
        <w:rPr>
          <w:rFonts w:ascii="Times New Roman" w:hAnsi="Times New Roman" w:cs="Times New Roman"/>
          <w:sz w:val="20"/>
          <w:szCs w:val="20"/>
        </w:rPr>
      </w:pPr>
      <w:r w:rsidRPr="005F603E">
        <w:rPr>
          <w:rFonts w:ascii="Times New Roman" w:hAnsi="Times New Roman" w:cs="Times New Roman"/>
          <w:sz w:val="20"/>
          <w:szCs w:val="20"/>
        </w:rPr>
        <w:t>Otonom müdahale sistemlerine karşı duyulan güven eşiği ve şeffaflık beklentisi.</w:t>
      </w:r>
    </w:p>
    <w:p w14:paraId="4724C1B3" w14:textId="77777777" w:rsidR="005F603E" w:rsidRPr="005F603E" w:rsidRDefault="005F603E" w:rsidP="005F603E">
      <w:pPr>
        <w:pStyle w:val="Default"/>
        <w:numPr>
          <w:ilvl w:val="0"/>
          <w:numId w:val="107"/>
        </w:numPr>
        <w:jc w:val="both"/>
        <w:rPr>
          <w:rFonts w:ascii="Times New Roman" w:hAnsi="Times New Roman" w:cs="Times New Roman"/>
          <w:sz w:val="20"/>
          <w:szCs w:val="20"/>
        </w:rPr>
      </w:pPr>
      <w:proofErr w:type="spellStart"/>
      <w:r w:rsidRPr="005F603E">
        <w:rPr>
          <w:rFonts w:ascii="Times New Roman" w:hAnsi="Times New Roman" w:cs="Times New Roman"/>
          <w:sz w:val="20"/>
          <w:szCs w:val="20"/>
        </w:rPr>
        <w:t>DDoS</w:t>
      </w:r>
      <w:proofErr w:type="spellEnd"/>
      <w:r w:rsidRPr="005F603E">
        <w:rPr>
          <w:rFonts w:ascii="Times New Roman" w:hAnsi="Times New Roman" w:cs="Times New Roman"/>
          <w:sz w:val="20"/>
          <w:szCs w:val="20"/>
        </w:rPr>
        <w:t xml:space="preserve"> temizleme merkezlerinde (</w:t>
      </w:r>
      <w:proofErr w:type="spellStart"/>
      <w:r w:rsidRPr="005F603E">
        <w:rPr>
          <w:rFonts w:ascii="Times New Roman" w:hAnsi="Times New Roman" w:cs="Times New Roman"/>
          <w:sz w:val="20"/>
          <w:szCs w:val="20"/>
        </w:rPr>
        <w:t>Scrubbing</w:t>
      </w:r>
      <w:proofErr w:type="spellEnd"/>
      <w:r w:rsidRPr="005F603E">
        <w:rPr>
          <w:rFonts w:ascii="Times New Roman" w:hAnsi="Times New Roman" w:cs="Times New Roman"/>
          <w:sz w:val="20"/>
          <w:szCs w:val="20"/>
        </w:rPr>
        <w:t xml:space="preserve"> Center) manuel kural yazımının operasyonel maliyeti.</w:t>
      </w:r>
    </w:p>
    <w:p w14:paraId="6827CBBD" w14:textId="77777777" w:rsidR="005F603E" w:rsidRPr="005F603E" w:rsidRDefault="005F603E" w:rsidP="005F603E">
      <w:pPr>
        <w:pStyle w:val="Default"/>
        <w:numPr>
          <w:ilvl w:val="0"/>
          <w:numId w:val="107"/>
        </w:numPr>
        <w:jc w:val="both"/>
        <w:rPr>
          <w:rFonts w:ascii="Times New Roman" w:hAnsi="Times New Roman" w:cs="Times New Roman"/>
          <w:sz w:val="20"/>
          <w:szCs w:val="20"/>
        </w:rPr>
      </w:pPr>
      <w:r w:rsidRPr="005F603E">
        <w:rPr>
          <w:rFonts w:ascii="Times New Roman" w:hAnsi="Times New Roman" w:cs="Times New Roman"/>
          <w:sz w:val="20"/>
          <w:szCs w:val="20"/>
        </w:rPr>
        <w:t>Ağ kesintilerinin (</w:t>
      </w:r>
      <w:proofErr w:type="spellStart"/>
      <w:r w:rsidRPr="005F603E">
        <w:rPr>
          <w:rFonts w:ascii="Times New Roman" w:hAnsi="Times New Roman" w:cs="Times New Roman"/>
          <w:sz w:val="20"/>
          <w:szCs w:val="20"/>
        </w:rPr>
        <w:t>downtime</w:t>
      </w:r>
      <w:proofErr w:type="spellEnd"/>
      <w:r w:rsidRPr="005F603E">
        <w:rPr>
          <w:rFonts w:ascii="Times New Roman" w:hAnsi="Times New Roman" w:cs="Times New Roman"/>
          <w:sz w:val="20"/>
          <w:szCs w:val="20"/>
        </w:rPr>
        <w:t>) iş sürekliliği ve kurumsal itibar üzerindeki finansal etkileri.</w:t>
      </w:r>
    </w:p>
    <w:p w14:paraId="59BFF816" w14:textId="77777777" w:rsidR="005F603E" w:rsidRPr="005F603E" w:rsidRDefault="005F603E" w:rsidP="005F603E">
      <w:pPr>
        <w:pStyle w:val="Default"/>
        <w:jc w:val="both"/>
        <w:rPr>
          <w:rFonts w:ascii="Times New Roman" w:hAnsi="Times New Roman" w:cs="Times New Roman"/>
          <w:sz w:val="20"/>
          <w:szCs w:val="20"/>
        </w:rPr>
      </w:pPr>
      <w:r w:rsidRPr="005F603E">
        <w:rPr>
          <w:rFonts w:ascii="Times New Roman" w:hAnsi="Times New Roman" w:cs="Times New Roman"/>
          <w:sz w:val="20"/>
          <w:szCs w:val="20"/>
        </w:rPr>
        <w:t>Görüşmeden elde edilen temel bulgular şunlardır</w:t>
      </w:r>
      <w:r w:rsidRPr="005F603E">
        <w:rPr>
          <w:rFonts w:ascii="Times New Roman" w:hAnsi="Times New Roman" w:cs="Times New Roman"/>
          <w:b/>
          <w:bCs/>
          <w:sz w:val="20"/>
          <w:szCs w:val="20"/>
        </w:rPr>
        <w:t>:</w:t>
      </w:r>
      <w:r w:rsidRPr="005F603E">
        <w:rPr>
          <w:rFonts w:ascii="Times New Roman" w:hAnsi="Times New Roman" w:cs="Times New Roman"/>
          <w:sz w:val="20"/>
          <w:szCs w:val="20"/>
        </w:rPr>
        <w:t xml:space="preserve"> Mevcut ağ izleme araçlarının saldırıyı haber vermekte hızlı olmasına rağmen, saldırının "hangi özelliklerle" (port, protokol, kaynak bölge) gerçekleştiğini ayrıştırmanın dakikalar sürdüğü ifade edilmiştir. Özellikle hibrit saldırılarda (</w:t>
      </w:r>
      <w:proofErr w:type="spellStart"/>
      <w:r w:rsidRPr="005F603E">
        <w:rPr>
          <w:rFonts w:ascii="Times New Roman" w:hAnsi="Times New Roman" w:cs="Times New Roman"/>
          <w:sz w:val="20"/>
          <w:szCs w:val="20"/>
        </w:rPr>
        <w:t>multi-vector</w:t>
      </w:r>
      <w:proofErr w:type="spellEnd"/>
      <w:r w:rsidRPr="005F603E">
        <w:rPr>
          <w:rFonts w:ascii="Times New Roman" w:hAnsi="Times New Roman" w:cs="Times New Roman"/>
          <w:sz w:val="20"/>
          <w:szCs w:val="20"/>
        </w:rPr>
        <w:t>), operatörün hangi trafiği engelleyip hangisine izin vereceğine karar verirken ciddi bir zaman baskısı altında kaldığı ve bu durumun hatalı kural yazım riskini (</w:t>
      </w:r>
      <w:proofErr w:type="spellStart"/>
      <w:r w:rsidRPr="005F603E">
        <w:rPr>
          <w:rFonts w:ascii="Times New Roman" w:hAnsi="Times New Roman" w:cs="Times New Roman"/>
          <w:sz w:val="20"/>
          <w:szCs w:val="20"/>
        </w:rPr>
        <w:t>false</w:t>
      </w:r>
      <w:proofErr w:type="spellEnd"/>
      <w:r w:rsidRPr="005F603E">
        <w:rPr>
          <w:rFonts w:ascii="Times New Roman" w:hAnsi="Times New Roman" w:cs="Times New Roman"/>
          <w:sz w:val="20"/>
          <w:szCs w:val="20"/>
        </w:rPr>
        <w:t xml:space="preserve"> </w:t>
      </w:r>
      <w:proofErr w:type="spellStart"/>
      <w:r w:rsidRPr="005F603E">
        <w:rPr>
          <w:rFonts w:ascii="Times New Roman" w:hAnsi="Times New Roman" w:cs="Times New Roman"/>
          <w:sz w:val="20"/>
          <w:szCs w:val="20"/>
        </w:rPr>
        <w:t>positive</w:t>
      </w:r>
      <w:proofErr w:type="spellEnd"/>
      <w:r w:rsidRPr="005F603E">
        <w:rPr>
          <w:rFonts w:ascii="Times New Roman" w:hAnsi="Times New Roman" w:cs="Times New Roman"/>
          <w:sz w:val="20"/>
          <w:szCs w:val="20"/>
        </w:rPr>
        <w:t>) artırdığı belirtilmiştir. Uzman, insan müdahalesini tamamen devreden çıkarmak yerine, sistemin neden bu kuralı önerdiğini matematiksel gerekçelerle sunan bir "asistan katmanına" (</w:t>
      </w:r>
      <w:proofErr w:type="spellStart"/>
      <w:r w:rsidRPr="005F603E">
        <w:rPr>
          <w:rFonts w:ascii="Times New Roman" w:hAnsi="Times New Roman" w:cs="Times New Roman"/>
          <w:sz w:val="20"/>
          <w:szCs w:val="20"/>
        </w:rPr>
        <w:t>Decision</w:t>
      </w:r>
      <w:proofErr w:type="spellEnd"/>
      <w:r w:rsidRPr="005F603E">
        <w:rPr>
          <w:rFonts w:ascii="Times New Roman" w:hAnsi="Times New Roman" w:cs="Times New Roman"/>
          <w:sz w:val="20"/>
          <w:szCs w:val="20"/>
        </w:rPr>
        <w:t xml:space="preserve"> </w:t>
      </w:r>
      <w:proofErr w:type="spellStart"/>
      <w:r w:rsidRPr="005F603E">
        <w:rPr>
          <w:rFonts w:ascii="Times New Roman" w:hAnsi="Times New Roman" w:cs="Times New Roman"/>
          <w:sz w:val="20"/>
          <w:szCs w:val="20"/>
        </w:rPr>
        <w:t>Support</w:t>
      </w:r>
      <w:proofErr w:type="spellEnd"/>
      <w:r w:rsidRPr="005F603E">
        <w:rPr>
          <w:rFonts w:ascii="Times New Roman" w:hAnsi="Times New Roman" w:cs="Times New Roman"/>
          <w:sz w:val="20"/>
          <w:szCs w:val="20"/>
        </w:rPr>
        <w:t>) duyulan ihtiyacın kritik olduğunu vurgulamıştır.</w:t>
      </w:r>
    </w:p>
    <w:p w14:paraId="308025C8" w14:textId="77777777" w:rsidR="005F603E" w:rsidRPr="001C64B0" w:rsidRDefault="005F603E" w:rsidP="001C64B0">
      <w:pPr>
        <w:pStyle w:val="Default"/>
        <w:jc w:val="both"/>
        <w:rPr>
          <w:rFonts w:ascii="Times New Roman" w:hAnsi="Times New Roman" w:cs="Times New Roman"/>
          <w:sz w:val="20"/>
          <w:szCs w:val="20"/>
        </w:rPr>
      </w:pPr>
    </w:p>
    <w:p w14:paraId="6D19FF96" w14:textId="77777777" w:rsidR="001C64B0" w:rsidRPr="001C64B0" w:rsidRDefault="001C64B0" w:rsidP="001C64B0">
      <w:pPr>
        <w:pStyle w:val="Default"/>
        <w:jc w:val="both"/>
        <w:rPr>
          <w:rFonts w:ascii="Times New Roman" w:hAnsi="Times New Roman" w:cs="Times New Roman"/>
          <w:sz w:val="20"/>
          <w:szCs w:val="20"/>
        </w:rPr>
      </w:pPr>
    </w:p>
    <w:p w14:paraId="196F0246" w14:textId="77777777" w:rsidR="001C64B0" w:rsidRPr="001C64B0" w:rsidRDefault="001C64B0" w:rsidP="001C64B0">
      <w:pPr>
        <w:pStyle w:val="Default"/>
        <w:numPr>
          <w:ilvl w:val="0"/>
          <w:numId w:val="4"/>
        </w:numPr>
        <w:jc w:val="both"/>
        <w:rPr>
          <w:rFonts w:ascii="Times New Roman" w:hAnsi="Times New Roman" w:cs="Times New Roman"/>
          <w:sz w:val="20"/>
          <w:szCs w:val="20"/>
        </w:rPr>
      </w:pPr>
      <w:r w:rsidRPr="001C64B0">
        <w:rPr>
          <w:rFonts w:ascii="Times New Roman" w:hAnsi="Times New Roman" w:cs="Times New Roman"/>
          <w:b/>
          <w:bCs/>
          <w:sz w:val="20"/>
          <w:szCs w:val="20"/>
        </w:rPr>
        <w:t>Selçuk Atlı</w:t>
      </w:r>
      <w:r w:rsidRPr="001C64B0">
        <w:rPr>
          <w:rFonts w:ascii="Times New Roman" w:hAnsi="Times New Roman" w:cs="Times New Roman"/>
          <w:sz w:val="20"/>
          <w:szCs w:val="20"/>
        </w:rPr>
        <w:t xml:space="preserve"> — Network Security Engineering Expert</w:t>
      </w:r>
    </w:p>
    <w:p w14:paraId="52B70248" w14:textId="77777777" w:rsidR="001C64B0" w:rsidRPr="001C64B0" w:rsidRDefault="001C64B0" w:rsidP="001C64B0">
      <w:pPr>
        <w:pStyle w:val="Default"/>
        <w:jc w:val="both"/>
        <w:rPr>
          <w:rFonts w:ascii="Times New Roman" w:hAnsi="Times New Roman" w:cs="Times New Roman"/>
          <w:sz w:val="20"/>
          <w:szCs w:val="20"/>
        </w:rPr>
      </w:pPr>
      <w:r w:rsidRPr="001C64B0">
        <w:rPr>
          <w:rFonts w:ascii="Times New Roman" w:hAnsi="Times New Roman" w:cs="Times New Roman"/>
          <w:sz w:val="20"/>
          <w:szCs w:val="20"/>
        </w:rPr>
        <w:t>Görüşme yarı yapılandırılmış bir format izlenerek gerçekleştirilmiş olup aşağıdaki konular ele alınmıştır:</w:t>
      </w:r>
    </w:p>
    <w:p w14:paraId="51DF6F9A" w14:textId="77777777" w:rsidR="001C64B0" w:rsidRPr="001C64B0" w:rsidRDefault="001C64B0" w:rsidP="001C64B0">
      <w:pPr>
        <w:pStyle w:val="Default"/>
        <w:numPr>
          <w:ilvl w:val="0"/>
          <w:numId w:val="5"/>
        </w:numPr>
        <w:jc w:val="both"/>
        <w:rPr>
          <w:rFonts w:ascii="Times New Roman" w:hAnsi="Times New Roman" w:cs="Times New Roman"/>
          <w:sz w:val="20"/>
          <w:szCs w:val="20"/>
        </w:rPr>
      </w:pPr>
      <w:r w:rsidRPr="001C64B0">
        <w:rPr>
          <w:rFonts w:ascii="Times New Roman" w:hAnsi="Times New Roman" w:cs="Times New Roman"/>
          <w:sz w:val="20"/>
          <w:szCs w:val="20"/>
        </w:rPr>
        <w:t>Mevcut ağ izleme sistemlerinin anomali tespitindeki yeterliliği</w:t>
      </w:r>
    </w:p>
    <w:p w14:paraId="03C952EC" w14:textId="77777777" w:rsidR="001C64B0" w:rsidRPr="001C64B0" w:rsidRDefault="001C64B0" w:rsidP="001C64B0">
      <w:pPr>
        <w:pStyle w:val="Default"/>
        <w:numPr>
          <w:ilvl w:val="0"/>
          <w:numId w:val="5"/>
        </w:numPr>
        <w:jc w:val="both"/>
        <w:rPr>
          <w:rFonts w:ascii="Times New Roman" w:hAnsi="Times New Roman" w:cs="Times New Roman"/>
          <w:sz w:val="20"/>
          <w:szCs w:val="20"/>
        </w:rPr>
      </w:pPr>
      <w:r w:rsidRPr="001C64B0">
        <w:rPr>
          <w:rFonts w:ascii="Times New Roman" w:hAnsi="Times New Roman" w:cs="Times New Roman"/>
          <w:sz w:val="20"/>
          <w:szCs w:val="20"/>
        </w:rPr>
        <w:t>Güvenlik olaylarına müdahale sürecinde yaşanan gecikmeler ve bunların nedenleri</w:t>
      </w:r>
    </w:p>
    <w:p w14:paraId="5D7ED165" w14:textId="77777777" w:rsidR="001C64B0" w:rsidRPr="001C64B0" w:rsidRDefault="001C64B0" w:rsidP="001C64B0">
      <w:pPr>
        <w:pStyle w:val="Default"/>
        <w:numPr>
          <w:ilvl w:val="0"/>
          <w:numId w:val="5"/>
        </w:numPr>
        <w:jc w:val="both"/>
        <w:rPr>
          <w:rFonts w:ascii="Times New Roman" w:hAnsi="Times New Roman" w:cs="Times New Roman"/>
          <w:sz w:val="20"/>
          <w:szCs w:val="20"/>
        </w:rPr>
      </w:pPr>
      <w:r w:rsidRPr="001C64B0">
        <w:rPr>
          <w:rFonts w:ascii="Times New Roman" w:hAnsi="Times New Roman" w:cs="Times New Roman"/>
          <w:sz w:val="20"/>
          <w:szCs w:val="20"/>
        </w:rPr>
        <w:t>Yöneticilerin bir saldırı anında ihtiyaç duydukları bilgi türleri</w:t>
      </w:r>
    </w:p>
    <w:p w14:paraId="6533E93B" w14:textId="77777777" w:rsidR="001C64B0" w:rsidRPr="001C64B0" w:rsidRDefault="001C64B0" w:rsidP="001C64B0">
      <w:pPr>
        <w:pStyle w:val="Default"/>
        <w:numPr>
          <w:ilvl w:val="0"/>
          <w:numId w:val="5"/>
        </w:numPr>
        <w:jc w:val="both"/>
        <w:rPr>
          <w:rFonts w:ascii="Times New Roman" w:hAnsi="Times New Roman" w:cs="Times New Roman"/>
          <w:sz w:val="20"/>
          <w:szCs w:val="20"/>
        </w:rPr>
      </w:pPr>
      <w:r w:rsidRPr="001C64B0">
        <w:rPr>
          <w:rFonts w:ascii="Times New Roman" w:hAnsi="Times New Roman" w:cs="Times New Roman"/>
          <w:sz w:val="20"/>
          <w:szCs w:val="20"/>
        </w:rPr>
        <w:t>Firewall politika önerilerinin nasıl sunulması gerektiğine ilişkin beklentiler</w:t>
      </w:r>
    </w:p>
    <w:p w14:paraId="13875899" w14:textId="77777777" w:rsidR="001C64B0" w:rsidRPr="001C64B0" w:rsidRDefault="001C64B0" w:rsidP="001C64B0">
      <w:pPr>
        <w:pStyle w:val="Default"/>
        <w:numPr>
          <w:ilvl w:val="0"/>
          <w:numId w:val="5"/>
        </w:numPr>
        <w:jc w:val="both"/>
        <w:rPr>
          <w:rFonts w:ascii="Times New Roman" w:hAnsi="Times New Roman" w:cs="Times New Roman"/>
          <w:sz w:val="20"/>
          <w:szCs w:val="20"/>
        </w:rPr>
      </w:pPr>
      <w:r w:rsidRPr="001C64B0">
        <w:rPr>
          <w:rFonts w:ascii="Times New Roman" w:hAnsi="Times New Roman" w:cs="Times New Roman"/>
          <w:sz w:val="20"/>
          <w:szCs w:val="20"/>
        </w:rPr>
        <w:t>Yanlış pozitif alarmların operasyonel süreçlere etkisi</w:t>
      </w:r>
    </w:p>
    <w:p w14:paraId="6DC3A1B4" w14:textId="314D879D" w:rsidR="00DB69D8" w:rsidRPr="005F603E" w:rsidRDefault="001C64B0" w:rsidP="005F603E">
      <w:pPr>
        <w:pStyle w:val="Default"/>
        <w:jc w:val="both"/>
        <w:rPr>
          <w:rFonts w:ascii="Times New Roman" w:hAnsi="Times New Roman" w:cs="Times New Roman"/>
          <w:sz w:val="20"/>
          <w:szCs w:val="20"/>
        </w:rPr>
      </w:pPr>
      <w:r w:rsidRPr="001C64B0">
        <w:rPr>
          <w:rFonts w:ascii="Times New Roman" w:hAnsi="Times New Roman" w:cs="Times New Roman"/>
          <w:sz w:val="20"/>
          <w:szCs w:val="20"/>
        </w:rPr>
        <w:t>Görüşmeden elde edilen temel bulgular şunlardır: mevcut sistemlerin büyük çoğunluğunun yalnızca uyarı ürettiği ancak yöneticiye somut bir müdahale önerisi sunmadığı, yüksek yanlış pozitif oranlarının operasyonel verimliliği olumsuz etkilediği, anomali türüne göre özelleştirilmiş firewall politika önerilerine ihtiyaç duyulduğu ve güvenlik personelinin yoğun trafik dönemlerinde manuel log incelemesi nedeniyle müdahale sürelerinin uzadığı tespit edilmiştir.</w:t>
      </w:r>
    </w:p>
    <w:p w14:paraId="3DA92556" w14:textId="11190CC3" w:rsidR="00542EA7" w:rsidRDefault="004627AE" w:rsidP="004663AA">
      <w:pPr>
        <w:pStyle w:val="Balk3"/>
      </w:pPr>
      <w:bookmarkStart w:id="30" w:name="_Toc226493472"/>
      <w:r>
        <w:t>B.1.3.</w:t>
      </w:r>
      <w:r w:rsidR="00542EA7">
        <w:t xml:space="preserve"> Anket</w:t>
      </w:r>
      <w:bookmarkEnd w:id="30"/>
    </w:p>
    <w:p w14:paraId="222256E6" w14:textId="6C8D9D19" w:rsidR="004F40B4" w:rsidRPr="004F40B4" w:rsidRDefault="004F40B4" w:rsidP="00622C84">
      <w:pPr>
        <w:pStyle w:val="font-claude-response-body"/>
        <w:jc w:val="both"/>
        <w:rPr>
          <w:rFonts w:eastAsiaTheme="majorEastAsia"/>
          <w:sz w:val="20"/>
          <w:szCs w:val="20"/>
        </w:rPr>
      </w:pPr>
      <w:r w:rsidRPr="004F40B4">
        <w:rPr>
          <w:rFonts w:eastAsiaTheme="majorEastAsia"/>
          <w:sz w:val="20"/>
          <w:szCs w:val="20"/>
        </w:rPr>
        <w:t xml:space="preserve">Sistem gereksinimlerini daha geniş bir katılımcı kitlesinden doğrulamak amacıyla ağ yöneticileri ve siber güvenlik uzmanlarına yönelik 6 soruluk bir anket uygulanmış; </w:t>
      </w:r>
      <w:r w:rsidRPr="00192445">
        <w:rPr>
          <w:rFonts w:eastAsiaTheme="majorEastAsia"/>
          <w:sz w:val="20"/>
          <w:szCs w:val="20"/>
        </w:rPr>
        <w:t>ankete Doruknet</w:t>
      </w:r>
      <w:r w:rsidR="00192445">
        <w:rPr>
          <w:rFonts w:eastAsiaTheme="majorEastAsia"/>
          <w:sz w:val="20"/>
          <w:szCs w:val="20"/>
        </w:rPr>
        <w:t xml:space="preserve"> </w:t>
      </w:r>
      <w:r w:rsidR="00192445" w:rsidRPr="00192445">
        <w:rPr>
          <w:rFonts w:eastAsiaTheme="majorEastAsia"/>
          <w:sz w:val="20"/>
          <w:szCs w:val="20"/>
        </w:rPr>
        <w:t>Network Operasyonları</w:t>
      </w:r>
      <w:r w:rsidR="003B7134">
        <w:rPr>
          <w:rFonts w:eastAsiaTheme="majorEastAsia"/>
          <w:sz w:val="20"/>
          <w:szCs w:val="20"/>
        </w:rPr>
        <w:t>/</w:t>
      </w:r>
      <w:r w:rsidR="003B7134" w:rsidRPr="003B7134">
        <w:rPr>
          <w:rFonts w:eastAsiaTheme="majorEastAsia"/>
          <w:sz w:val="20"/>
          <w:szCs w:val="20"/>
        </w:rPr>
        <w:t>Veri Merkezi Operasyonları</w:t>
      </w:r>
      <w:r w:rsidR="003B7134">
        <w:rPr>
          <w:rFonts w:eastAsiaTheme="majorEastAsia"/>
          <w:sz w:val="20"/>
          <w:szCs w:val="20"/>
        </w:rPr>
        <w:t xml:space="preserve"> </w:t>
      </w:r>
      <w:r w:rsidR="002E0992">
        <w:rPr>
          <w:rFonts w:eastAsiaTheme="majorEastAsia"/>
          <w:sz w:val="20"/>
          <w:szCs w:val="20"/>
        </w:rPr>
        <w:t xml:space="preserve">ve </w:t>
      </w:r>
      <w:r w:rsidRPr="004F40B4">
        <w:rPr>
          <w:rFonts w:eastAsiaTheme="majorEastAsia"/>
          <w:sz w:val="20"/>
          <w:szCs w:val="20"/>
        </w:rPr>
        <w:t>Turkcell SSO (Security Service Operations) ekiplerinden uzmanlar katılmıştır.</w:t>
      </w:r>
    </w:p>
    <w:p w14:paraId="7A1DD304" w14:textId="1FDDFC3C"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t>Soru 1: Kurumunuzda ağ güvenliği tehditleri (DDoS, vb.) ile ne sıklıkla karşılaşılmaktadır?</w:t>
      </w:r>
    </w:p>
    <w:p w14:paraId="0DD55022" w14:textId="77777777" w:rsidR="00AF482A" w:rsidRDefault="00622C84" w:rsidP="00AF482A">
      <w:pPr>
        <w:pStyle w:val="font-claude-response-body"/>
        <w:keepNext/>
      </w:pPr>
      <w:r w:rsidRPr="00622C84">
        <w:rPr>
          <w:noProof/>
          <w:sz w:val="20"/>
          <w:szCs w:val="20"/>
        </w:rPr>
        <w:drawing>
          <wp:inline distT="0" distB="0" distL="0" distR="0" wp14:anchorId="3F328596" wp14:editId="75536397">
            <wp:extent cx="5730240" cy="2409381"/>
            <wp:effectExtent l="0" t="0" r="3810" b="0"/>
            <wp:docPr id="9" name="Picture 9" descr="Formlar yanıt grafiği. Soru başlığı:  Kurumunuzda ağ güvenliği tehditleri (DDoS, vb.) ile ne sıklıkla karşılaşılmaktadır?  .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lar yanıt grafiği. Soru başlığı:  Kurumunuzda ağ güvenliği tehditleri (DDoS, vb.) ile ne sıklıkla karşılaşılmaktadır?  . Yanıt sayısı: 15 yanı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7243" cy="2433349"/>
                    </a:xfrm>
                    <a:prstGeom prst="rect">
                      <a:avLst/>
                    </a:prstGeom>
                    <a:noFill/>
                    <a:ln>
                      <a:noFill/>
                    </a:ln>
                  </pic:spPr>
                </pic:pic>
              </a:graphicData>
            </a:graphic>
          </wp:inline>
        </w:drawing>
      </w:r>
    </w:p>
    <w:p w14:paraId="6535485F" w14:textId="16048C6F" w:rsidR="00622C84" w:rsidRPr="00622C84" w:rsidRDefault="00AF482A" w:rsidP="00AF482A">
      <w:pPr>
        <w:pStyle w:val="ResimYazs"/>
        <w:jc w:val="center"/>
      </w:pPr>
      <w:r>
        <w:t xml:space="preserve">Şekil </w:t>
      </w:r>
      <w:r w:rsidR="26DA5661">
        <w:fldChar w:fldCharType="begin"/>
      </w:r>
      <w:r w:rsidR="26DA5661">
        <w:instrText xml:space="preserve"> SEQ Şekil \* ARABIC </w:instrText>
      </w:r>
      <w:r w:rsidR="26DA5661">
        <w:fldChar w:fldCharType="separate"/>
      </w:r>
      <w:r w:rsidR="26DA5661" w:rsidRPr="26DA5661">
        <w:rPr>
          <w:noProof/>
        </w:rPr>
        <w:t xml:space="preserve"> </w:t>
      </w:r>
      <w:r w:rsidR="26DA5661">
        <w:rPr>
          <w:noProof/>
        </w:rPr>
        <w:fldChar w:fldCharType="end"/>
      </w:r>
      <w:r w:rsidR="4EDBA1DA" w:rsidRPr="4EDBA1DA">
        <w:rPr>
          <w:noProof/>
        </w:rPr>
        <w:t>Anket Sorusu 1</w:t>
      </w:r>
    </w:p>
    <w:p w14:paraId="48265188" w14:textId="77777777" w:rsidR="00622C84" w:rsidRPr="00622C84" w:rsidRDefault="00622C84" w:rsidP="00622C84">
      <w:pPr>
        <w:pStyle w:val="font-claude-response-body"/>
        <w:jc w:val="both"/>
        <w:rPr>
          <w:sz w:val="20"/>
          <w:szCs w:val="20"/>
        </w:rPr>
      </w:pPr>
      <w:r w:rsidRPr="00622C84">
        <w:rPr>
          <w:sz w:val="20"/>
          <w:szCs w:val="20"/>
        </w:rPr>
        <w:t>Katılımcıların %53,3'ü DDoS ve benzeri ağ güvenliği tehditleriyle ayda birkaç kez karşılaştığını belirtirken, %26,7'si haftalık veya daha sık karşılaştığını ifade etmiştir. Yalnızca %13,3'ü yılda 1-2 kez karşılaştığını bildirmiş; hiç karşılaşmadığını belirten katılımcı oranı ise istatistiksel olarak ihmal edilebilir düzeyde kalmıştır. Bu sonuç, kurumsal ağlarda DDoS tehditlerinin istisnai değil, kronik ve sürekli bir operasyonel gerçeklik olduğunu sayısal olarak teyit etmektedir.</w:t>
      </w:r>
    </w:p>
    <w:p w14:paraId="0112B344" w14:textId="77777777"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t>Soru 2: Mevcut ağ güvenliği sistemlerinin saldırıları tespit etme hızını yeterli buluyor musunuz? (1 = Hiç yeterli değil, 5 = Tamamen yeterli)</w:t>
      </w:r>
    </w:p>
    <w:p w14:paraId="64DD0F42" w14:textId="77777777" w:rsidR="00AF482A" w:rsidRDefault="00622C84" w:rsidP="00AF482A">
      <w:pPr>
        <w:pStyle w:val="font-claude-response-body"/>
        <w:keepNext/>
      </w:pPr>
      <w:r w:rsidRPr="00622C84">
        <w:rPr>
          <w:noProof/>
          <w:sz w:val="20"/>
          <w:szCs w:val="20"/>
        </w:rPr>
        <w:lastRenderedPageBreak/>
        <w:drawing>
          <wp:inline distT="0" distB="0" distL="0" distR="0" wp14:anchorId="5976943E" wp14:editId="4FC93718">
            <wp:extent cx="5804747" cy="2633677"/>
            <wp:effectExtent l="0" t="0" r="5715" b="0"/>
            <wp:docPr id="10" name="Picture 10" descr="Formlar yanıt grafiği. Soru başlığı:  Mevcut ağ güvenliği sistemlerinin saldırıları tespit etme hızını yeterli buluyor musunuz? (1 = Hiç yeterli değil, 5 = Tamamen yeterli).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lar yanıt grafiği. Soru başlığı:  Mevcut ağ güvenliği sistemlerinin saldırıları tespit etme hızını yeterli buluyor musunuz? (1 = Hiç yeterli değil, 5 = Tamamen yeterli). Yanıt sayısı: 15 yanı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28798" cy="2644589"/>
                    </a:xfrm>
                    <a:prstGeom prst="rect">
                      <a:avLst/>
                    </a:prstGeom>
                    <a:noFill/>
                    <a:ln>
                      <a:noFill/>
                    </a:ln>
                  </pic:spPr>
                </pic:pic>
              </a:graphicData>
            </a:graphic>
          </wp:inline>
        </w:drawing>
      </w:r>
    </w:p>
    <w:p w14:paraId="4573D78C" w14:textId="75DD4E86" w:rsidR="00622C84" w:rsidRPr="00622C84" w:rsidRDefault="00AF482A" w:rsidP="00AF482A">
      <w:pPr>
        <w:pStyle w:val="ResimYazs"/>
        <w:jc w:val="center"/>
        <w:rPr>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4</w:t>
      </w:r>
      <w:r w:rsidR="00E40BA9">
        <w:rPr>
          <w:noProof/>
        </w:rPr>
        <w:fldChar w:fldCharType="end"/>
      </w:r>
      <w:r w:rsidR="4EDBA1DA" w:rsidRPr="4EDBA1DA">
        <w:rPr>
          <w:sz w:val="20"/>
          <w:szCs w:val="20"/>
        </w:rPr>
        <w:t xml:space="preserve"> Anket Sorusu 2</w:t>
      </w:r>
    </w:p>
    <w:p w14:paraId="0820F745" w14:textId="77777777" w:rsidR="00622C84" w:rsidRPr="00622C84" w:rsidRDefault="00622C84" w:rsidP="00622C84">
      <w:pPr>
        <w:pStyle w:val="font-claude-response-body"/>
        <w:jc w:val="both"/>
        <w:rPr>
          <w:sz w:val="20"/>
          <w:szCs w:val="20"/>
        </w:rPr>
      </w:pPr>
      <w:r w:rsidRPr="00622C84">
        <w:rPr>
          <w:sz w:val="20"/>
          <w:szCs w:val="20"/>
        </w:rPr>
        <w:t>Katılımcıların %40'ı tespit hızını "orta" düzeyde (3) değerlendirmiştir. "Yeterli" veya "tamamen yeterli" (4-5) bulanların toplam oranı %53,4 olsa da bu grubun büyük bölümü (4 puanı verenler) ihtiyatlı bir memnuniyeti temsil etmektedir. Öte yandan, görüşmelerde FastNetMon'un milisaniyeler içinde tespit yaptığı anlaşıldığından, bu sonuç asıl sorunun tespit değil tespit sonrası karar verme sürecinde yattığını desteklemektedir.</w:t>
      </w:r>
    </w:p>
    <w:p w14:paraId="73BAD619" w14:textId="77777777"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t>Soru 3: Mevcut sistemlerin saldırı sonrasında güvenlik yöneticisine karar desteği sağlama kapasitesini nasıl değerlendirirsiniz? (1 = Hiç yeterli değil, 5 = Tamamen yeterli)</w:t>
      </w:r>
    </w:p>
    <w:p w14:paraId="164471FA" w14:textId="77777777" w:rsidR="00AF482A" w:rsidRDefault="00622C84" w:rsidP="00AF482A">
      <w:pPr>
        <w:pStyle w:val="font-claude-response-body"/>
        <w:keepNext/>
      </w:pPr>
      <w:r w:rsidRPr="00622C84">
        <w:rPr>
          <w:noProof/>
          <w:sz w:val="20"/>
          <w:szCs w:val="20"/>
        </w:rPr>
        <w:drawing>
          <wp:inline distT="0" distB="0" distL="0" distR="0" wp14:anchorId="71DEBDD1" wp14:editId="51F8C5CD">
            <wp:extent cx="5747568" cy="2607734"/>
            <wp:effectExtent l="0" t="0" r="5715" b="2540"/>
            <wp:docPr id="11" name="Picture 11" descr="Formlar yanıt grafiği. Soru başlığı: Mevcut sistemlerin saldırı sonrasında güvenlik yöneticisine karar desteği (öneri, yönlendirme) sağlama kapasitesini nasıl değerlendirirsiniz? (1 = Hiç yeterli değil, 5 = Tamamen yeterli).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lar yanıt grafiği. Soru başlığı: Mevcut sistemlerin saldırı sonrasında güvenlik yöneticisine karar desteği (öneri, yönlendirme) sağlama kapasitesini nasıl değerlendirirsiniz? (1 = Hiç yeterli değil, 5 = Tamamen yeterli). Yanıt sayısı: 15 yanı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3088" cy="2619313"/>
                    </a:xfrm>
                    <a:prstGeom prst="rect">
                      <a:avLst/>
                    </a:prstGeom>
                    <a:noFill/>
                    <a:ln>
                      <a:noFill/>
                    </a:ln>
                  </pic:spPr>
                </pic:pic>
              </a:graphicData>
            </a:graphic>
          </wp:inline>
        </w:drawing>
      </w:r>
    </w:p>
    <w:p w14:paraId="61B47A96" w14:textId="062D2553" w:rsidR="00622C84" w:rsidRPr="00622C84" w:rsidRDefault="00AF482A" w:rsidP="00AF482A">
      <w:pPr>
        <w:pStyle w:val="ResimYazs"/>
        <w:jc w:val="center"/>
        <w:rPr>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5</w:t>
      </w:r>
      <w:r w:rsidR="00E40BA9">
        <w:rPr>
          <w:noProof/>
        </w:rPr>
        <w:fldChar w:fldCharType="end"/>
      </w:r>
      <w:r w:rsidR="4EDBA1DA" w:rsidRPr="4EDBA1DA">
        <w:rPr>
          <w:sz w:val="20"/>
          <w:szCs w:val="20"/>
        </w:rPr>
        <w:t xml:space="preserve"> Anket Sorusu 3</w:t>
      </w:r>
    </w:p>
    <w:p w14:paraId="63CFAFEC" w14:textId="77777777" w:rsidR="00622C84" w:rsidRPr="00622C84" w:rsidRDefault="00622C84" w:rsidP="00622C84">
      <w:pPr>
        <w:pStyle w:val="font-claude-response-body"/>
        <w:jc w:val="both"/>
        <w:rPr>
          <w:sz w:val="20"/>
          <w:szCs w:val="20"/>
        </w:rPr>
      </w:pPr>
      <w:r w:rsidRPr="00622C84">
        <w:rPr>
          <w:sz w:val="20"/>
          <w:szCs w:val="20"/>
        </w:rPr>
        <w:t>Bu soru, anketin en dikkat çekici bulgusunu ortaya koymuştur. Karar desteği kapasitesi için puan dağılımı belirgin biçimde ikiye bölünmüş; katılımcıların %33,3'ü 4 puan, %33,3'ü ise 5 puan vermiştir. Ancak bu sonuç, aynı zamanda kalan %26,6'lık kitlenin orta veya düşük puan vermesiyle birlikte değerlendirildiğinde, mevcut sistemlerin karar destek kapasitesinin kurumdan kuruma ciddi ölçüde farklılaştığını göstermektedir. Yüz yüze görüşmelerde tespit edilen "tespit sonrası karar boşluğu" sorunuyla birlikte düşünüldüğünde, yüksek puan veren katılımcıların mevcut süreci kabullendikleri ya da manuel karar vermeyi sisteme dahil saydıkları yorumu öne çıkmaktadır.</w:t>
      </w:r>
    </w:p>
    <w:p w14:paraId="319CCC00" w14:textId="77777777"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lastRenderedPageBreak/>
        <w:t>Soru 4: Güvenlik olaylarına müdahale sürecinde en çok hangi güçlüklerle karşılaşıyorsunuz? (Birden fazla işaretlenebilir)</w:t>
      </w:r>
    </w:p>
    <w:p w14:paraId="7877139A" w14:textId="77777777" w:rsidR="00AF482A" w:rsidRDefault="00622C84" w:rsidP="00AF482A">
      <w:pPr>
        <w:pStyle w:val="font-claude-response-body"/>
        <w:keepNext/>
      </w:pPr>
      <w:r w:rsidRPr="00622C84">
        <w:rPr>
          <w:noProof/>
          <w:sz w:val="20"/>
          <w:szCs w:val="20"/>
        </w:rPr>
        <w:drawing>
          <wp:inline distT="0" distB="0" distL="0" distR="0" wp14:anchorId="66DA9FBD" wp14:editId="78A44BB1">
            <wp:extent cx="5784427" cy="2937492"/>
            <wp:effectExtent l="0" t="0" r="6985" b="0"/>
            <wp:docPr id="12" name="Picture 12" descr="Formlar yanıt grafiği. Soru başlığı: Güvenlik olaylarına müdahale sürecinde en çok hangi güçlüklerle karşılaşıyorsunuz? (Birden fazla işaretlenebilir) .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lar yanıt grafiği. Soru başlığı: Güvenlik olaylarına müdahale sürecinde en çok hangi güçlüklerle karşılaşıyorsunuz? (Birden fazla işaretlenebilir) . Yanıt sayısı: 15 yanı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0463" cy="2945636"/>
                    </a:xfrm>
                    <a:prstGeom prst="rect">
                      <a:avLst/>
                    </a:prstGeom>
                    <a:noFill/>
                    <a:ln>
                      <a:noFill/>
                    </a:ln>
                  </pic:spPr>
                </pic:pic>
              </a:graphicData>
            </a:graphic>
          </wp:inline>
        </w:drawing>
      </w:r>
    </w:p>
    <w:p w14:paraId="674AD89D" w14:textId="26B7A947" w:rsidR="00622C84" w:rsidRPr="00622C84" w:rsidRDefault="00AF482A" w:rsidP="00AF482A">
      <w:pPr>
        <w:pStyle w:val="ResimYazs"/>
        <w:jc w:val="center"/>
        <w:rPr>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6</w:t>
      </w:r>
      <w:r w:rsidR="00E40BA9">
        <w:rPr>
          <w:noProof/>
        </w:rPr>
        <w:fldChar w:fldCharType="end"/>
      </w:r>
      <w:r w:rsidR="4EDBA1DA" w:rsidRPr="4EDBA1DA">
        <w:rPr>
          <w:sz w:val="20"/>
          <w:szCs w:val="20"/>
        </w:rPr>
        <w:t xml:space="preserve"> </w:t>
      </w:r>
      <w:r w:rsidR="381C4F60" w:rsidRPr="381C4F60">
        <w:rPr>
          <w:sz w:val="20"/>
          <w:szCs w:val="20"/>
        </w:rPr>
        <w:t>Anket Sorusu 4</w:t>
      </w:r>
    </w:p>
    <w:p w14:paraId="3D64FD37" w14:textId="77777777" w:rsidR="00622C84" w:rsidRPr="00622C84" w:rsidRDefault="00622C84" w:rsidP="00622C84">
      <w:pPr>
        <w:pStyle w:val="font-claude-response-body"/>
        <w:jc w:val="both"/>
        <w:rPr>
          <w:sz w:val="20"/>
          <w:szCs w:val="20"/>
        </w:rPr>
      </w:pPr>
      <w:r w:rsidRPr="00622C84">
        <w:rPr>
          <w:sz w:val="20"/>
          <w:szCs w:val="20"/>
        </w:rPr>
        <w:t>En sık bildirilen iki güçlük eşit ağırlıkla öne çıkmıştır: "Olayın geç fark edilmesi" ve "Müdahale sürecinin çok uzun sürmesi" seçeneklerinin her biri katılımcıların %33,3'ü tarafından işaretlenmiştir. "Hangi firewall kuralının uygulanacağına karar vermekte zorlanma" ise %26,7 ile ikinci sıradadır. Açık uçlu yanıtlar incelendiğinde, birçok katılımcının bu üç sorunu iç içe yaşadığı görülmektedir: olayın gecikmeli fark edilmesi, ardından hangi kuralın yazılacağına karar verilmesindeki belirsizlik, nihayetinde müdahale süresinin uzaması şeklinde zincirleme bir süreç tarif edilmektedir. Bu bulgular, projenin çözdüğü problemi — tespit ile müdahale arasındaki manuel karar boşluğunu — doğrudan sahadan gelen kanıtlarla desteklemektedir.</w:t>
      </w:r>
    </w:p>
    <w:p w14:paraId="6652FC52" w14:textId="77777777"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t>Soru 5: Anomali tespiti yapıp otomatik olarak firewall politika önerisi sunan bir sistemin, güvenlik yöneticilerinin iş yükünü azaltacağını düşünüyor musunuz? (1 = Kesinlikle katılmıyorum, 5 = Kesinlikle katılıyorum)</w:t>
      </w:r>
    </w:p>
    <w:p w14:paraId="517497A8" w14:textId="77777777" w:rsidR="00AF482A" w:rsidRDefault="00622C84" w:rsidP="00AF482A">
      <w:pPr>
        <w:pStyle w:val="font-claude-response-body"/>
        <w:keepNext/>
      </w:pPr>
      <w:r w:rsidRPr="00622C84">
        <w:rPr>
          <w:noProof/>
          <w:sz w:val="20"/>
          <w:szCs w:val="20"/>
        </w:rPr>
        <w:drawing>
          <wp:inline distT="0" distB="0" distL="0" distR="0" wp14:anchorId="62D44E92" wp14:editId="67385F13">
            <wp:extent cx="5762494" cy="2614506"/>
            <wp:effectExtent l="0" t="0" r="0" b="0"/>
            <wp:docPr id="13" name="Picture 13" descr="Formlar yanıt grafiği. Soru başlığı: Anomali tespiti yapıp otomatik olarak firewall politika önerisi sunan bir sistemin, güvenlik yöneticilerinin iş yükünü azaltacağını düşünüyor musunuz? (1 = Kesinlikle katılmıyorum, 5 = Kesinlikle katılıyorum).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lar yanıt grafiği. Soru başlığı: Anomali tespiti yapıp otomatik olarak firewall politika önerisi sunan bir sistemin, güvenlik yöneticilerinin iş yükünü azaltacağını düşünüyor musunuz? (1 = Kesinlikle katılmıyorum, 5 = Kesinlikle katılıyorum). Yanıt sayısı: 15 yanı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8828" cy="2621917"/>
                    </a:xfrm>
                    <a:prstGeom prst="rect">
                      <a:avLst/>
                    </a:prstGeom>
                    <a:noFill/>
                    <a:ln>
                      <a:noFill/>
                    </a:ln>
                  </pic:spPr>
                </pic:pic>
              </a:graphicData>
            </a:graphic>
          </wp:inline>
        </w:drawing>
      </w:r>
    </w:p>
    <w:p w14:paraId="18A6D1B9" w14:textId="0D64472A" w:rsidR="00622C84" w:rsidRPr="00622C84" w:rsidRDefault="00AF482A" w:rsidP="00AF482A">
      <w:pPr>
        <w:pStyle w:val="ResimYazs"/>
        <w:jc w:val="center"/>
        <w:rPr>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7</w:t>
      </w:r>
      <w:r w:rsidR="00E40BA9">
        <w:rPr>
          <w:noProof/>
        </w:rPr>
        <w:fldChar w:fldCharType="end"/>
      </w:r>
      <w:r w:rsidR="381C4F60" w:rsidRPr="381C4F60">
        <w:rPr>
          <w:sz w:val="20"/>
          <w:szCs w:val="20"/>
        </w:rPr>
        <w:t xml:space="preserve"> Anket Sorusu 5</w:t>
      </w:r>
    </w:p>
    <w:p w14:paraId="581BFDE9" w14:textId="50D1F65A" w:rsidR="00622C84" w:rsidRPr="00622C84" w:rsidRDefault="00622C84" w:rsidP="00622C84">
      <w:pPr>
        <w:pStyle w:val="font-claude-response-body"/>
        <w:jc w:val="both"/>
        <w:rPr>
          <w:sz w:val="20"/>
          <w:szCs w:val="20"/>
        </w:rPr>
      </w:pPr>
      <w:r w:rsidRPr="00622C84">
        <w:rPr>
          <w:sz w:val="20"/>
          <w:szCs w:val="20"/>
        </w:rPr>
        <w:lastRenderedPageBreak/>
        <w:t>Katılımcıların %53,3'ü "kesinlikle katılıyorum" (5), %20'si ise "katılıyorum" (4) yanıtını vermiştir. Toplamda katılımcıların %73,3'ü, otomatik firewall politika önerisi sunan bir sistemin güvenlik yöneticilerinin iş yükünü anlamlı ölçüde azaltacağı görüşündedir. Bu oran, önerilen Karar Destek Sistemi'nin operasyonel kabulünün güçlü bir kullanıcı tabanına sahip olacağına işaret etmektedir.</w:t>
      </w:r>
    </w:p>
    <w:p w14:paraId="44E8C78F" w14:textId="77777777" w:rsidR="00622C84" w:rsidRPr="00622C84" w:rsidRDefault="00622C84" w:rsidP="00622C84">
      <w:pPr>
        <w:pStyle w:val="font-claude-response-body"/>
        <w:jc w:val="both"/>
        <w:rPr>
          <w:rStyle w:val="Gl"/>
          <w:rFonts w:eastAsiaTheme="majorEastAsia"/>
          <w:sz w:val="20"/>
          <w:szCs w:val="20"/>
        </w:rPr>
      </w:pPr>
      <w:r w:rsidRPr="00622C84">
        <w:rPr>
          <w:rStyle w:val="Gl"/>
          <w:rFonts w:eastAsiaTheme="majorEastAsia"/>
          <w:sz w:val="20"/>
          <w:szCs w:val="20"/>
        </w:rPr>
        <w:t>Soru 6: Bu tür bir karar destek sisteminin kurumunuzda kullanılması durumunda, sisteme ne ölçüde güvenirsiniz? (1 = Hiç güvenmem, 5 = Tamamen güvenirim)</w:t>
      </w:r>
    </w:p>
    <w:p w14:paraId="7F32EA80" w14:textId="77777777" w:rsidR="00AF482A" w:rsidRDefault="00622C84" w:rsidP="00AF482A">
      <w:pPr>
        <w:pStyle w:val="font-claude-response-body"/>
        <w:keepNext/>
      </w:pPr>
      <w:r w:rsidRPr="00622C84">
        <w:rPr>
          <w:noProof/>
          <w:sz w:val="20"/>
          <w:szCs w:val="20"/>
        </w:rPr>
        <w:drawing>
          <wp:inline distT="0" distB="0" distL="0" distR="0" wp14:anchorId="2A13725B" wp14:editId="3D43A5B1">
            <wp:extent cx="5747566" cy="2607733"/>
            <wp:effectExtent l="0" t="0" r="5715" b="2540"/>
            <wp:docPr id="14" name="Picture 14" descr="Formlar yanıt grafiği. Soru başlığı: Bu tür bir karar destek sisteminin kurumunuzda kullanılması durumunda, sisteme ne ölçüde güvenirsiniz? (1 = Hiç güvenmem, 5 = Tamamen güvenirim). Yanıt sayısı: 15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lar yanıt grafiği. Soru başlığı: Bu tür bir karar destek sisteminin kurumunuzda kullanılması durumunda, sisteme ne ölçüde güvenirsiniz? (1 = Hiç güvenmem, 5 = Tamamen güvenirim). Yanıt sayısı: 15 yanı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3151" cy="2614804"/>
                    </a:xfrm>
                    <a:prstGeom prst="rect">
                      <a:avLst/>
                    </a:prstGeom>
                    <a:noFill/>
                    <a:ln>
                      <a:noFill/>
                    </a:ln>
                  </pic:spPr>
                </pic:pic>
              </a:graphicData>
            </a:graphic>
          </wp:inline>
        </w:drawing>
      </w:r>
    </w:p>
    <w:p w14:paraId="313C92B7" w14:textId="05F562FF" w:rsidR="00622C84" w:rsidRPr="00622C84" w:rsidRDefault="00AF482A" w:rsidP="00AF482A">
      <w:pPr>
        <w:pStyle w:val="ResimYazs"/>
        <w:jc w:val="center"/>
        <w:rPr>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8</w:t>
      </w:r>
      <w:r w:rsidR="00E40BA9">
        <w:rPr>
          <w:noProof/>
        </w:rPr>
        <w:fldChar w:fldCharType="end"/>
      </w:r>
      <w:r w:rsidR="381C4F60" w:rsidRPr="381C4F60">
        <w:rPr>
          <w:sz w:val="20"/>
          <w:szCs w:val="20"/>
        </w:rPr>
        <w:t xml:space="preserve"> Anket Sorusu 6</w:t>
      </w:r>
    </w:p>
    <w:p w14:paraId="20690797" w14:textId="52DCFF86" w:rsidR="001C64B0" w:rsidRPr="00622C84" w:rsidRDefault="00622C84" w:rsidP="00622C84">
      <w:pPr>
        <w:pStyle w:val="font-claude-response-body"/>
        <w:jc w:val="both"/>
        <w:rPr>
          <w:sz w:val="20"/>
          <w:szCs w:val="20"/>
        </w:rPr>
      </w:pPr>
      <w:r w:rsidRPr="00622C84">
        <w:rPr>
          <w:sz w:val="20"/>
          <w:szCs w:val="20"/>
        </w:rPr>
        <w:t>Güven sorusunda katılımcıların %40'ı "orta" düzey güveni temsil eden 3 puanı seçmiştir. "Tamamen güvenirim" (5) yanıtını verenlerin oranı %26,7 iken, "güvenirim" (4) diyenlerin oranı %20'dir. Toplamda %46,7 oranında olumlu güven algısı mevcuttur; bununla birlikte katılımcıların %40'ının ihtiyatlı bir orta noktada konumlanması, güven inşasının kritik öneme sahip olduğunu ortaya koymaktadır. Açık uçlu görüşmelerden elde edilen bulgu ile örtüşür biçimde, bu sonuç sistemin "kara kutu" olarak değil, kararlarının gerekçelerini şeffaf biçimde sunan açıklanabilir (XAI) bir yapıda tasarlanması gerekliliğini doğrudan desteklemektedir.</w:t>
      </w:r>
    </w:p>
    <w:p w14:paraId="39FAEE98" w14:textId="0EB8A22D" w:rsidR="00542EA7" w:rsidRDefault="00542EA7" w:rsidP="004663AA">
      <w:pPr>
        <w:pStyle w:val="Balk3"/>
      </w:pPr>
      <w:bookmarkStart w:id="31" w:name="_Toc226493473"/>
      <w:r>
        <w:t>B.1.4. Gözlem</w:t>
      </w:r>
      <w:bookmarkEnd w:id="31"/>
    </w:p>
    <w:p w14:paraId="23BA94A9" w14:textId="77777777" w:rsidR="00321C31" w:rsidRPr="00321C31" w:rsidRDefault="00321C31" w:rsidP="00321C31">
      <w:pPr>
        <w:pStyle w:val="Default"/>
        <w:jc w:val="both"/>
        <w:rPr>
          <w:rFonts w:ascii="Times New Roman" w:hAnsi="Times New Roman" w:cs="Times New Roman"/>
          <w:sz w:val="20"/>
          <w:szCs w:val="20"/>
        </w:rPr>
      </w:pPr>
      <w:r w:rsidRPr="00321C31">
        <w:rPr>
          <w:rFonts w:ascii="Times New Roman" w:hAnsi="Times New Roman" w:cs="Times New Roman"/>
          <w:sz w:val="20"/>
          <w:szCs w:val="20"/>
        </w:rPr>
        <w:t>Mevcut ağ trafiği izleme sistemlerinin işleyişi yerinde gözlemlenmiştir. Gözlem sürecinde aşağıdaki süreç ve eylem notları kayıt altına alınmıştır: </w:t>
      </w:r>
    </w:p>
    <w:p w14:paraId="47E5D6A2" w14:textId="77777777" w:rsidR="00321C31" w:rsidRPr="00321C31" w:rsidRDefault="00321C31" w:rsidP="00843C88">
      <w:pPr>
        <w:pStyle w:val="Default"/>
        <w:numPr>
          <w:ilvl w:val="0"/>
          <w:numId w:val="11"/>
        </w:numPr>
        <w:jc w:val="both"/>
        <w:rPr>
          <w:rFonts w:ascii="Times New Roman" w:hAnsi="Times New Roman" w:cs="Times New Roman"/>
          <w:sz w:val="20"/>
          <w:szCs w:val="20"/>
        </w:rPr>
      </w:pPr>
      <w:r w:rsidRPr="00321C31">
        <w:rPr>
          <w:rFonts w:ascii="Times New Roman" w:hAnsi="Times New Roman" w:cs="Times New Roman"/>
          <w:sz w:val="20"/>
          <w:szCs w:val="20"/>
        </w:rPr>
        <w:t>Trafik verilerinin mevcut sistemde nasıl toplandığı ve hangi aralıklarla raporlandığı gözlemlenmiştir. Mevcut sistemin statik eşik değerleri kullandığı ve bu değerlerin trafik yüküne göre güncellenmediği tespit edilmiştir. </w:t>
      </w:r>
    </w:p>
    <w:p w14:paraId="5767EA61" w14:textId="77777777" w:rsidR="00321C31" w:rsidRPr="00321C31" w:rsidRDefault="00321C31" w:rsidP="00843C88">
      <w:pPr>
        <w:pStyle w:val="Default"/>
        <w:numPr>
          <w:ilvl w:val="0"/>
          <w:numId w:val="12"/>
        </w:numPr>
        <w:jc w:val="both"/>
        <w:rPr>
          <w:rFonts w:ascii="Times New Roman" w:hAnsi="Times New Roman" w:cs="Times New Roman"/>
          <w:sz w:val="20"/>
          <w:szCs w:val="20"/>
        </w:rPr>
      </w:pPr>
      <w:r w:rsidRPr="00321C31">
        <w:rPr>
          <w:rFonts w:ascii="Times New Roman" w:hAnsi="Times New Roman" w:cs="Times New Roman"/>
          <w:sz w:val="20"/>
          <w:szCs w:val="20"/>
        </w:rPr>
        <w:t>Alarm mekanizmalarının hangi koşullarda devreye girdiği incelenmiş; özellikle yoğun iş saatlerinde normal trafik artışlarının da alarm tetiklediği ve bu durumun personelde alarm yorgunluğuna yol açtığı gözlemlenmiştir. </w:t>
      </w:r>
    </w:p>
    <w:p w14:paraId="489769CC" w14:textId="77777777" w:rsidR="00321C31" w:rsidRPr="00321C31" w:rsidRDefault="00321C31" w:rsidP="00843C88">
      <w:pPr>
        <w:pStyle w:val="Default"/>
        <w:numPr>
          <w:ilvl w:val="0"/>
          <w:numId w:val="13"/>
        </w:numPr>
        <w:jc w:val="both"/>
        <w:rPr>
          <w:rFonts w:ascii="Times New Roman" w:hAnsi="Times New Roman" w:cs="Times New Roman"/>
          <w:sz w:val="20"/>
          <w:szCs w:val="20"/>
        </w:rPr>
      </w:pPr>
      <w:r w:rsidRPr="00321C31">
        <w:rPr>
          <w:rFonts w:ascii="Times New Roman" w:hAnsi="Times New Roman" w:cs="Times New Roman"/>
          <w:sz w:val="20"/>
          <w:szCs w:val="20"/>
        </w:rPr>
        <w:t>Güvenlik personelinin bir olay anında izlediği adımlar takip edilmiş; olay tespitinden müdahale kararına kadar geçen süreçte manuel log incelemesinin önemli bir zaman kaybına neden olduğu görülmüştür. </w:t>
      </w:r>
    </w:p>
    <w:p w14:paraId="73C299C9" w14:textId="77777777" w:rsidR="00321C31" w:rsidRPr="00321C31" w:rsidRDefault="00321C31" w:rsidP="00843C88">
      <w:pPr>
        <w:pStyle w:val="Default"/>
        <w:numPr>
          <w:ilvl w:val="0"/>
          <w:numId w:val="14"/>
        </w:numPr>
        <w:jc w:val="both"/>
        <w:rPr>
          <w:rFonts w:ascii="Times New Roman" w:hAnsi="Times New Roman" w:cs="Times New Roman"/>
          <w:sz w:val="20"/>
          <w:szCs w:val="20"/>
        </w:rPr>
      </w:pPr>
      <w:r w:rsidRPr="00321C31">
        <w:rPr>
          <w:rFonts w:ascii="Times New Roman" w:hAnsi="Times New Roman" w:cs="Times New Roman"/>
          <w:sz w:val="20"/>
          <w:szCs w:val="20"/>
        </w:rPr>
        <w:t>Mevcut sistemde uyarı üretimi ile müdahale adımları arasında belirgin bir bilgi boşluğu bulunduğu, yöneticilerin hangi politikayı uygulayacaklarına karar verirken ek kaynaklara başvurmak zorunda kaldıkları gözlemlenmiştir. </w:t>
      </w:r>
    </w:p>
    <w:p w14:paraId="6F9BB2AA" w14:textId="1DFC7902" w:rsidR="00321C31" w:rsidRPr="007D3E1E" w:rsidRDefault="00321C31" w:rsidP="007D3E1E">
      <w:pPr>
        <w:pStyle w:val="Default"/>
        <w:jc w:val="both"/>
        <w:rPr>
          <w:rFonts w:ascii="Times New Roman" w:hAnsi="Times New Roman" w:cs="Times New Roman"/>
          <w:sz w:val="20"/>
          <w:szCs w:val="20"/>
        </w:rPr>
      </w:pPr>
      <w:r w:rsidRPr="00321C31">
        <w:rPr>
          <w:rFonts w:ascii="Times New Roman" w:hAnsi="Times New Roman" w:cs="Times New Roman"/>
          <w:sz w:val="20"/>
          <w:szCs w:val="20"/>
        </w:rPr>
        <w:t>Bu bulgular, sistemin dinamik eşik belirleme, doğrulama mekanizması ve politika öneri motoru gereksinimlerinin tasarımında doğrudan belirleyici olmuştur. </w:t>
      </w:r>
    </w:p>
    <w:p w14:paraId="727F1EBA" w14:textId="3AD43FF0" w:rsidR="00F7387E" w:rsidRPr="00B91B63" w:rsidRDefault="00542EA7" w:rsidP="00B91B63">
      <w:pPr>
        <w:pStyle w:val="Balk3"/>
      </w:pPr>
      <w:bookmarkStart w:id="32" w:name="_Toc226493474"/>
      <w:r>
        <w:t>B.1.</w:t>
      </w:r>
      <w:r w:rsidR="004663AA">
        <w:t>5</w:t>
      </w:r>
      <w:r>
        <w:t xml:space="preserve">. </w:t>
      </w:r>
      <w:r w:rsidR="00752E35" w:rsidRPr="00045C1C">
        <w:t>Veri Akış Şemaları</w:t>
      </w:r>
      <w:bookmarkEnd w:id="32"/>
    </w:p>
    <w:p w14:paraId="015A65BD" w14:textId="77777777" w:rsidR="00B91B63" w:rsidRPr="00B91B63" w:rsidRDefault="00B91B63" w:rsidP="00B91B63">
      <w:pPr>
        <w:pStyle w:val="Default"/>
        <w:jc w:val="both"/>
        <w:rPr>
          <w:rFonts w:ascii="Times New Roman" w:hAnsi="Times New Roman" w:cs="Times New Roman"/>
          <w:sz w:val="20"/>
          <w:szCs w:val="20"/>
        </w:rPr>
      </w:pPr>
      <w:r w:rsidRPr="00B91B63">
        <w:rPr>
          <w:rFonts w:ascii="Times New Roman" w:hAnsi="Times New Roman" w:cs="Times New Roman"/>
          <w:sz w:val="20"/>
          <w:szCs w:val="20"/>
        </w:rPr>
        <w:t>Veri Akış Şeması, ham ağ verisinin dış dünyadan (Edge Router) girip, sistemin içindeki çeşitli zeka katmanlarından geçerek nasıl eyleme dönüştürülebilir politikalara ve operatör içgörülerine dönüştüğünü gösterir. </w:t>
      </w:r>
    </w:p>
    <w:p w14:paraId="03FDB6C4" w14:textId="77777777" w:rsidR="00B91B63" w:rsidRPr="00B91B63" w:rsidRDefault="00B91B63" w:rsidP="00B91B63">
      <w:pPr>
        <w:pStyle w:val="Default"/>
        <w:jc w:val="both"/>
        <w:rPr>
          <w:rFonts w:ascii="Times New Roman" w:hAnsi="Times New Roman" w:cs="Times New Roman"/>
          <w:sz w:val="20"/>
          <w:szCs w:val="20"/>
        </w:rPr>
      </w:pPr>
      <w:r w:rsidRPr="00B91B63">
        <w:rPr>
          <w:rFonts w:ascii="Times New Roman" w:hAnsi="Times New Roman" w:cs="Times New Roman"/>
          <w:sz w:val="20"/>
          <w:szCs w:val="20"/>
        </w:rPr>
        <w:lastRenderedPageBreak/>
        <w:t> </w:t>
      </w:r>
    </w:p>
    <w:p w14:paraId="37592C09" w14:textId="77777777" w:rsidR="00B91B63" w:rsidRPr="00B91B63" w:rsidRDefault="00B91B63" w:rsidP="00B91B63">
      <w:pPr>
        <w:pStyle w:val="Default"/>
        <w:jc w:val="both"/>
        <w:rPr>
          <w:rFonts w:ascii="Times New Roman" w:hAnsi="Times New Roman" w:cs="Times New Roman"/>
          <w:b/>
          <w:bCs/>
          <w:sz w:val="20"/>
          <w:szCs w:val="20"/>
        </w:rPr>
      </w:pPr>
      <w:r w:rsidRPr="00B91B63">
        <w:rPr>
          <w:rFonts w:ascii="Times New Roman" w:hAnsi="Times New Roman" w:cs="Times New Roman"/>
          <w:b/>
          <w:bCs/>
          <w:sz w:val="20"/>
          <w:szCs w:val="20"/>
        </w:rPr>
        <w:t>Dış Varlıklar: </w:t>
      </w:r>
    </w:p>
    <w:p w14:paraId="72FB2865" w14:textId="77777777" w:rsidR="00B91B63" w:rsidRPr="00B91B63" w:rsidRDefault="00B91B63" w:rsidP="00843C88">
      <w:pPr>
        <w:pStyle w:val="Default"/>
        <w:numPr>
          <w:ilvl w:val="0"/>
          <w:numId w:val="15"/>
        </w:numPr>
        <w:jc w:val="both"/>
        <w:rPr>
          <w:rFonts w:ascii="Times New Roman" w:hAnsi="Times New Roman" w:cs="Times New Roman"/>
          <w:sz w:val="20"/>
          <w:szCs w:val="20"/>
        </w:rPr>
      </w:pPr>
      <w:r w:rsidRPr="00B91B63">
        <w:rPr>
          <w:rFonts w:ascii="Times New Roman" w:hAnsi="Times New Roman" w:cs="Times New Roman"/>
          <w:i/>
          <w:iCs/>
          <w:sz w:val="20"/>
          <w:szCs w:val="20"/>
        </w:rPr>
        <w:t>Edge Router:</w:t>
      </w:r>
      <w:r w:rsidRPr="00B91B63">
        <w:rPr>
          <w:rFonts w:ascii="Times New Roman" w:hAnsi="Times New Roman" w:cs="Times New Roman"/>
          <w:sz w:val="20"/>
          <w:szCs w:val="20"/>
        </w:rPr>
        <w:t> sFlow/IPFIX protokolleri ile ham akış verisini sisteme besleyen kaynaktır. </w:t>
      </w:r>
    </w:p>
    <w:p w14:paraId="2849A474" w14:textId="77777777" w:rsidR="00B91B63" w:rsidRPr="00B91B63" w:rsidRDefault="00B91B63" w:rsidP="00843C88">
      <w:pPr>
        <w:pStyle w:val="Default"/>
        <w:numPr>
          <w:ilvl w:val="0"/>
          <w:numId w:val="16"/>
        </w:numPr>
        <w:jc w:val="both"/>
        <w:rPr>
          <w:rFonts w:ascii="Times New Roman" w:hAnsi="Times New Roman" w:cs="Times New Roman"/>
          <w:sz w:val="20"/>
          <w:szCs w:val="20"/>
        </w:rPr>
      </w:pPr>
      <w:r w:rsidRPr="00B91B63">
        <w:rPr>
          <w:rFonts w:ascii="Times New Roman" w:hAnsi="Times New Roman" w:cs="Times New Roman"/>
          <w:i/>
          <w:iCs/>
          <w:sz w:val="20"/>
          <w:szCs w:val="20"/>
        </w:rPr>
        <w:t>StormWall API:</w:t>
      </w:r>
      <w:r w:rsidRPr="00B91B63">
        <w:rPr>
          <w:rFonts w:ascii="Times New Roman" w:hAnsi="Times New Roman" w:cs="Times New Roman"/>
          <w:sz w:val="20"/>
          <w:szCs w:val="20"/>
        </w:rPr>
        <w:t> Üretilen firewall kurallarının enjekte edildiği uç noktadır. </w:t>
      </w:r>
    </w:p>
    <w:p w14:paraId="2C36B010" w14:textId="77777777" w:rsidR="00B91B63" w:rsidRPr="00B91B63" w:rsidRDefault="00B91B63" w:rsidP="00843C88">
      <w:pPr>
        <w:pStyle w:val="Default"/>
        <w:numPr>
          <w:ilvl w:val="0"/>
          <w:numId w:val="17"/>
        </w:numPr>
        <w:jc w:val="both"/>
        <w:rPr>
          <w:rFonts w:ascii="Times New Roman" w:hAnsi="Times New Roman" w:cs="Times New Roman"/>
          <w:sz w:val="20"/>
          <w:szCs w:val="20"/>
        </w:rPr>
      </w:pPr>
      <w:r w:rsidRPr="00B91B63">
        <w:rPr>
          <w:rFonts w:ascii="Times New Roman" w:hAnsi="Times New Roman" w:cs="Times New Roman"/>
          <w:i/>
          <w:iCs/>
          <w:sz w:val="20"/>
          <w:szCs w:val="20"/>
        </w:rPr>
        <w:t>Güvenlik Operatörü (React UI):</w:t>
      </w:r>
      <w:r w:rsidRPr="00B91B63">
        <w:rPr>
          <w:rFonts w:ascii="Times New Roman" w:hAnsi="Times New Roman" w:cs="Times New Roman"/>
          <w:sz w:val="20"/>
          <w:szCs w:val="20"/>
        </w:rPr>
        <w:t> Sistemin ürettiği XAI raporlarını ve güven skorlarını izleyen son kullanıcıdır. </w:t>
      </w:r>
    </w:p>
    <w:p w14:paraId="490D18F3" w14:textId="77777777" w:rsidR="00B91B63" w:rsidRPr="00B91B63" w:rsidRDefault="00B91B63" w:rsidP="00B91B63">
      <w:pPr>
        <w:pStyle w:val="Default"/>
        <w:jc w:val="both"/>
        <w:rPr>
          <w:rFonts w:ascii="Times New Roman" w:hAnsi="Times New Roman" w:cs="Times New Roman"/>
          <w:b/>
          <w:bCs/>
          <w:sz w:val="20"/>
          <w:szCs w:val="20"/>
        </w:rPr>
      </w:pPr>
      <w:r w:rsidRPr="00B91B63">
        <w:rPr>
          <w:rFonts w:ascii="Times New Roman" w:hAnsi="Times New Roman" w:cs="Times New Roman"/>
          <w:b/>
          <w:bCs/>
          <w:sz w:val="20"/>
          <w:szCs w:val="20"/>
        </w:rPr>
        <w:t>Süreçler ve Veri Hareketleri: </w:t>
      </w:r>
    </w:p>
    <w:p w14:paraId="1682F287" w14:textId="77777777" w:rsidR="00B91B63" w:rsidRPr="00B91B63" w:rsidRDefault="00B91B63" w:rsidP="00843C88">
      <w:pPr>
        <w:pStyle w:val="Default"/>
        <w:numPr>
          <w:ilvl w:val="0"/>
          <w:numId w:val="18"/>
        </w:numPr>
        <w:jc w:val="both"/>
        <w:rPr>
          <w:rFonts w:ascii="Times New Roman" w:hAnsi="Times New Roman" w:cs="Times New Roman"/>
          <w:sz w:val="20"/>
          <w:szCs w:val="20"/>
        </w:rPr>
      </w:pPr>
      <w:r w:rsidRPr="00B91B63">
        <w:rPr>
          <w:rFonts w:ascii="Times New Roman" w:hAnsi="Times New Roman" w:cs="Times New Roman"/>
          <w:sz w:val="20"/>
          <w:szCs w:val="20"/>
        </w:rPr>
        <w:t>Veri Toplama ve Depolama: Akvorado, router'dan gelen verileri alır ve ClickHouse üzerine "flows" tablosuna yapılandırılmış şekilde yazar. FastNetMon ise saldırı olaylarını "attack_events" tablosuna kaydeder. </w:t>
      </w:r>
    </w:p>
    <w:p w14:paraId="389EED20" w14:textId="77777777" w:rsidR="00B91B63" w:rsidRPr="00B91B63" w:rsidRDefault="00B91B63" w:rsidP="00843C88">
      <w:pPr>
        <w:pStyle w:val="Default"/>
        <w:numPr>
          <w:ilvl w:val="0"/>
          <w:numId w:val="19"/>
        </w:numPr>
        <w:jc w:val="both"/>
        <w:rPr>
          <w:rFonts w:ascii="Times New Roman" w:hAnsi="Times New Roman" w:cs="Times New Roman"/>
          <w:sz w:val="20"/>
          <w:szCs w:val="20"/>
        </w:rPr>
      </w:pPr>
      <w:r w:rsidRPr="00B91B63">
        <w:rPr>
          <w:rFonts w:ascii="Times New Roman" w:hAnsi="Times New Roman" w:cs="Times New Roman"/>
          <w:sz w:val="20"/>
          <w:szCs w:val="20"/>
        </w:rPr>
        <w:t>Temiz Eğitim Verisi Toplama: FNM'den gelen tetikleme ile ClickHouse'tan iki pencere çekilir: saldırı öncesi son bir saatlik temiz veri (Pencere 1: t-1h...t-10dk) ve eğitim setini zenginleştirmek için son 7 günün aynı zaman dilimlerindeki veriler (Pencere 2: t±1h). Bu süreçte attack_events tablosu sorgulanarak geçmiş saldırı dönemleri eğitim verisinden filtrelenir. </w:t>
      </w:r>
    </w:p>
    <w:p w14:paraId="43FBB46C" w14:textId="77777777" w:rsidR="00B91B63" w:rsidRPr="00B91B63" w:rsidRDefault="00B91B63" w:rsidP="00843C88">
      <w:pPr>
        <w:pStyle w:val="Default"/>
        <w:numPr>
          <w:ilvl w:val="0"/>
          <w:numId w:val="20"/>
        </w:numPr>
        <w:jc w:val="both"/>
        <w:rPr>
          <w:rFonts w:ascii="Times New Roman" w:hAnsi="Times New Roman" w:cs="Times New Roman"/>
          <w:sz w:val="20"/>
          <w:szCs w:val="20"/>
        </w:rPr>
      </w:pPr>
      <w:r w:rsidRPr="00B91B63">
        <w:rPr>
          <w:rFonts w:ascii="Times New Roman" w:hAnsi="Times New Roman" w:cs="Times New Roman"/>
          <w:sz w:val="20"/>
          <w:szCs w:val="20"/>
        </w:rPr>
        <w:t>SrcAddr Bazlı Davranış Özeti Çıkarma (Feature Engine): Toplanan flow kayıtlarından her benzersiz kaynak adres için davranış özeti oluşturulur: toplam byte, toplam paket, kullanılan hedef portlar, kaynak portlar, protokol dağılımı ve ortalama paket boyutu. Bu özellikler normalize edilerek (n_sources × 6) boyutunda eğitim matrisi elde edilir. </w:t>
      </w:r>
    </w:p>
    <w:p w14:paraId="2A457E3C" w14:textId="77777777" w:rsidR="00B91B63" w:rsidRPr="00B91B63" w:rsidRDefault="00B91B63" w:rsidP="00843C88">
      <w:pPr>
        <w:pStyle w:val="Default"/>
        <w:numPr>
          <w:ilvl w:val="0"/>
          <w:numId w:val="21"/>
        </w:numPr>
        <w:jc w:val="both"/>
        <w:rPr>
          <w:rFonts w:ascii="Times New Roman" w:hAnsi="Times New Roman" w:cs="Times New Roman"/>
          <w:sz w:val="20"/>
          <w:szCs w:val="20"/>
        </w:rPr>
      </w:pPr>
      <w:r w:rsidRPr="00B91B63">
        <w:rPr>
          <w:rFonts w:ascii="Times New Roman" w:hAnsi="Times New Roman" w:cs="Times New Roman"/>
          <w:sz w:val="20"/>
          <w:szCs w:val="20"/>
        </w:rPr>
        <w:t>Host-Spesifik Autoencoder Eğitimi: Hazırlanan özellik matrisi, saldırı anında anlık olarak eğitilen basit Fully Connected Autoencoder modeline (6→4→3→4→6) beslenir. Model 10-30 saniye içinde eğitilerek host'a özgü normal trafik profilini öğrenir. Eşik değeri, eğitim verisinin reconstruction error dağılımının 99. percentile'ı olarak belirlenir. </w:t>
      </w:r>
    </w:p>
    <w:p w14:paraId="470885F5" w14:textId="77777777" w:rsidR="00B91B63" w:rsidRPr="00B91B63" w:rsidRDefault="00B91B63" w:rsidP="00843C88">
      <w:pPr>
        <w:pStyle w:val="Default"/>
        <w:numPr>
          <w:ilvl w:val="0"/>
          <w:numId w:val="22"/>
        </w:numPr>
        <w:jc w:val="both"/>
        <w:rPr>
          <w:rFonts w:ascii="Times New Roman" w:hAnsi="Times New Roman" w:cs="Times New Roman"/>
          <w:sz w:val="20"/>
          <w:szCs w:val="20"/>
        </w:rPr>
      </w:pPr>
      <w:r w:rsidRPr="00B91B63">
        <w:rPr>
          <w:rFonts w:ascii="Times New Roman" w:hAnsi="Times New Roman" w:cs="Times New Roman"/>
          <w:sz w:val="20"/>
          <w:szCs w:val="20"/>
        </w:rPr>
        <w:t>Anomali Tespiti (Inference): Saldırı anındaki flow verileri (t...t+30sn) aynı özellik çıkarma işleminden geçirilir ve eğitilmiş modelden geçirilerek her kaynak adres için reconstruction error hesaplanır. Eşik değerini aşan kaynak adresler anomali olarak işaretlenir. </w:t>
      </w:r>
    </w:p>
    <w:p w14:paraId="2D07F0C1" w14:textId="77777777" w:rsidR="00B91B63" w:rsidRPr="00B91B63" w:rsidRDefault="00B91B63" w:rsidP="00843C88">
      <w:pPr>
        <w:pStyle w:val="Default"/>
        <w:numPr>
          <w:ilvl w:val="0"/>
          <w:numId w:val="23"/>
        </w:numPr>
        <w:jc w:val="both"/>
        <w:rPr>
          <w:rFonts w:ascii="Times New Roman" w:hAnsi="Times New Roman" w:cs="Times New Roman"/>
          <w:sz w:val="20"/>
          <w:szCs w:val="20"/>
        </w:rPr>
      </w:pPr>
      <w:r w:rsidRPr="00B91B63">
        <w:rPr>
          <w:rFonts w:ascii="Times New Roman" w:hAnsi="Times New Roman" w:cs="Times New Roman"/>
          <w:sz w:val="20"/>
          <w:szCs w:val="20"/>
        </w:rPr>
        <w:t>Anomali Karakterizasyonu: Her anomali için per-feature hata analizi yapılarak sapmanın hangi özelliklerden (port kullanımı, protokol dağılımı, trafik hacmi) kaynaklandığı belirlenir. Bu bilgi, saldırı tipi çıkarımı için kullanılır. </w:t>
      </w:r>
    </w:p>
    <w:p w14:paraId="24ABF368" w14:textId="77777777" w:rsidR="00B91B63" w:rsidRPr="00B91B63" w:rsidRDefault="00B91B63" w:rsidP="00843C88">
      <w:pPr>
        <w:pStyle w:val="Default"/>
        <w:numPr>
          <w:ilvl w:val="0"/>
          <w:numId w:val="24"/>
        </w:numPr>
        <w:jc w:val="both"/>
        <w:rPr>
          <w:rFonts w:ascii="Times New Roman" w:hAnsi="Times New Roman" w:cs="Times New Roman"/>
          <w:sz w:val="20"/>
          <w:szCs w:val="20"/>
        </w:rPr>
      </w:pPr>
      <w:r w:rsidRPr="00B91B63">
        <w:rPr>
          <w:rFonts w:ascii="Times New Roman" w:hAnsi="Times New Roman" w:cs="Times New Roman"/>
          <w:sz w:val="20"/>
          <w:szCs w:val="20"/>
        </w:rPr>
        <w:t>Deterministik Karar Mekanizması: Anomali karakterizasyonu, Karar Matrisi (Decision Matrix) üzerinden geçirilerek beş temel filtreleme boyutunda somut firewall kural parametrelerine dönüştürülür: kaynak CIDR, kaynak port, hedef port, protokol ve coğrafi konum. </w:t>
      </w:r>
    </w:p>
    <w:p w14:paraId="73A5A7B5" w14:textId="77777777" w:rsidR="00B91B63" w:rsidRPr="00B91B63" w:rsidRDefault="00B91B63" w:rsidP="00B91B63">
      <w:pPr>
        <w:pStyle w:val="Default"/>
        <w:jc w:val="both"/>
        <w:rPr>
          <w:rFonts w:ascii="Times New Roman" w:hAnsi="Times New Roman" w:cs="Times New Roman"/>
          <w:b/>
          <w:bCs/>
          <w:sz w:val="20"/>
          <w:szCs w:val="20"/>
        </w:rPr>
      </w:pPr>
      <w:r w:rsidRPr="00B91B63">
        <w:rPr>
          <w:rFonts w:ascii="Times New Roman" w:hAnsi="Times New Roman" w:cs="Times New Roman"/>
          <w:b/>
          <w:bCs/>
          <w:sz w:val="20"/>
          <w:szCs w:val="20"/>
        </w:rPr>
        <w:t>Veri Depoları: </w:t>
      </w:r>
    </w:p>
    <w:p w14:paraId="351FBD2C" w14:textId="77777777" w:rsidR="00B91B63" w:rsidRPr="00B91B63" w:rsidRDefault="00B91B63" w:rsidP="00843C88">
      <w:pPr>
        <w:pStyle w:val="Default"/>
        <w:numPr>
          <w:ilvl w:val="0"/>
          <w:numId w:val="25"/>
        </w:numPr>
        <w:jc w:val="both"/>
        <w:rPr>
          <w:rFonts w:ascii="Times New Roman" w:hAnsi="Times New Roman" w:cs="Times New Roman"/>
          <w:sz w:val="20"/>
          <w:szCs w:val="20"/>
        </w:rPr>
      </w:pPr>
      <w:r w:rsidRPr="00B91B63">
        <w:rPr>
          <w:rFonts w:ascii="Times New Roman" w:hAnsi="Times New Roman" w:cs="Times New Roman"/>
          <w:i/>
          <w:iCs/>
          <w:sz w:val="20"/>
          <w:szCs w:val="20"/>
        </w:rPr>
        <w:t>ClickHouse (flows):</w:t>
      </w:r>
      <w:r w:rsidRPr="00B91B63">
        <w:rPr>
          <w:rFonts w:ascii="Times New Roman" w:hAnsi="Times New Roman" w:cs="Times New Roman"/>
          <w:sz w:val="20"/>
          <w:szCs w:val="20"/>
        </w:rPr>
        <w:t> Tarihsel ve anlık akış verilerinin ana deposudur. Eğitim ve inference için veri kaynağıdır. </w:t>
      </w:r>
    </w:p>
    <w:p w14:paraId="1DA9028D" w14:textId="77777777" w:rsidR="00B91B63" w:rsidRPr="00B91B63" w:rsidRDefault="00B91B63" w:rsidP="00843C88">
      <w:pPr>
        <w:pStyle w:val="Default"/>
        <w:numPr>
          <w:ilvl w:val="0"/>
          <w:numId w:val="26"/>
        </w:numPr>
        <w:jc w:val="both"/>
        <w:rPr>
          <w:rFonts w:ascii="Times New Roman" w:hAnsi="Times New Roman" w:cs="Times New Roman"/>
          <w:sz w:val="20"/>
          <w:szCs w:val="20"/>
        </w:rPr>
      </w:pPr>
      <w:r w:rsidRPr="00B91B63">
        <w:rPr>
          <w:rFonts w:ascii="Times New Roman" w:hAnsi="Times New Roman" w:cs="Times New Roman"/>
          <w:i/>
          <w:iCs/>
          <w:sz w:val="20"/>
          <w:szCs w:val="20"/>
        </w:rPr>
        <w:t>ClickHouse (attack_events):</w:t>
      </w:r>
      <w:r w:rsidRPr="00B91B63">
        <w:rPr>
          <w:rFonts w:ascii="Times New Roman" w:hAnsi="Times New Roman" w:cs="Times New Roman"/>
          <w:sz w:val="20"/>
          <w:szCs w:val="20"/>
        </w:rPr>
        <w:t> FastNetMon tarafından kaydedilen saldırı olaylarının deposudur. Eğitim verisinden saldırı dönemlerinin filtrelenmesi için kullanılır. </w:t>
      </w:r>
    </w:p>
    <w:p w14:paraId="77D38C39" w14:textId="77777777" w:rsidR="00B91B63" w:rsidRPr="00B91B63" w:rsidRDefault="00B91B63" w:rsidP="00843C88">
      <w:pPr>
        <w:pStyle w:val="Default"/>
        <w:numPr>
          <w:ilvl w:val="0"/>
          <w:numId w:val="27"/>
        </w:numPr>
        <w:jc w:val="both"/>
        <w:rPr>
          <w:rFonts w:ascii="Times New Roman" w:hAnsi="Times New Roman" w:cs="Times New Roman"/>
          <w:sz w:val="20"/>
          <w:szCs w:val="20"/>
        </w:rPr>
      </w:pPr>
      <w:r w:rsidRPr="00B91B63">
        <w:rPr>
          <w:rFonts w:ascii="Times New Roman" w:hAnsi="Times New Roman" w:cs="Times New Roman"/>
          <w:i/>
          <w:iCs/>
          <w:sz w:val="20"/>
          <w:szCs w:val="20"/>
        </w:rPr>
        <w:t>Redis:</w:t>
      </w:r>
      <w:r w:rsidRPr="00B91B63">
        <w:rPr>
          <w:rFonts w:ascii="Times New Roman" w:hAnsi="Times New Roman" w:cs="Times New Roman"/>
          <w:sz w:val="20"/>
          <w:szCs w:val="20"/>
        </w:rPr>
        <w:t> Asenkron görev kuyruklarının (Celery) ve sık kullanılan referans verilerinin önbelleğidir. </w:t>
      </w:r>
    </w:p>
    <w:p w14:paraId="0CA8566D" w14:textId="120175AE" w:rsidR="00C50C03" w:rsidRPr="00B91B63" w:rsidRDefault="00B91B63" w:rsidP="00843C88">
      <w:pPr>
        <w:pStyle w:val="Default"/>
        <w:numPr>
          <w:ilvl w:val="0"/>
          <w:numId w:val="28"/>
        </w:numPr>
        <w:jc w:val="both"/>
        <w:rPr>
          <w:rFonts w:ascii="Times New Roman" w:hAnsi="Times New Roman" w:cs="Times New Roman"/>
          <w:sz w:val="20"/>
          <w:szCs w:val="20"/>
        </w:rPr>
      </w:pPr>
      <w:r w:rsidRPr="00B91B63">
        <w:rPr>
          <w:rFonts w:ascii="Times New Roman" w:hAnsi="Times New Roman" w:cs="Times New Roman"/>
          <w:i/>
          <w:iCs/>
          <w:sz w:val="20"/>
          <w:szCs w:val="20"/>
        </w:rPr>
        <w:t>PostgreSQL:</w:t>
      </w:r>
      <w:r w:rsidRPr="00B91B63">
        <w:rPr>
          <w:rFonts w:ascii="Times New Roman" w:hAnsi="Times New Roman" w:cs="Times New Roman"/>
          <w:sz w:val="20"/>
          <w:szCs w:val="20"/>
        </w:rPr>
        <w:t> Uygulanan kuralların, model parametrelerinin, anomali olaylarının ve karar gerekçelerinin kalıcı günlük (log) deposudur. </w:t>
      </w:r>
    </w:p>
    <w:p w14:paraId="7FCF8F17" w14:textId="1ABC0EC4" w:rsidR="004627AE" w:rsidRDefault="00542EA7" w:rsidP="00BC3FC0">
      <w:pPr>
        <w:pStyle w:val="Balk3"/>
      </w:pPr>
      <w:bookmarkStart w:id="33" w:name="_Toc226493475"/>
      <w:r>
        <w:t>B.1.</w:t>
      </w:r>
      <w:r w:rsidR="004663AA">
        <w:t>6.</w:t>
      </w:r>
      <w:r>
        <w:t xml:space="preserve"> </w:t>
      </w:r>
      <w:r w:rsidR="004663AA" w:rsidRPr="00045C1C">
        <w:t>İş Akış Şeması</w:t>
      </w:r>
      <w:bookmarkEnd w:id="33"/>
    </w:p>
    <w:p w14:paraId="63673894"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sz w:val="20"/>
          <w:szCs w:val="20"/>
        </w:rPr>
        <w:t>İş Akış Şeması, bir saldırı tespit edildiği anda sistemin asenkron olarak yürüttüğü mantıksal adımları ve host-spesifik anlık model eğitimi sürecini tanımlar. </w:t>
      </w:r>
    </w:p>
    <w:p w14:paraId="09F27257"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1. Başlangıç (Tetikleme):</w:t>
      </w:r>
      <w:r w:rsidRPr="00362DDE">
        <w:rPr>
          <w:rFonts w:ascii="Times New Roman" w:hAnsi="Times New Roman" w:cs="Times New Roman"/>
          <w:sz w:val="20"/>
          <w:szCs w:val="20"/>
        </w:rPr>
        <w:t> FastNetMon Advanced, bir host'un (/32) saldırı altında olduğunu saptar ve sisteme bir "Notify" (Webhook) gönderir. Bildirim, hedef host IP adresi ve tetikleme zaman damgasını içerir. </w:t>
      </w:r>
    </w:p>
    <w:p w14:paraId="35192EA6"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2. Asenkron Görev Başlatma:</w:t>
      </w:r>
      <w:r w:rsidRPr="00362DDE">
        <w:rPr>
          <w:rFonts w:ascii="Times New Roman" w:hAnsi="Times New Roman" w:cs="Times New Roman"/>
          <w:sz w:val="20"/>
          <w:szCs w:val="20"/>
        </w:rPr>
        <w:t> FastAPI, bildirimi alır ve işlemi derhal Celery iş kuyruğuna aktararak Redis üzerinden bir worker (işçi) uyandırır. </w:t>
      </w:r>
    </w:p>
    <w:p w14:paraId="221F753E"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3. Atak Geçmişi Kontrolü:</w:t>
      </w:r>
      <w:r w:rsidRPr="00362DDE">
        <w:rPr>
          <w:rFonts w:ascii="Times New Roman" w:hAnsi="Times New Roman" w:cs="Times New Roman"/>
          <w:sz w:val="20"/>
          <w:szCs w:val="20"/>
        </w:rPr>
        <w:t> Worker, ClickHouse attack_events tablosunu sorgulayarak bu host'un son 7 günde yaşadığı saldırı dönemlerini belirler. Bu dönemler, eğitim verisinden çıkarılacak zaman aralıkları olarak kaydedilir. </w:t>
      </w:r>
    </w:p>
    <w:p w14:paraId="2BE18452"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4. Temiz Eğitim Verisi Toplama:</w:t>
      </w:r>
      <w:r w:rsidRPr="00362DDE">
        <w:rPr>
          <w:rFonts w:ascii="Times New Roman" w:hAnsi="Times New Roman" w:cs="Times New Roman"/>
          <w:sz w:val="20"/>
          <w:szCs w:val="20"/>
        </w:rPr>
        <w:t> Worker, ClickHouse flows tablosuna iki paralel sorgu atar: </w:t>
      </w:r>
    </w:p>
    <w:p w14:paraId="059E0B7E" w14:textId="77777777" w:rsidR="00362DDE" w:rsidRPr="00362DDE" w:rsidRDefault="00362DDE" w:rsidP="00843C88">
      <w:pPr>
        <w:numPr>
          <w:ilvl w:val="0"/>
          <w:numId w:val="29"/>
        </w:numPr>
        <w:jc w:val="both"/>
        <w:rPr>
          <w:rFonts w:ascii="Times New Roman" w:hAnsi="Times New Roman" w:cs="Times New Roman"/>
          <w:sz w:val="20"/>
          <w:szCs w:val="20"/>
        </w:rPr>
      </w:pPr>
      <w:r w:rsidRPr="00362DDE">
        <w:rPr>
          <w:rFonts w:ascii="Times New Roman" w:hAnsi="Times New Roman" w:cs="Times New Roman"/>
          <w:b/>
          <w:bCs/>
          <w:sz w:val="20"/>
          <w:szCs w:val="20"/>
        </w:rPr>
        <w:t>Pencere 1:</w:t>
      </w:r>
      <w:r w:rsidRPr="00362DDE">
        <w:rPr>
          <w:rFonts w:ascii="Times New Roman" w:hAnsi="Times New Roman" w:cs="Times New Roman"/>
          <w:sz w:val="20"/>
          <w:szCs w:val="20"/>
        </w:rPr>
        <w:t> Saldırı öncesi son bir saatlik temiz veri (t-1h...t-10dk) </w:t>
      </w:r>
    </w:p>
    <w:p w14:paraId="1B2BA21D" w14:textId="77777777" w:rsidR="00362DDE" w:rsidRPr="00362DDE" w:rsidRDefault="00362DDE" w:rsidP="00843C88">
      <w:pPr>
        <w:numPr>
          <w:ilvl w:val="0"/>
          <w:numId w:val="30"/>
        </w:numPr>
        <w:jc w:val="both"/>
        <w:rPr>
          <w:rFonts w:ascii="Times New Roman" w:hAnsi="Times New Roman" w:cs="Times New Roman"/>
          <w:sz w:val="20"/>
          <w:szCs w:val="20"/>
        </w:rPr>
      </w:pPr>
      <w:r w:rsidRPr="00362DDE">
        <w:rPr>
          <w:rFonts w:ascii="Times New Roman" w:hAnsi="Times New Roman" w:cs="Times New Roman"/>
          <w:b/>
          <w:bCs/>
          <w:sz w:val="20"/>
          <w:szCs w:val="20"/>
        </w:rPr>
        <w:t>Pencere 2:</w:t>
      </w:r>
      <w:r w:rsidRPr="00362DDE">
        <w:rPr>
          <w:rFonts w:ascii="Times New Roman" w:hAnsi="Times New Roman" w:cs="Times New Roman"/>
          <w:sz w:val="20"/>
          <w:szCs w:val="20"/>
        </w:rPr>
        <w:t> Son 7 günün aynı zaman dilimlerindeki veriler (tarihsel zenginleştirme) </w:t>
      </w:r>
    </w:p>
    <w:p w14:paraId="73F6F4FE"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sz w:val="20"/>
          <w:szCs w:val="20"/>
        </w:rPr>
        <w:lastRenderedPageBreak/>
        <w:t>Her iki pencereden de geçmiş saldırı dönemleri filtrelenerek yalnızca temiz veriler toplanır. </w:t>
      </w:r>
    </w:p>
    <w:p w14:paraId="6421B8E5"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5. Özellik Çıkarma ve Normalizasyon:</w:t>
      </w:r>
      <w:r w:rsidRPr="00362DDE">
        <w:rPr>
          <w:rFonts w:ascii="Times New Roman" w:hAnsi="Times New Roman" w:cs="Times New Roman"/>
          <w:sz w:val="20"/>
          <w:szCs w:val="20"/>
        </w:rPr>
        <w:t> Toplanan flow kayıtlarından her benzersiz SrcAddr için davranış özeti çıkarılır (6 özellik). Özellikler Min-Max veya Z-score ile normalize edilerek eğitim matrisi oluşturulur. </w:t>
      </w:r>
    </w:p>
    <w:p w14:paraId="7CBF1682"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6. Host-Spesifik Autoencoder Eğitimi:</w:t>
      </w:r>
      <w:r w:rsidRPr="00362DDE">
        <w:rPr>
          <w:rFonts w:ascii="Times New Roman" w:hAnsi="Times New Roman" w:cs="Times New Roman"/>
          <w:sz w:val="20"/>
          <w:szCs w:val="20"/>
        </w:rPr>
        <w:t> Basit Fully Connected Autoencoder modeli (6→4→3→4→6), hazırlanan eğitim matrisi üzerinde 10-30 saniye içinde eğitilir. Eğitim tamamlandığında, tüm eğitim verisi modelden geçirilerek reconstruction error dağılımı hesaplanır ve 99. percentile eşik değeri olarak belirlenir. </w:t>
      </w:r>
    </w:p>
    <w:p w14:paraId="49CF79F4"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7. Atak Verisi Toplama:</w:t>
      </w:r>
      <w:r w:rsidRPr="00362DDE">
        <w:rPr>
          <w:rFonts w:ascii="Times New Roman" w:hAnsi="Times New Roman" w:cs="Times New Roman"/>
          <w:sz w:val="20"/>
          <w:szCs w:val="20"/>
        </w:rPr>
        <w:t> Saldırı anındaki flow verileri (t...t+30sn) ClickHouse'tan çekilir ve aynı özellik çıkarma işleminden geçirilir. </w:t>
      </w:r>
    </w:p>
    <w:p w14:paraId="378661E1"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8. Anomali Tespiti (Inference):</w:t>
      </w:r>
      <w:r w:rsidRPr="00362DDE">
        <w:rPr>
          <w:rFonts w:ascii="Times New Roman" w:hAnsi="Times New Roman" w:cs="Times New Roman"/>
          <w:sz w:val="20"/>
          <w:szCs w:val="20"/>
        </w:rPr>
        <w:t> Atak verisi eğitilmiş modelden geçirilir. Her kaynak adres için reconstruction error hesaplanır. Error &gt; threshold olan kaynak adresler anomali olarak işaretlenir. </w:t>
      </w:r>
    </w:p>
    <w:p w14:paraId="3965BF38"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9. Anomali Karakterizasyonu:</w:t>
      </w:r>
      <w:r w:rsidRPr="00362DDE">
        <w:rPr>
          <w:rFonts w:ascii="Times New Roman" w:hAnsi="Times New Roman" w:cs="Times New Roman"/>
          <w:sz w:val="20"/>
          <w:szCs w:val="20"/>
        </w:rPr>
        <w:t> Her anomali için per-feature hata analizi yapılır. Hangi özelliklerde sapma olduğu belirlenerek saldırı tipi çıkarımı yapılır: </w:t>
      </w:r>
    </w:p>
    <w:p w14:paraId="0F658FF4" w14:textId="77777777" w:rsidR="00362DDE" w:rsidRPr="00362DDE" w:rsidRDefault="00362DDE" w:rsidP="00843C88">
      <w:pPr>
        <w:numPr>
          <w:ilvl w:val="0"/>
          <w:numId w:val="32"/>
        </w:numPr>
        <w:jc w:val="both"/>
        <w:rPr>
          <w:rFonts w:ascii="Times New Roman" w:hAnsi="Times New Roman" w:cs="Times New Roman"/>
          <w:sz w:val="20"/>
          <w:szCs w:val="20"/>
        </w:rPr>
      </w:pPr>
      <w:r w:rsidRPr="00362DDE">
        <w:rPr>
          <w:rFonts w:ascii="Times New Roman" w:hAnsi="Times New Roman" w:cs="Times New Roman"/>
          <w:sz w:val="20"/>
          <w:szCs w:val="20"/>
        </w:rPr>
        <w:t>Yüksek hacim + tek port + UDP → UDP Flood / Amplification </w:t>
      </w:r>
    </w:p>
    <w:p w14:paraId="4650377E" w14:textId="77777777" w:rsidR="00362DDE" w:rsidRPr="00362DDE" w:rsidRDefault="00362DDE" w:rsidP="00843C88">
      <w:pPr>
        <w:numPr>
          <w:ilvl w:val="0"/>
          <w:numId w:val="32"/>
        </w:numPr>
        <w:jc w:val="both"/>
        <w:rPr>
          <w:rFonts w:ascii="Times New Roman" w:hAnsi="Times New Roman" w:cs="Times New Roman"/>
          <w:sz w:val="20"/>
          <w:szCs w:val="20"/>
        </w:rPr>
      </w:pPr>
      <w:r w:rsidRPr="00362DDE">
        <w:rPr>
          <w:rFonts w:ascii="Times New Roman" w:hAnsi="Times New Roman" w:cs="Times New Roman"/>
          <w:sz w:val="20"/>
          <w:szCs w:val="20"/>
        </w:rPr>
        <w:t>Yüksek pps + küçük paket + TCP → SYN Flood </w:t>
      </w:r>
    </w:p>
    <w:p w14:paraId="0E6DAAED" w14:textId="77777777" w:rsidR="00362DDE" w:rsidRPr="00362DDE" w:rsidRDefault="00362DDE" w:rsidP="00843C88">
      <w:pPr>
        <w:numPr>
          <w:ilvl w:val="0"/>
          <w:numId w:val="32"/>
        </w:numPr>
        <w:jc w:val="both"/>
        <w:rPr>
          <w:rFonts w:ascii="Times New Roman" w:hAnsi="Times New Roman" w:cs="Times New Roman"/>
          <w:sz w:val="20"/>
          <w:szCs w:val="20"/>
        </w:rPr>
      </w:pPr>
      <w:r w:rsidRPr="00362DDE">
        <w:rPr>
          <w:rFonts w:ascii="Times New Roman" w:hAnsi="Times New Roman" w:cs="Times New Roman"/>
          <w:sz w:val="20"/>
          <w:szCs w:val="20"/>
        </w:rPr>
        <w:t>Çok port + düşük hacim → Port Scan </w:t>
      </w:r>
    </w:p>
    <w:p w14:paraId="20430AE2" w14:textId="77777777" w:rsidR="00362DDE" w:rsidRPr="00362DDE" w:rsidRDefault="00362DDE" w:rsidP="00843C88">
      <w:pPr>
        <w:numPr>
          <w:ilvl w:val="0"/>
          <w:numId w:val="32"/>
        </w:numPr>
        <w:jc w:val="both"/>
        <w:rPr>
          <w:rFonts w:ascii="Times New Roman" w:hAnsi="Times New Roman" w:cs="Times New Roman"/>
          <w:sz w:val="20"/>
          <w:szCs w:val="20"/>
        </w:rPr>
      </w:pPr>
      <w:r w:rsidRPr="00362DDE">
        <w:rPr>
          <w:rFonts w:ascii="Times New Roman" w:hAnsi="Times New Roman" w:cs="Times New Roman"/>
          <w:sz w:val="20"/>
          <w:szCs w:val="20"/>
        </w:rPr>
        <w:t>Tek AS + yüksek hacim → Botnet segmenti </w:t>
      </w:r>
    </w:p>
    <w:p w14:paraId="47055033"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10. Kural Üretimi:</w:t>
      </w:r>
      <w:r w:rsidRPr="00362DDE">
        <w:rPr>
          <w:rFonts w:ascii="Times New Roman" w:hAnsi="Times New Roman" w:cs="Times New Roman"/>
          <w:sz w:val="20"/>
          <w:szCs w:val="20"/>
        </w:rPr>
        <w:t> Deterministik Karar Matrisi, anomali karakterizasyonunu okur ve beş filtreleme boyutunda uygun StormWall firewall kurallarını oluşturur: </w:t>
      </w:r>
    </w:p>
    <w:p w14:paraId="31E29509" w14:textId="77777777" w:rsidR="00362DDE" w:rsidRPr="00362DDE" w:rsidRDefault="00362DDE" w:rsidP="00843C88">
      <w:pPr>
        <w:numPr>
          <w:ilvl w:val="0"/>
          <w:numId w:val="31"/>
        </w:numPr>
        <w:jc w:val="both"/>
        <w:rPr>
          <w:rFonts w:ascii="Times New Roman" w:hAnsi="Times New Roman" w:cs="Times New Roman"/>
          <w:sz w:val="20"/>
          <w:szCs w:val="20"/>
        </w:rPr>
      </w:pPr>
      <w:r w:rsidRPr="00362DDE">
        <w:rPr>
          <w:rFonts w:ascii="Times New Roman" w:hAnsi="Times New Roman" w:cs="Times New Roman"/>
          <w:sz w:val="20"/>
          <w:szCs w:val="20"/>
        </w:rPr>
        <w:t>Kaynak CIDR bazlı engelleme </w:t>
      </w:r>
    </w:p>
    <w:p w14:paraId="5C7C524F" w14:textId="77777777" w:rsidR="00362DDE" w:rsidRPr="00362DDE" w:rsidRDefault="00362DDE" w:rsidP="00843C88">
      <w:pPr>
        <w:numPr>
          <w:ilvl w:val="0"/>
          <w:numId w:val="31"/>
        </w:numPr>
        <w:jc w:val="both"/>
        <w:rPr>
          <w:rFonts w:ascii="Times New Roman" w:hAnsi="Times New Roman" w:cs="Times New Roman"/>
          <w:sz w:val="20"/>
          <w:szCs w:val="20"/>
        </w:rPr>
      </w:pPr>
      <w:r w:rsidRPr="00362DDE">
        <w:rPr>
          <w:rFonts w:ascii="Times New Roman" w:hAnsi="Times New Roman" w:cs="Times New Roman"/>
          <w:sz w:val="20"/>
          <w:szCs w:val="20"/>
        </w:rPr>
        <w:t>Kaynak port filtreleme </w:t>
      </w:r>
    </w:p>
    <w:p w14:paraId="286E8AF3" w14:textId="77777777" w:rsidR="00362DDE" w:rsidRPr="00362DDE" w:rsidRDefault="00362DDE" w:rsidP="00843C88">
      <w:pPr>
        <w:numPr>
          <w:ilvl w:val="0"/>
          <w:numId w:val="31"/>
        </w:numPr>
        <w:jc w:val="both"/>
        <w:rPr>
          <w:rFonts w:ascii="Times New Roman" w:hAnsi="Times New Roman" w:cs="Times New Roman"/>
          <w:sz w:val="20"/>
          <w:szCs w:val="20"/>
        </w:rPr>
      </w:pPr>
      <w:r w:rsidRPr="00362DDE">
        <w:rPr>
          <w:rFonts w:ascii="Times New Roman" w:hAnsi="Times New Roman" w:cs="Times New Roman"/>
          <w:sz w:val="20"/>
          <w:szCs w:val="20"/>
        </w:rPr>
        <w:t>Hedef port filtreleme </w:t>
      </w:r>
    </w:p>
    <w:p w14:paraId="33D5557C" w14:textId="77777777" w:rsidR="00362DDE" w:rsidRPr="00362DDE" w:rsidRDefault="00362DDE" w:rsidP="00843C88">
      <w:pPr>
        <w:numPr>
          <w:ilvl w:val="0"/>
          <w:numId w:val="31"/>
        </w:numPr>
        <w:jc w:val="both"/>
        <w:rPr>
          <w:rFonts w:ascii="Times New Roman" w:hAnsi="Times New Roman" w:cs="Times New Roman"/>
          <w:sz w:val="20"/>
          <w:szCs w:val="20"/>
        </w:rPr>
      </w:pPr>
      <w:r w:rsidRPr="00362DDE">
        <w:rPr>
          <w:rFonts w:ascii="Times New Roman" w:hAnsi="Times New Roman" w:cs="Times New Roman"/>
          <w:sz w:val="20"/>
          <w:szCs w:val="20"/>
        </w:rPr>
        <w:t>Protokol bazlı filtreleme </w:t>
      </w:r>
    </w:p>
    <w:p w14:paraId="1A3D3B49" w14:textId="77777777" w:rsidR="00362DDE" w:rsidRPr="00362DDE" w:rsidRDefault="00362DDE" w:rsidP="00843C88">
      <w:pPr>
        <w:numPr>
          <w:ilvl w:val="0"/>
          <w:numId w:val="31"/>
        </w:numPr>
        <w:jc w:val="both"/>
        <w:rPr>
          <w:rFonts w:ascii="Times New Roman" w:hAnsi="Times New Roman" w:cs="Times New Roman"/>
          <w:sz w:val="20"/>
          <w:szCs w:val="20"/>
        </w:rPr>
      </w:pPr>
      <w:r w:rsidRPr="00362DDE">
        <w:rPr>
          <w:rFonts w:ascii="Times New Roman" w:hAnsi="Times New Roman" w:cs="Times New Roman"/>
          <w:sz w:val="20"/>
          <w:szCs w:val="20"/>
        </w:rPr>
        <w:t>Coğrafi konum bazlı engelleme </w:t>
      </w:r>
    </w:p>
    <w:p w14:paraId="3A180CB4"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11. Eşzamanlı Çıktı Üretimi:</w:t>
      </w:r>
      <w:r w:rsidRPr="00362DDE">
        <w:rPr>
          <w:rFonts w:ascii="Times New Roman" w:hAnsi="Times New Roman" w:cs="Times New Roman"/>
          <w:sz w:val="20"/>
          <w:szCs w:val="20"/>
        </w:rPr>
        <w:t> </w:t>
      </w:r>
    </w:p>
    <w:p w14:paraId="47AC1D2C"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b/>
          <w:bCs/>
          <w:sz w:val="20"/>
          <w:szCs w:val="20"/>
        </w:rPr>
        <w:t>Actionable:</w:t>
      </w:r>
      <w:r w:rsidRPr="00362DDE">
        <w:rPr>
          <w:rFonts w:ascii="Times New Roman" w:hAnsi="Times New Roman" w:cs="Times New Roman"/>
          <w:sz w:val="20"/>
          <w:szCs w:val="20"/>
        </w:rPr>
        <w:t> Kurallar, StormWall API üzerinden scrubbing center'a saniyeler içinde enjekte edilir. </w:t>
      </w:r>
    </w:p>
    <w:p w14:paraId="30E7FB46"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b/>
          <w:bCs/>
          <w:sz w:val="20"/>
          <w:szCs w:val="20"/>
        </w:rPr>
        <w:t>Explainable:</w:t>
      </w:r>
      <w:r w:rsidRPr="00362DDE">
        <w:rPr>
          <w:rFonts w:ascii="Times New Roman" w:hAnsi="Times New Roman" w:cs="Times New Roman"/>
          <w:sz w:val="20"/>
          <w:szCs w:val="20"/>
        </w:rPr>
        <w:t> Tüm analiz sonuçları React Dashboard üzerinden operatöre sunulur:  </w:t>
      </w:r>
    </w:p>
    <w:p w14:paraId="4E9F818C"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sz w:val="20"/>
          <w:szCs w:val="20"/>
        </w:rPr>
        <w:t>Anomali olarak işaretlenen kaynak adresler listesi </w:t>
      </w:r>
    </w:p>
    <w:p w14:paraId="5839BEE2"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sz w:val="20"/>
          <w:szCs w:val="20"/>
        </w:rPr>
        <w:t>Her anomali için per-feature hata dağılımı </w:t>
      </w:r>
    </w:p>
    <w:p w14:paraId="3A5CDAF0"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sz w:val="20"/>
          <w:szCs w:val="20"/>
        </w:rPr>
        <w:t>AS analizi ve coğrafi dağılım </w:t>
      </w:r>
    </w:p>
    <w:p w14:paraId="1748062D"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sz w:val="20"/>
          <w:szCs w:val="20"/>
        </w:rPr>
        <w:t>Paket boyutu profili karşılaştırması </w:t>
      </w:r>
    </w:p>
    <w:p w14:paraId="4121AFC9" w14:textId="77777777" w:rsidR="00362DDE" w:rsidRPr="00362DDE" w:rsidRDefault="00362DDE" w:rsidP="00843C88">
      <w:pPr>
        <w:numPr>
          <w:ilvl w:val="0"/>
          <w:numId w:val="33"/>
        </w:numPr>
        <w:jc w:val="both"/>
        <w:rPr>
          <w:rFonts w:ascii="Times New Roman" w:hAnsi="Times New Roman" w:cs="Times New Roman"/>
          <w:sz w:val="20"/>
          <w:szCs w:val="20"/>
        </w:rPr>
      </w:pPr>
      <w:r w:rsidRPr="00362DDE">
        <w:rPr>
          <w:rFonts w:ascii="Times New Roman" w:hAnsi="Times New Roman" w:cs="Times New Roman"/>
          <w:sz w:val="20"/>
          <w:szCs w:val="20"/>
        </w:rPr>
        <w:t>Confidence score ve kural gerekçeleri </w:t>
      </w:r>
    </w:p>
    <w:p w14:paraId="446177C7" w14:textId="77777777" w:rsidR="00362DDE" w:rsidRPr="00362DDE"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12. Loglama ve Audit:</w:t>
      </w:r>
      <w:r w:rsidRPr="00362DDE">
        <w:rPr>
          <w:rFonts w:ascii="Times New Roman" w:hAnsi="Times New Roman" w:cs="Times New Roman"/>
          <w:sz w:val="20"/>
          <w:szCs w:val="20"/>
        </w:rPr>
        <w:t> Tüm kararlar, üretilen kurallar, model parametreleri ve gerekçeler PostgreSQL'e kaydedilir. Bu kayıtlar, sistem performansının değerlendirilmesi ve geçmişe dönük denetim için kullanılır. </w:t>
      </w:r>
    </w:p>
    <w:p w14:paraId="20BD76E4" w14:textId="66BF03B5" w:rsidR="00362DDE" w:rsidRPr="0085732C" w:rsidRDefault="00362DDE" w:rsidP="0085732C">
      <w:pPr>
        <w:jc w:val="both"/>
        <w:rPr>
          <w:rFonts w:ascii="Times New Roman" w:hAnsi="Times New Roman" w:cs="Times New Roman"/>
          <w:sz w:val="20"/>
          <w:szCs w:val="20"/>
        </w:rPr>
      </w:pPr>
      <w:r w:rsidRPr="00362DDE">
        <w:rPr>
          <w:rFonts w:ascii="Times New Roman" w:hAnsi="Times New Roman" w:cs="Times New Roman"/>
          <w:b/>
          <w:bCs/>
          <w:sz w:val="20"/>
          <w:szCs w:val="20"/>
        </w:rPr>
        <w:t>13. Geri Bildirim Döngüsü (Feedback Loop):</w:t>
      </w:r>
      <w:r w:rsidRPr="00362DDE">
        <w:rPr>
          <w:rFonts w:ascii="Times New Roman" w:hAnsi="Times New Roman" w:cs="Times New Roman"/>
          <w:sz w:val="20"/>
          <w:szCs w:val="20"/>
        </w:rPr>
        <w:t> Uygulanan kuralın etkisi (trafik düşüş oranı, saldırı süresi) ölçülür ve sonuçlar sistem başarımı olarak kaydedilir. </w:t>
      </w:r>
    </w:p>
    <w:p w14:paraId="2676E4EC" w14:textId="188050FE" w:rsidR="00BB34C1" w:rsidRPr="00BB34C1" w:rsidRDefault="005B22EF" w:rsidP="00B663C7">
      <w:pPr>
        <w:pStyle w:val="Balk2"/>
      </w:pPr>
      <w:bookmarkStart w:id="34" w:name="_Toc226493476"/>
      <w:r w:rsidRPr="00BC3FC0">
        <w:lastRenderedPageBreak/>
        <w:t>B.2. Sistem Gereksinimler</w:t>
      </w:r>
      <w:bookmarkEnd w:id="34"/>
      <w:r w:rsidRPr="00BC3FC0">
        <w:t xml:space="preserve"> </w:t>
      </w:r>
    </w:p>
    <w:p w14:paraId="3738D73D" w14:textId="134D559B" w:rsidR="0049790A" w:rsidRDefault="0049790A" w:rsidP="0049790A">
      <w:pPr>
        <w:pStyle w:val="Balk3"/>
      </w:pPr>
      <w:bookmarkStart w:id="35" w:name="_Toc226493477"/>
      <w:r w:rsidRPr="003E3B8E">
        <w:t>B.2.1.İşlevsel Gereksinimler</w:t>
      </w:r>
      <w:bookmarkEnd w:id="35"/>
    </w:p>
    <w:p w14:paraId="3F13C350" w14:textId="77777777" w:rsidR="00367D24" w:rsidRPr="00367D24" w:rsidRDefault="00367D24" w:rsidP="00367D24">
      <w:pPr>
        <w:rPr>
          <w:rFonts w:ascii="Times New Roman" w:hAnsi="Times New Roman" w:cs="Times New Roman"/>
          <w:sz w:val="20"/>
          <w:szCs w:val="20"/>
        </w:rPr>
      </w:pPr>
      <w:r w:rsidRPr="00367D24">
        <w:rPr>
          <w:rFonts w:ascii="Times New Roman" w:hAnsi="Times New Roman" w:cs="Times New Roman"/>
          <w:sz w:val="20"/>
          <w:szCs w:val="20"/>
        </w:rPr>
        <w:t>Sistemin yerine getirmesi gereken işlevsel gereksinimler aşağıda maddeler halinde tanımlanmıştır.</w:t>
      </w:r>
    </w:p>
    <w:p w14:paraId="0B7A536E" w14:textId="313F7E99" w:rsidR="004742C6" w:rsidRPr="004742C6" w:rsidRDefault="00367D24" w:rsidP="004742C6">
      <w:pPr>
        <w:rPr>
          <w:rFonts w:ascii="Times New Roman" w:hAnsi="Times New Roman" w:cs="Times New Roman"/>
          <w:sz w:val="20"/>
          <w:szCs w:val="20"/>
        </w:rPr>
      </w:pPr>
      <w:r w:rsidRPr="00367D24">
        <w:rPr>
          <w:rFonts w:ascii="Times New Roman" w:hAnsi="Times New Roman" w:cs="Times New Roman"/>
          <w:b/>
          <w:bCs/>
        </w:rPr>
        <w:t>1. Tetikleme ve Bildirim (Webhook) Yönetimi</w:t>
      </w:r>
      <w:r w:rsidRPr="00367D24">
        <w:rPr>
          <w:rFonts w:ascii="Times New Roman" w:hAnsi="Times New Roman" w:cs="Times New Roman"/>
          <w:b/>
          <w:bCs/>
          <w:sz w:val="20"/>
          <w:szCs w:val="20"/>
        </w:rPr>
        <w:t xml:space="preserve"> </w:t>
      </w:r>
      <w:r w:rsidRPr="00367D24">
        <w:rPr>
          <w:rFonts w:ascii="Times New Roman" w:hAnsi="Times New Roman" w:cs="Times New Roman"/>
          <w:b/>
          <w:bCs/>
          <w:sz w:val="20"/>
          <w:szCs w:val="20"/>
        </w:rPr>
        <w:br/>
      </w:r>
      <w:r w:rsidRPr="00367D24">
        <w:rPr>
          <w:rFonts w:ascii="Times New Roman" w:hAnsi="Times New Roman" w:cs="Times New Roman"/>
          <w:b/>
          <w:bCs/>
          <w:sz w:val="20"/>
          <w:szCs w:val="20"/>
        </w:rPr>
        <w:br/>
      </w:r>
      <w:r w:rsidR="004742C6" w:rsidRPr="004742C6">
        <w:rPr>
          <w:rFonts w:ascii="Times New Roman" w:hAnsi="Times New Roman" w:cs="Times New Roman"/>
          <w:sz w:val="20"/>
          <w:szCs w:val="20"/>
        </w:rPr>
        <w:t xml:space="preserve">Sistem, FastNetMon Advanced tarafından üretilen saldırı bildirimlerini (notify) asenkron olarak karşılayacak bir REST API (FastAPI) uç noktasına sahip olmalıdır. </w:t>
      </w:r>
    </w:p>
    <w:p w14:paraId="096E3394" w14:textId="18DF51A2" w:rsidR="004742C6" w:rsidRPr="004742C6" w:rsidRDefault="004742C6" w:rsidP="004742C6">
      <w:pPr>
        <w:rPr>
          <w:rFonts w:ascii="Times New Roman" w:hAnsi="Times New Roman" w:cs="Times New Roman"/>
          <w:sz w:val="20"/>
          <w:szCs w:val="20"/>
        </w:rPr>
      </w:pPr>
      <w:r w:rsidRPr="004742C6">
        <w:rPr>
          <w:rFonts w:ascii="Times New Roman" w:hAnsi="Times New Roman" w:cs="Times New Roman"/>
          <w:sz w:val="20"/>
          <w:szCs w:val="20"/>
        </w:rPr>
        <w:t xml:space="preserve">Gelen bildirimdeki saldırı altındaki hedef IP adresi (/32 host) ve tetikleme zaman damgası yakalanmalı ve sistemin analiz boru hattı (pipeline) için birincil girdi (tetikleyici) olarak kabul edilmelidir. </w:t>
      </w:r>
    </w:p>
    <w:p w14:paraId="52F03B1F" w14:textId="63BD68D7" w:rsidR="004742C6" w:rsidRPr="00367D24" w:rsidRDefault="004742C6" w:rsidP="004742C6">
      <w:pPr>
        <w:rPr>
          <w:rFonts w:ascii="Times New Roman" w:hAnsi="Times New Roman" w:cs="Times New Roman"/>
          <w:sz w:val="20"/>
          <w:szCs w:val="20"/>
        </w:rPr>
      </w:pPr>
      <w:r w:rsidRPr="004742C6">
        <w:rPr>
          <w:rFonts w:ascii="Times New Roman" w:hAnsi="Times New Roman" w:cs="Times New Roman"/>
          <w:sz w:val="20"/>
          <w:szCs w:val="20"/>
        </w:rPr>
        <w:t>Gelen istekler sistemin kilitlenmesini önlemek amacıyla doğrudan işlenmemeli, Celery iş kuyruğuna (task queue) aktarılarak asenkron olarak başlatılmalıdır.</w:t>
      </w:r>
    </w:p>
    <w:p w14:paraId="470A2175" w14:textId="01E63DA8" w:rsidR="00CD1A71" w:rsidRPr="00CD1A71" w:rsidRDefault="00367D24" w:rsidP="00CD1A71">
      <w:pPr>
        <w:rPr>
          <w:rFonts w:ascii="Times New Roman" w:hAnsi="Times New Roman" w:cs="Times New Roman"/>
          <w:sz w:val="20"/>
          <w:szCs w:val="20"/>
        </w:rPr>
      </w:pPr>
      <w:r w:rsidRPr="00367D24">
        <w:rPr>
          <w:rFonts w:ascii="Times New Roman" w:hAnsi="Times New Roman" w:cs="Times New Roman"/>
          <w:b/>
          <w:bCs/>
        </w:rPr>
        <w:t xml:space="preserve">2. </w:t>
      </w:r>
      <w:r w:rsidR="00CD1A71" w:rsidRPr="00CD1A71">
        <w:rPr>
          <w:rFonts w:ascii="Times New Roman" w:hAnsi="Times New Roman" w:cs="Times New Roman"/>
          <w:b/>
          <w:bCs/>
        </w:rPr>
        <w:t>Atak Geçmişi Kontrolü ve Filtreleme</w:t>
      </w:r>
      <w:r w:rsidRPr="00367D24">
        <w:rPr>
          <w:rFonts w:ascii="Times New Roman" w:hAnsi="Times New Roman" w:cs="Times New Roman"/>
          <w:b/>
          <w:bCs/>
          <w:sz w:val="20"/>
          <w:szCs w:val="20"/>
        </w:rPr>
        <w:br/>
      </w:r>
      <w:r w:rsidRPr="00367D24">
        <w:rPr>
          <w:rFonts w:ascii="Times New Roman" w:hAnsi="Times New Roman" w:cs="Times New Roman"/>
          <w:b/>
          <w:bCs/>
          <w:sz w:val="20"/>
          <w:szCs w:val="20"/>
        </w:rPr>
        <w:br/>
      </w:r>
      <w:r w:rsidR="00CD1A71" w:rsidRPr="00CD1A71">
        <w:rPr>
          <w:rFonts w:ascii="Times New Roman" w:hAnsi="Times New Roman" w:cs="Times New Roman"/>
          <w:sz w:val="20"/>
          <w:szCs w:val="20"/>
        </w:rPr>
        <w:t xml:space="preserve">Sistem, tetiklenen hedef IP adresi için FastNetMon'un ClickHouse üzerinde tuttuğu attack_events tablosunu sorgulayarak bu host'un son 7 günde yaşadığı saldırı dönemlerini belirlemelidir. </w:t>
      </w:r>
    </w:p>
    <w:p w14:paraId="59CC6FF2" w14:textId="27948F2D" w:rsidR="00CD1A71" w:rsidRPr="00CD1A71" w:rsidRDefault="00CD1A71" w:rsidP="00CD1A71">
      <w:pPr>
        <w:rPr>
          <w:rFonts w:ascii="Times New Roman" w:hAnsi="Times New Roman" w:cs="Times New Roman"/>
          <w:sz w:val="20"/>
          <w:szCs w:val="20"/>
        </w:rPr>
      </w:pPr>
      <w:r w:rsidRPr="00CD1A71">
        <w:rPr>
          <w:rFonts w:ascii="Times New Roman" w:hAnsi="Times New Roman" w:cs="Times New Roman"/>
          <w:sz w:val="20"/>
          <w:szCs w:val="20"/>
        </w:rPr>
        <w:t xml:space="preserve">Belirlenen saldırı dönemleri (başlangıç ve bitiş zaman damgaları), eğitim verisinden çıkarılacak zaman aralıkları olarak kaydedilmelidir. </w:t>
      </w:r>
    </w:p>
    <w:p w14:paraId="2DEC2A60" w14:textId="12EF8F7A" w:rsidR="00CD1A71" w:rsidRPr="00367D24" w:rsidRDefault="00CD1A71" w:rsidP="00CD1A71">
      <w:pPr>
        <w:rPr>
          <w:rFonts w:ascii="Times New Roman" w:hAnsi="Times New Roman" w:cs="Times New Roman"/>
          <w:b/>
          <w:bCs/>
          <w:sz w:val="20"/>
          <w:szCs w:val="20"/>
        </w:rPr>
      </w:pPr>
      <w:r w:rsidRPr="00CD1A71">
        <w:rPr>
          <w:rFonts w:ascii="Times New Roman" w:hAnsi="Times New Roman" w:cs="Times New Roman"/>
          <w:sz w:val="20"/>
          <w:szCs w:val="20"/>
        </w:rPr>
        <w:t>Bu filtreleme mekanizması, modelin yalnızca gerçek normal trafik örüntülerini öğrenmesini garanti altına almalıdır.</w:t>
      </w:r>
    </w:p>
    <w:p w14:paraId="4AFE131B" w14:textId="58F17F4F" w:rsidR="00367D24" w:rsidRPr="00367D24" w:rsidRDefault="00367D24" w:rsidP="00367D24">
      <w:pPr>
        <w:rPr>
          <w:rFonts w:ascii="Times New Roman" w:hAnsi="Times New Roman" w:cs="Times New Roman"/>
          <w:b/>
          <w:bCs/>
        </w:rPr>
      </w:pPr>
      <w:r w:rsidRPr="00367D24">
        <w:rPr>
          <w:rFonts w:ascii="Times New Roman" w:hAnsi="Times New Roman" w:cs="Times New Roman"/>
          <w:b/>
          <w:bCs/>
        </w:rPr>
        <w:t xml:space="preserve">3. </w:t>
      </w:r>
      <w:r w:rsidR="000E6467" w:rsidRPr="000E6467">
        <w:rPr>
          <w:rFonts w:ascii="Times New Roman" w:hAnsi="Times New Roman" w:cs="Times New Roman"/>
          <w:b/>
          <w:bCs/>
        </w:rPr>
        <w:t>Temiz Eğitim Verisi Toplama</w:t>
      </w:r>
    </w:p>
    <w:p w14:paraId="16401999" w14:textId="363D3163" w:rsidR="000E6467" w:rsidRPr="000E6467" w:rsidRDefault="000E6467" w:rsidP="00FD3802">
      <w:pPr>
        <w:jc w:val="both"/>
        <w:rPr>
          <w:rFonts w:ascii="Times New Roman" w:hAnsi="Times New Roman" w:cs="Times New Roman"/>
          <w:sz w:val="20"/>
          <w:szCs w:val="20"/>
        </w:rPr>
      </w:pPr>
      <w:r w:rsidRPr="000E6467">
        <w:rPr>
          <w:rFonts w:ascii="Times New Roman" w:hAnsi="Times New Roman" w:cs="Times New Roman"/>
          <w:sz w:val="20"/>
          <w:szCs w:val="20"/>
        </w:rPr>
        <w:t xml:space="preserve">Sistem, tetiklenen hedef IP adresi için Akvorado (ClickHouse) veritabanına iki farklı zaman penceresi sorgusu atmalıdır: </w:t>
      </w:r>
    </w:p>
    <w:p w14:paraId="31985BAB" w14:textId="11D1C112" w:rsidR="000E6467" w:rsidRPr="000E6467" w:rsidRDefault="000E6467" w:rsidP="00843C88">
      <w:pPr>
        <w:pStyle w:val="ListeParagraf"/>
        <w:numPr>
          <w:ilvl w:val="0"/>
          <w:numId w:val="34"/>
        </w:numPr>
        <w:jc w:val="both"/>
        <w:rPr>
          <w:rFonts w:ascii="Times New Roman" w:hAnsi="Times New Roman" w:cs="Times New Roman"/>
          <w:sz w:val="20"/>
          <w:szCs w:val="20"/>
        </w:rPr>
      </w:pPr>
      <w:r w:rsidRPr="000E6467">
        <w:rPr>
          <w:rFonts w:ascii="Times New Roman" w:hAnsi="Times New Roman" w:cs="Times New Roman"/>
          <w:sz w:val="20"/>
          <w:szCs w:val="20"/>
        </w:rPr>
        <w:t xml:space="preserve">Pencere 1 (Güncel Temiz Veri): Saldırı anından geriye dönük son bir saatlik süreçten, son 10 dakika hariç tutularak (t-1h ile t-10dk arası) çekilen veriler. Son 10 dakikanın hariç tutulması, saldırının başlangıç aşamasında olası kirlenmiş verilerin eğitim setine girmesini engellemek içindir. </w:t>
      </w:r>
    </w:p>
    <w:p w14:paraId="7B891E39" w14:textId="7687E27F" w:rsidR="000E6467" w:rsidRPr="000E6467" w:rsidRDefault="000E6467" w:rsidP="00843C88">
      <w:pPr>
        <w:pStyle w:val="ListeParagraf"/>
        <w:numPr>
          <w:ilvl w:val="0"/>
          <w:numId w:val="34"/>
        </w:numPr>
        <w:jc w:val="both"/>
        <w:rPr>
          <w:rFonts w:ascii="Times New Roman" w:hAnsi="Times New Roman" w:cs="Times New Roman"/>
          <w:sz w:val="20"/>
          <w:szCs w:val="20"/>
        </w:rPr>
      </w:pPr>
      <w:r w:rsidRPr="000E6467">
        <w:rPr>
          <w:rFonts w:ascii="Times New Roman" w:hAnsi="Times New Roman" w:cs="Times New Roman"/>
          <w:sz w:val="20"/>
          <w:szCs w:val="20"/>
        </w:rPr>
        <w:t xml:space="preserve">Pencere 2 (Tarihsel Zenginleştirme): Eğitim setini zenginleştirmek amacıyla son 7 günün her biri için saldırı anıyla aynı saat dilimindeki (t±1h) veriler. </w:t>
      </w:r>
    </w:p>
    <w:p w14:paraId="3DA42B1E" w14:textId="0AC5C395" w:rsidR="000E6467" w:rsidRPr="000E6467" w:rsidRDefault="000E6467" w:rsidP="00FD3802">
      <w:pPr>
        <w:jc w:val="both"/>
        <w:rPr>
          <w:rFonts w:ascii="Times New Roman" w:hAnsi="Times New Roman" w:cs="Times New Roman"/>
          <w:sz w:val="20"/>
          <w:szCs w:val="20"/>
        </w:rPr>
      </w:pPr>
      <w:r w:rsidRPr="000E6467">
        <w:rPr>
          <w:rFonts w:ascii="Times New Roman" w:hAnsi="Times New Roman" w:cs="Times New Roman"/>
          <w:sz w:val="20"/>
          <w:szCs w:val="20"/>
        </w:rPr>
        <w:t xml:space="preserve">Her iki pencereden de attack_events tablosundan elde edilen geçmiş saldırı dönemleri filtrelenerek yalnızca temiz veriler toplanmalıdır. </w:t>
      </w:r>
    </w:p>
    <w:p w14:paraId="025C1B7C" w14:textId="5E16F078" w:rsidR="000E6467" w:rsidRPr="00367D24" w:rsidRDefault="000E6467" w:rsidP="00FD3802">
      <w:pPr>
        <w:jc w:val="both"/>
        <w:rPr>
          <w:rFonts w:ascii="Times New Roman" w:hAnsi="Times New Roman" w:cs="Times New Roman"/>
          <w:sz w:val="20"/>
          <w:szCs w:val="20"/>
        </w:rPr>
      </w:pPr>
      <w:r w:rsidRPr="000E6467">
        <w:rPr>
          <w:rFonts w:ascii="Times New Roman" w:hAnsi="Times New Roman" w:cs="Times New Roman"/>
          <w:sz w:val="20"/>
          <w:szCs w:val="20"/>
        </w:rPr>
        <w:t>Sorgularda yalnızca harici sınır ağından gelen (InIfBoundary = 'external') ve doğrudan saldırı altındaki hedef IP adresine yönelen trafik filtrelenmelidir.</w:t>
      </w:r>
    </w:p>
    <w:p w14:paraId="77913A49" w14:textId="1718A1E6" w:rsidR="00367D24" w:rsidRPr="00367D24" w:rsidRDefault="00367D24" w:rsidP="00367D24">
      <w:pPr>
        <w:rPr>
          <w:rFonts w:ascii="Times New Roman" w:hAnsi="Times New Roman" w:cs="Times New Roman"/>
          <w:b/>
          <w:bCs/>
        </w:rPr>
      </w:pPr>
      <w:r w:rsidRPr="00367D24">
        <w:rPr>
          <w:rFonts w:ascii="Times New Roman" w:hAnsi="Times New Roman" w:cs="Times New Roman"/>
          <w:b/>
          <w:bCs/>
        </w:rPr>
        <w:t xml:space="preserve">4. </w:t>
      </w:r>
      <w:r w:rsidR="00646A93" w:rsidRPr="00646A93">
        <w:rPr>
          <w:rFonts w:ascii="Times New Roman" w:hAnsi="Times New Roman" w:cs="Times New Roman"/>
          <w:b/>
          <w:bCs/>
        </w:rPr>
        <w:t>SrcAddr Bazlı Davranış Özeti Çıkarma (Feature Engineering)</w:t>
      </w:r>
    </w:p>
    <w:p w14:paraId="22C7A805" w14:textId="2D79249B" w:rsidR="00A42BE8" w:rsidRDefault="00A42BE8" w:rsidP="00FD3802">
      <w:pPr>
        <w:jc w:val="both"/>
        <w:rPr>
          <w:rFonts w:ascii="Times New Roman" w:hAnsi="Times New Roman" w:cs="Times New Roman"/>
          <w:sz w:val="20"/>
          <w:szCs w:val="20"/>
        </w:rPr>
      </w:pPr>
      <w:r w:rsidRPr="00A42BE8">
        <w:rPr>
          <w:rFonts w:ascii="Times New Roman" w:hAnsi="Times New Roman" w:cs="Times New Roman"/>
          <w:sz w:val="20"/>
          <w:szCs w:val="20"/>
        </w:rPr>
        <w:t>Sistem, toplanan flow kayıtlarından her benzersiz kaynak adres (SrcAddr) için davranış özeti çıkarmalıdır. Bu özellik vektörü aşağıdaki bileşenlerden oluşmalıdır:</w:t>
      </w:r>
    </w:p>
    <w:tbl>
      <w:tblPr>
        <w:tblStyle w:val="TabloKlavuzu"/>
        <w:tblW w:w="5000" w:type="pct"/>
        <w:tblLook w:val="04A0" w:firstRow="1" w:lastRow="0" w:firstColumn="1" w:lastColumn="0" w:noHBand="0" w:noVBand="1"/>
      </w:tblPr>
      <w:tblGrid>
        <w:gridCol w:w="1701"/>
        <w:gridCol w:w="3272"/>
        <w:gridCol w:w="4089"/>
      </w:tblGrid>
      <w:tr w:rsidR="00A42BE8" w:rsidRPr="00A42BE8" w14:paraId="492EEED2" w14:textId="77777777" w:rsidTr="00841666">
        <w:tc>
          <w:tcPr>
            <w:tcW w:w="938" w:type="pct"/>
            <w:hideMark/>
          </w:tcPr>
          <w:p w14:paraId="10A80BED"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b/>
                <w:bCs/>
                <w:sz w:val="20"/>
                <w:szCs w:val="20"/>
              </w:rPr>
              <w:t>Özellik</w:t>
            </w:r>
            <w:r w:rsidRPr="00A42BE8">
              <w:rPr>
                <w:rFonts w:ascii="Times New Roman" w:hAnsi="Times New Roman" w:cs="Times New Roman"/>
                <w:sz w:val="20"/>
                <w:szCs w:val="20"/>
              </w:rPr>
              <w:t> </w:t>
            </w:r>
          </w:p>
        </w:tc>
        <w:tc>
          <w:tcPr>
            <w:tcW w:w="1805" w:type="pct"/>
            <w:hideMark/>
          </w:tcPr>
          <w:p w14:paraId="19DE4E68"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b/>
                <w:bCs/>
                <w:sz w:val="20"/>
                <w:szCs w:val="20"/>
              </w:rPr>
              <w:t>Hesaplama</w:t>
            </w:r>
            <w:r w:rsidRPr="00A42BE8">
              <w:rPr>
                <w:rFonts w:ascii="Times New Roman" w:hAnsi="Times New Roman" w:cs="Times New Roman"/>
                <w:sz w:val="20"/>
                <w:szCs w:val="20"/>
              </w:rPr>
              <w:t> </w:t>
            </w:r>
          </w:p>
        </w:tc>
        <w:tc>
          <w:tcPr>
            <w:tcW w:w="2256" w:type="pct"/>
            <w:hideMark/>
          </w:tcPr>
          <w:p w14:paraId="0072A4F5"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b/>
                <w:bCs/>
                <w:sz w:val="20"/>
                <w:szCs w:val="20"/>
              </w:rPr>
              <w:t>Açıklama</w:t>
            </w:r>
            <w:r w:rsidRPr="00A42BE8">
              <w:rPr>
                <w:rFonts w:ascii="Times New Roman" w:hAnsi="Times New Roman" w:cs="Times New Roman"/>
                <w:sz w:val="20"/>
                <w:szCs w:val="20"/>
              </w:rPr>
              <w:t> </w:t>
            </w:r>
          </w:p>
        </w:tc>
      </w:tr>
      <w:tr w:rsidR="00A42BE8" w:rsidRPr="00A42BE8" w14:paraId="5BBB0344" w14:textId="77777777" w:rsidTr="00841666">
        <w:tc>
          <w:tcPr>
            <w:tcW w:w="938" w:type="pct"/>
            <w:hideMark/>
          </w:tcPr>
          <w:p w14:paraId="288CC163"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total_bytes </w:t>
            </w:r>
          </w:p>
        </w:tc>
        <w:tc>
          <w:tcPr>
            <w:tcW w:w="1805" w:type="pct"/>
            <w:hideMark/>
          </w:tcPr>
          <w:p w14:paraId="3AE3C2C4"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SUM(Bytes × SamplingRate) </w:t>
            </w:r>
          </w:p>
        </w:tc>
        <w:tc>
          <w:tcPr>
            <w:tcW w:w="2256" w:type="pct"/>
            <w:hideMark/>
          </w:tcPr>
          <w:p w14:paraId="4EB39DD6"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Toplam byte miktarı </w:t>
            </w:r>
          </w:p>
        </w:tc>
      </w:tr>
      <w:tr w:rsidR="00A42BE8" w:rsidRPr="00A42BE8" w14:paraId="24A2D3AB" w14:textId="77777777" w:rsidTr="00841666">
        <w:tc>
          <w:tcPr>
            <w:tcW w:w="938" w:type="pct"/>
            <w:hideMark/>
          </w:tcPr>
          <w:p w14:paraId="30793074"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total_packets </w:t>
            </w:r>
          </w:p>
        </w:tc>
        <w:tc>
          <w:tcPr>
            <w:tcW w:w="1805" w:type="pct"/>
            <w:hideMark/>
          </w:tcPr>
          <w:p w14:paraId="3444A96F"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SUM(Packets × SamplingRate) </w:t>
            </w:r>
          </w:p>
        </w:tc>
        <w:tc>
          <w:tcPr>
            <w:tcW w:w="2256" w:type="pct"/>
            <w:hideMark/>
          </w:tcPr>
          <w:p w14:paraId="4924D241"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Toplam paket sayısı </w:t>
            </w:r>
          </w:p>
        </w:tc>
      </w:tr>
      <w:tr w:rsidR="00A42BE8" w:rsidRPr="00A42BE8" w14:paraId="16E93E82" w14:textId="77777777" w:rsidTr="00841666">
        <w:tc>
          <w:tcPr>
            <w:tcW w:w="938" w:type="pct"/>
            <w:hideMark/>
          </w:tcPr>
          <w:p w14:paraId="159F089D"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dst_port_count </w:t>
            </w:r>
          </w:p>
        </w:tc>
        <w:tc>
          <w:tcPr>
            <w:tcW w:w="1805" w:type="pct"/>
            <w:hideMark/>
          </w:tcPr>
          <w:p w14:paraId="111A1913"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COUNT(DISTINCT DstPort) </w:t>
            </w:r>
          </w:p>
        </w:tc>
        <w:tc>
          <w:tcPr>
            <w:tcW w:w="2256" w:type="pct"/>
            <w:hideMark/>
          </w:tcPr>
          <w:p w14:paraId="31409D8F"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Kullanılan benzersiz hedef port sayısı </w:t>
            </w:r>
          </w:p>
        </w:tc>
      </w:tr>
      <w:tr w:rsidR="00A42BE8" w:rsidRPr="00A42BE8" w14:paraId="51434394" w14:textId="77777777" w:rsidTr="00841666">
        <w:tc>
          <w:tcPr>
            <w:tcW w:w="938" w:type="pct"/>
            <w:hideMark/>
          </w:tcPr>
          <w:p w14:paraId="0D0FC69D"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src_port_count </w:t>
            </w:r>
          </w:p>
        </w:tc>
        <w:tc>
          <w:tcPr>
            <w:tcW w:w="1805" w:type="pct"/>
            <w:hideMark/>
          </w:tcPr>
          <w:p w14:paraId="31433028"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COUNT(DISTINCT SrcPort) </w:t>
            </w:r>
          </w:p>
        </w:tc>
        <w:tc>
          <w:tcPr>
            <w:tcW w:w="2256" w:type="pct"/>
            <w:hideMark/>
          </w:tcPr>
          <w:p w14:paraId="799B2E11"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Kullanılan benzersiz kaynak port sayısı </w:t>
            </w:r>
          </w:p>
        </w:tc>
      </w:tr>
      <w:tr w:rsidR="00A42BE8" w:rsidRPr="00A42BE8" w14:paraId="09EC4D00" w14:textId="77777777" w:rsidTr="00841666">
        <w:tc>
          <w:tcPr>
            <w:tcW w:w="938" w:type="pct"/>
            <w:hideMark/>
          </w:tcPr>
          <w:p w14:paraId="1C8452EB"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proto_entropy </w:t>
            </w:r>
          </w:p>
        </w:tc>
        <w:tc>
          <w:tcPr>
            <w:tcW w:w="1805" w:type="pct"/>
            <w:hideMark/>
          </w:tcPr>
          <w:p w14:paraId="1B6DC628"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Entropy(Proto dağılımı) </w:t>
            </w:r>
          </w:p>
        </w:tc>
        <w:tc>
          <w:tcPr>
            <w:tcW w:w="2256" w:type="pct"/>
            <w:hideMark/>
          </w:tcPr>
          <w:p w14:paraId="5D57BCA1"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Protokol dağılımı entropisi </w:t>
            </w:r>
          </w:p>
        </w:tc>
      </w:tr>
      <w:tr w:rsidR="00A42BE8" w:rsidRPr="00A42BE8" w14:paraId="6CF0651D" w14:textId="77777777" w:rsidTr="00841666">
        <w:tc>
          <w:tcPr>
            <w:tcW w:w="938" w:type="pct"/>
            <w:hideMark/>
          </w:tcPr>
          <w:p w14:paraId="4952AAAD"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avg_pkt_size </w:t>
            </w:r>
          </w:p>
        </w:tc>
        <w:tc>
          <w:tcPr>
            <w:tcW w:w="1805" w:type="pct"/>
            <w:hideMark/>
          </w:tcPr>
          <w:p w14:paraId="036A991A" w14:textId="77777777" w:rsidR="00A42BE8" w:rsidRPr="00A42BE8" w:rsidRDefault="00A42BE8" w:rsidP="00A42BE8">
            <w:pPr>
              <w:rPr>
                <w:rFonts w:ascii="Times New Roman" w:hAnsi="Times New Roman" w:cs="Times New Roman"/>
                <w:sz w:val="20"/>
                <w:szCs w:val="20"/>
              </w:rPr>
            </w:pPr>
            <w:r w:rsidRPr="00A42BE8">
              <w:rPr>
                <w:rFonts w:ascii="Times New Roman" w:hAnsi="Times New Roman" w:cs="Times New Roman"/>
                <w:sz w:val="20"/>
                <w:szCs w:val="20"/>
              </w:rPr>
              <w:t>total_bytes / total_packets </w:t>
            </w:r>
          </w:p>
        </w:tc>
        <w:tc>
          <w:tcPr>
            <w:tcW w:w="2256" w:type="pct"/>
            <w:hideMark/>
          </w:tcPr>
          <w:p w14:paraId="2B801D4A" w14:textId="77777777" w:rsidR="00A42BE8" w:rsidRPr="00A42BE8" w:rsidRDefault="00A42BE8" w:rsidP="00B679F6">
            <w:pPr>
              <w:keepNext/>
              <w:rPr>
                <w:rFonts w:ascii="Times New Roman" w:hAnsi="Times New Roman" w:cs="Times New Roman"/>
                <w:sz w:val="20"/>
                <w:szCs w:val="20"/>
              </w:rPr>
            </w:pPr>
            <w:r w:rsidRPr="00A42BE8">
              <w:rPr>
                <w:rFonts w:ascii="Times New Roman" w:hAnsi="Times New Roman" w:cs="Times New Roman"/>
                <w:sz w:val="20"/>
                <w:szCs w:val="20"/>
              </w:rPr>
              <w:t>Ortalama paket boyutu </w:t>
            </w:r>
          </w:p>
        </w:tc>
      </w:tr>
    </w:tbl>
    <w:p w14:paraId="5235E735" w14:textId="75B1C3DE" w:rsidR="00A42BE8" w:rsidRDefault="00B679F6" w:rsidP="00B679F6">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11</w:t>
      </w:r>
      <w:r w:rsidR="009D1BFF">
        <w:rPr>
          <w:noProof/>
        </w:rPr>
        <w:fldChar w:fldCharType="end"/>
      </w:r>
      <w:r>
        <w:t xml:space="preserve"> </w:t>
      </w:r>
      <w:r w:rsidRPr="00AD6E9C">
        <w:t>Davranış Özeti Çıkarımında Kullanılan Özellikler ve Hesaplamaları</w:t>
      </w:r>
    </w:p>
    <w:p w14:paraId="2BCCF83F" w14:textId="77777777" w:rsidR="00523837" w:rsidRPr="00523837" w:rsidRDefault="00523837" w:rsidP="00FD3802">
      <w:pPr>
        <w:jc w:val="both"/>
        <w:rPr>
          <w:rFonts w:ascii="Times New Roman" w:hAnsi="Times New Roman" w:cs="Times New Roman"/>
          <w:sz w:val="20"/>
          <w:szCs w:val="20"/>
        </w:rPr>
      </w:pPr>
      <w:r w:rsidRPr="00523837">
        <w:rPr>
          <w:rFonts w:ascii="Times New Roman" w:hAnsi="Times New Roman" w:cs="Times New Roman"/>
          <w:sz w:val="20"/>
          <w:szCs w:val="20"/>
        </w:rPr>
        <w:lastRenderedPageBreak/>
        <w:t>Tüm özellikler Min-Max veya Z-score standardizasyonu ile normalize edilmelidir. </w:t>
      </w:r>
    </w:p>
    <w:p w14:paraId="74A60DB1" w14:textId="791243CF" w:rsidR="00523837" w:rsidRPr="00367D24" w:rsidRDefault="00523837" w:rsidP="00FD3802">
      <w:pPr>
        <w:jc w:val="both"/>
        <w:rPr>
          <w:rFonts w:ascii="Times New Roman" w:hAnsi="Times New Roman" w:cs="Times New Roman"/>
          <w:sz w:val="20"/>
          <w:szCs w:val="20"/>
        </w:rPr>
      </w:pPr>
      <w:r w:rsidRPr="00523837">
        <w:rPr>
          <w:rFonts w:ascii="Times New Roman" w:hAnsi="Times New Roman" w:cs="Times New Roman"/>
          <w:sz w:val="20"/>
          <w:szCs w:val="20"/>
        </w:rPr>
        <w:t>Nihai eğitim matrisi X_train </w:t>
      </w:r>
      <w:r w:rsidRPr="00523837">
        <w:rPr>
          <w:rFonts w:ascii="Cambria Math" w:hAnsi="Cambria Math" w:cs="Cambria Math"/>
          <w:sz w:val="20"/>
          <w:szCs w:val="20"/>
        </w:rPr>
        <w:t>∈</w:t>
      </w:r>
      <w:r w:rsidRPr="00523837">
        <w:rPr>
          <w:rFonts w:ascii="Times New Roman" w:hAnsi="Times New Roman" w:cs="Times New Roman"/>
          <w:sz w:val="20"/>
          <w:szCs w:val="20"/>
        </w:rPr>
        <w:t> ℝ^(n_sources × 6) boyutunda olmalıdır; burada n_sources, eğitim verisindeki benzersiz kaynak adres sayısını ifade etmektedir. </w:t>
      </w:r>
    </w:p>
    <w:p w14:paraId="43E321F1" w14:textId="6AA24BE3" w:rsidR="00E12783" w:rsidRPr="00E12783" w:rsidRDefault="00367D24" w:rsidP="00E12783">
      <w:pPr>
        <w:rPr>
          <w:rFonts w:ascii="Times New Roman" w:hAnsi="Times New Roman" w:cs="Times New Roman"/>
          <w:sz w:val="20"/>
          <w:szCs w:val="20"/>
        </w:rPr>
      </w:pPr>
      <w:r w:rsidRPr="00367D24">
        <w:rPr>
          <w:rFonts w:ascii="Times New Roman" w:hAnsi="Times New Roman" w:cs="Times New Roman"/>
          <w:b/>
          <w:bCs/>
        </w:rPr>
        <w:t xml:space="preserve">5. </w:t>
      </w:r>
      <w:r w:rsidR="0019669A" w:rsidRPr="0019669A">
        <w:rPr>
          <w:rFonts w:ascii="Times New Roman" w:hAnsi="Times New Roman" w:cs="Times New Roman"/>
          <w:b/>
          <w:bCs/>
        </w:rPr>
        <w:t>Host-Spesifik Autoencoder Eğitimi</w:t>
      </w:r>
      <w:r w:rsidRPr="00367D24">
        <w:rPr>
          <w:rFonts w:ascii="Times New Roman" w:hAnsi="Times New Roman" w:cs="Times New Roman"/>
          <w:b/>
          <w:bCs/>
          <w:sz w:val="20"/>
          <w:szCs w:val="20"/>
        </w:rPr>
        <w:br/>
      </w:r>
      <w:r w:rsidR="00E12783" w:rsidRPr="00E12783">
        <w:rPr>
          <w:rFonts w:ascii="Times New Roman" w:hAnsi="Times New Roman" w:cs="Times New Roman"/>
          <w:sz w:val="20"/>
          <w:szCs w:val="20"/>
        </w:rPr>
        <w:br/>
        <w:t>Sistem, saldırı bildirimi alındığında ilgili host için anlık olarak özel bir autoencoder modeli eğitmelidir. </w:t>
      </w:r>
    </w:p>
    <w:p w14:paraId="7B99F6F0" w14:textId="77777777" w:rsidR="00E12783" w:rsidRPr="00E12783" w:rsidRDefault="00E12783" w:rsidP="00E12783">
      <w:pPr>
        <w:rPr>
          <w:rFonts w:ascii="Times New Roman" w:hAnsi="Times New Roman" w:cs="Times New Roman"/>
          <w:sz w:val="20"/>
          <w:szCs w:val="20"/>
        </w:rPr>
      </w:pPr>
      <w:r w:rsidRPr="00E12783">
        <w:rPr>
          <w:rFonts w:ascii="Times New Roman" w:hAnsi="Times New Roman" w:cs="Times New Roman"/>
          <w:sz w:val="20"/>
          <w:szCs w:val="20"/>
        </w:rPr>
        <w:t>Model mimarisi basit Fully Connected Autoencoder olmalıdır: Input(6) → Encoder(4) → Bottleneck(3) → Decoder(4) → Output(6). </w:t>
      </w:r>
    </w:p>
    <w:p w14:paraId="5CA3449B" w14:textId="77777777" w:rsidR="00E12783" w:rsidRPr="00E12783" w:rsidRDefault="00E12783" w:rsidP="00E12783">
      <w:pPr>
        <w:rPr>
          <w:rFonts w:ascii="Times New Roman" w:hAnsi="Times New Roman" w:cs="Times New Roman"/>
          <w:sz w:val="20"/>
          <w:szCs w:val="20"/>
        </w:rPr>
      </w:pPr>
      <w:r w:rsidRPr="00E12783">
        <w:rPr>
          <w:rFonts w:ascii="Times New Roman" w:hAnsi="Times New Roman" w:cs="Times New Roman"/>
          <w:sz w:val="20"/>
          <w:szCs w:val="20"/>
        </w:rPr>
        <w:t>Eğitim parametreleri: </w:t>
      </w:r>
    </w:p>
    <w:p w14:paraId="7E8BCC0A" w14:textId="77777777" w:rsidR="00E12783" w:rsidRPr="00E12783" w:rsidRDefault="00E12783" w:rsidP="00843C88">
      <w:pPr>
        <w:numPr>
          <w:ilvl w:val="0"/>
          <w:numId w:val="35"/>
        </w:numPr>
        <w:rPr>
          <w:rFonts w:ascii="Times New Roman" w:hAnsi="Times New Roman" w:cs="Times New Roman"/>
          <w:sz w:val="20"/>
          <w:szCs w:val="20"/>
        </w:rPr>
      </w:pPr>
      <w:r w:rsidRPr="00E12783">
        <w:rPr>
          <w:rFonts w:ascii="Times New Roman" w:hAnsi="Times New Roman" w:cs="Times New Roman"/>
          <w:sz w:val="20"/>
          <w:szCs w:val="20"/>
        </w:rPr>
        <w:t>Loss Function: Mean Squared Error (MSE) </w:t>
      </w:r>
    </w:p>
    <w:p w14:paraId="541FA4C0" w14:textId="77777777" w:rsidR="00E12783" w:rsidRPr="00E12783" w:rsidRDefault="00E12783" w:rsidP="00843C88">
      <w:pPr>
        <w:numPr>
          <w:ilvl w:val="0"/>
          <w:numId w:val="35"/>
        </w:numPr>
        <w:rPr>
          <w:rFonts w:ascii="Times New Roman" w:hAnsi="Times New Roman" w:cs="Times New Roman"/>
          <w:sz w:val="20"/>
          <w:szCs w:val="20"/>
        </w:rPr>
      </w:pPr>
      <w:r w:rsidRPr="00E12783">
        <w:rPr>
          <w:rFonts w:ascii="Times New Roman" w:hAnsi="Times New Roman" w:cs="Times New Roman"/>
          <w:sz w:val="20"/>
          <w:szCs w:val="20"/>
        </w:rPr>
        <w:t>Optimizer: Adam (learning rate: 0.001) </w:t>
      </w:r>
    </w:p>
    <w:p w14:paraId="5D00432C" w14:textId="77777777" w:rsidR="00E12783" w:rsidRPr="00E12783" w:rsidRDefault="00E12783" w:rsidP="00843C88">
      <w:pPr>
        <w:numPr>
          <w:ilvl w:val="0"/>
          <w:numId w:val="35"/>
        </w:numPr>
        <w:rPr>
          <w:rFonts w:ascii="Times New Roman" w:hAnsi="Times New Roman" w:cs="Times New Roman"/>
          <w:sz w:val="20"/>
          <w:szCs w:val="20"/>
        </w:rPr>
      </w:pPr>
      <w:r w:rsidRPr="00E12783">
        <w:rPr>
          <w:rFonts w:ascii="Times New Roman" w:hAnsi="Times New Roman" w:cs="Times New Roman"/>
          <w:sz w:val="20"/>
          <w:szCs w:val="20"/>
        </w:rPr>
        <w:t>Epochs: 50-100 (early stopping ile) </w:t>
      </w:r>
    </w:p>
    <w:p w14:paraId="6E1DDEA0" w14:textId="77777777" w:rsidR="00E12783" w:rsidRPr="00E12783" w:rsidRDefault="00E12783" w:rsidP="00843C88">
      <w:pPr>
        <w:numPr>
          <w:ilvl w:val="0"/>
          <w:numId w:val="35"/>
        </w:numPr>
        <w:rPr>
          <w:rFonts w:ascii="Times New Roman" w:hAnsi="Times New Roman" w:cs="Times New Roman"/>
          <w:sz w:val="20"/>
          <w:szCs w:val="20"/>
        </w:rPr>
      </w:pPr>
      <w:r w:rsidRPr="00E12783">
        <w:rPr>
          <w:rFonts w:ascii="Times New Roman" w:hAnsi="Times New Roman" w:cs="Times New Roman"/>
          <w:sz w:val="20"/>
          <w:szCs w:val="20"/>
        </w:rPr>
        <w:t>Batch Size: 64-128 </w:t>
      </w:r>
    </w:p>
    <w:p w14:paraId="0AF292B2" w14:textId="77777777" w:rsidR="00E12783" w:rsidRPr="00E12783" w:rsidRDefault="00E12783" w:rsidP="00E12783">
      <w:pPr>
        <w:rPr>
          <w:rFonts w:ascii="Times New Roman" w:hAnsi="Times New Roman" w:cs="Times New Roman"/>
          <w:sz w:val="20"/>
          <w:szCs w:val="20"/>
        </w:rPr>
      </w:pPr>
      <w:r w:rsidRPr="00E12783">
        <w:rPr>
          <w:rFonts w:ascii="Times New Roman" w:hAnsi="Times New Roman" w:cs="Times New Roman"/>
          <w:sz w:val="20"/>
          <w:szCs w:val="20"/>
        </w:rPr>
        <w:t>Eğitim süresi CPU üzerinde 10-30 saniye içinde tamamlanmalıdır. </w:t>
      </w:r>
    </w:p>
    <w:p w14:paraId="7D1B324A" w14:textId="3D98B71C" w:rsidR="00B06843" w:rsidRPr="00E12783" w:rsidRDefault="00E12783" w:rsidP="00E12783">
      <w:pPr>
        <w:rPr>
          <w:rFonts w:ascii="Times New Roman" w:hAnsi="Times New Roman" w:cs="Times New Roman"/>
          <w:sz w:val="20"/>
          <w:szCs w:val="20"/>
        </w:rPr>
      </w:pPr>
      <w:r w:rsidRPr="00E12783">
        <w:rPr>
          <w:rFonts w:ascii="Times New Roman" w:hAnsi="Times New Roman" w:cs="Times New Roman"/>
          <w:sz w:val="20"/>
          <w:szCs w:val="20"/>
        </w:rPr>
        <w:t>Eğitim tamamlandıktan sonra, tüm eğitim verisi modelden geçirilerek reconstruction error dağılımı hesaplanmalı ve 99. percentile eşik değeri olarak belirlenmelidir.</w:t>
      </w:r>
    </w:p>
    <w:p w14:paraId="6B520A98" w14:textId="77777777" w:rsidR="00E12783" w:rsidRPr="00E12783" w:rsidRDefault="00E12783" w:rsidP="00E12783">
      <w:pPr>
        <w:rPr>
          <w:rFonts w:ascii="Times New Roman" w:hAnsi="Times New Roman" w:cs="Times New Roman"/>
        </w:rPr>
      </w:pPr>
      <w:r w:rsidRPr="00E12783">
        <w:rPr>
          <w:rFonts w:ascii="Times New Roman" w:hAnsi="Times New Roman" w:cs="Times New Roman"/>
          <w:b/>
          <w:bCs/>
        </w:rPr>
        <w:t>6. Atak Verisi Toplama ve Anomali Tespiti (Inference)</w:t>
      </w:r>
      <w:r w:rsidRPr="00E12783">
        <w:rPr>
          <w:rFonts w:ascii="Times New Roman" w:hAnsi="Times New Roman" w:cs="Times New Roman"/>
        </w:rPr>
        <w:t> </w:t>
      </w:r>
    </w:p>
    <w:p w14:paraId="456D623A" w14:textId="77777777" w:rsidR="00E12783" w:rsidRPr="00E12783" w:rsidRDefault="00E12783" w:rsidP="00BC38A4">
      <w:pPr>
        <w:jc w:val="both"/>
        <w:rPr>
          <w:rFonts w:ascii="Times New Roman" w:hAnsi="Times New Roman" w:cs="Times New Roman"/>
          <w:sz w:val="20"/>
          <w:szCs w:val="20"/>
        </w:rPr>
      </w:pPr>
      <w:r w:rsidRPr="00E12783">
        <w:rPr>
          <w:rFonts w:ascii="Times New Roman" w:hAnsi="Times New Roman" w:cs="Times New Roman"/>
          <w:sz w:val="20"/>
          <w:szCs w:val="20"/>
        </w:rPr>
        <w:t>Sistem, model eğitimi tamamlandıktan hemen sonra saldırı anındaki flow verilerini (t ile t+30sn arası) toplamalıdır. </w:t>
      </w:r>
    </w:p>
    <w:p w14:paraId="105E3266" w14:textId="77777777" w:rsidR="00E12783" w:rsidRPr="00E12783" w:rsidRDefault="00E12783" w:rsidP="00BC38A4">
      <w:pPr>
        <w:jc w:val="both"/>
        <w:rPr>
          <w:rFonts w:ascii="Times New Roman" w:hAnsi="Times New Roman" w:cs="Times New Roman"/>
          <w:sz w:val="20"/>
          <w:szCs w:val="20"/>
        </w:rPr>
      </w:pPr>
      <w:r w:rsidRPr="00E12783">
        <w:rPr>
          <w:rFonts w:ascii="Times New Roman" w:hAnsi="Times New Roman" w:cs="Times New Roman"/>
          <w:sz w:val="20"/>
          <w:szCs w:val="20"/>
        </w:rPr>
        <w:t>Atak verisi, aynı özellik çıkarma işleminden geçirilerek X_attack </w:t>
      </w:r>
      <w:r w:rsidRPr="00E12783">
        <w:rPr>
          <w:rFonts w:ascii="Cambria Math" w:hAnsi="Cambria Math" w:cs="Cambria Math"/>
          <w:sz w:val="20"/>
          <w:szCs w:val="20"/>
        </w:rPr>
        <w:t>∈</w:t>
      </w:r>
      <w:r w:rsidRPr="00E12783">
        <w:rPr>
          <w:rFonts w:ascii="Times New Roman" w:hAnsi="Times New Roman" w:cs="Times New Roman"/>
          <w:sz w:val="20"/>
          <w:szCs w:val="20"/>
        </w:rPr>
        <w:t> ℝ^(m_sources × 6) boyutunda matrise dönüştürülmelidir. </w:t>
      </w:r>
    </w:p>
    <w:p w14:paraId="08C0390B" w14:textId="77777777" w:rsidR="00E12783" w:rsidRPr="00E12783" w:rsidRDefault="00E12783" w:rsidP="00BC38A4">
      <w:pPr>
        <w:jc w:val="both"/>
        <w:rPr>
          <w:rFonts w:ascii="Times New Roman" w:hAnsi="Times New Roman" w:cs="Times New Roman"/>
          <w:sz w:val="20"/>
          <w:szCs w:val="20"/>
        </w:rPr>
      </w:pPr>
      <w:r w:rsidRPr="00E12783">
        <w:rPr>
          <w:rFonts w:ascii="Times New Roman" w:hAnsi="Times New Roman" w:cs="Times New Roman"/>
          <w:sz w:val="20"/>
          <w:szCs w:val="20"/>
        </w:rPr>
        <w:t>Her kaynak adres için reconstruction error hesaplanmalıdır: RE(x) = ||x - Decoder(Encoder(x))||² </w:t>
      </w:r>
    </w:p>
    <w:p w14:paraId="51590122" w14:textId="77777777" w:rsidR="00E12783" w:rsidRPr="00E12783" w:rsidRDefault="00E12783" w:rsidP="00BC38A4">
      <w:pPr>
        <w:jc w:val="both"/>
        <w:rPr>
          <w:rFonts w:ascii="Times New Roman" w:hAnsi="Times New Roman" w:cs="Times New Roman"/>
          <w:sz w:val="20"/>
          <w:szCs w:val="20"/>
        </w:rPr>
      </w:pPr>
      <w:r w:rsidRPr="00E12783">
        <w:rPr>
          <w:rFonts w:ascii="Times New Roman" w:hAnsi="Times New Roman" w:cs="Times New Roman"/>
          <w:sz w:val="20"/>
          <w:szCs w:val="20"/>
        </w:rPr>
        <w:t>Reconstruction error'ü belirlenen eşik değerini aşan kaynak adresler anomali olarak işaretlenmelidir. </w:t>
      </w:r>
    </w:p>
    <w:p w14:paraId="5E8D60A6" w14:textId="77777777" w:rsidR="00E12783" w:rsidRPr="00E12783" w:rsidRDefault="00E12783" w:rsidP="00E12783">
      <w:pPr>
        <w:rPr>
          <w:rFonts w:ascii="Times New Roman" w:hAnsi="Times New Roman" w:cs="Times New Roman"/>
        </w:rPr>
      </w:pPr>
      <w:r w:rsidRPr="00E12783">
        <w:rPr>
          <w:rFonts w:ascii="Times New Roman" w:hAnsi="Times New Roman" w:cs="Times New Roman"/>
          <w:b/>
          <w:bCs/>
        </w:rPr>
        <w:t>7. Anomali Karakterizasyonu ve Per-Feature Hata Analizi</w:t>
      </w:r>
      <w:r w:rsidRPr="00E12783">
        <w:rPr>
          <w:rFonts w:ascii="Times New Roman" w:hAnsi="Times New Roman" w:cs="Times New Roman"/>
        </w:rPr>
        <w:t> </w:t>
      </w:r>
    </w:p>
    <w:p w14:paraId="70C19E56" w14:textId="77777777" w:rsidR="00E12783" w:rsidRPr="00E12783" w:rsidRDefault="00E12783" w:rsidP="00BC38A4">
      <w:pPr>
        <w:jc w:val="both"/>
        <w:rPr>
          <w:rFonts w:ascii="Times New Roman" w:hAnsi="Times New Roman" w:cs="Times New Roman"/>
          <w:sz w:val="20"/>
          <w:szCs w:val="20"/>
        </w:rPr>
      </w:pPr>
      <w:r w:rsidRPr="00E12783">
        <w:rPr>
          <w:rFonts w:ascii="Times New Roman" w:hAnsi="Times New Roman" w:cs="Times New Roman"/>
          <w:sz w:val="20"/>
          <w:szCs w:val="20"/>
        </w:rPr>
        <w:t>Anomali olarak işaretlenen her kaynak adres için per-feature hata analizi yapılmalıdır. </w:t>
      </w:r>
    </w:p>
    <w:p w14:paraId="3F0C8582" w14:textId="78EBABF2" w:rsidR="00CE725A" w:rsidRPr="00CE725A" w:rsidRDefault="00E12783" w:rsidP="00CE725A">
      <w:pPr>
        <w:jc w:val="both"/>
        <w:rPr>
          <w:rFonts w:ascii="Times New Roman" w:hAnsi="Times New Roman" w:cs="Times New Roman"/>
          <w:sz w:val="20"/>
          <w:szCs w:val="20"/>
        </w:rPr>
      </w:pPr>
      <w:r w:rsidRPr="00E12783">
        <w:rPr>
          <w:rFonts w:ascii="Times New Roman" w:hAnsi="Times New Roman" w:cs="Times New Roman"/>
          <w:sz w:val="20"/>
          <w:szCs w:val="20"/>
        </w:rPr>
        <w:t>Hangi özelliklerde sapma olduğu belirlenerek saldırı tipi çıkarımı yapılmalıdır: </w:t>
      </w:r>
    </w:p>
    <w:tbl>
      <w:tblPr>
        <w:tblStyle w:val="TabloKlavuzu"/>
        <w:tblW w:w="5000" w:type="pct"/>
        <w:tblLook w:val="04A0" w:firstRow="1" w:lastRow="0" w:firstColumn="1" w:lastColumn="0" w:noHBand="0" w:noVBand="1"/>
      </w:tblPr>
      <w:tblGrid>
        <w:gridCol w:w="5637"/>
        <w:gridCol w:w="3425"/>
      </w:tblGrid>
      <w:tr w:rsidR="00C43EC6" w:rsidRPr="00C43EC6" w14:paraId="2138B33B" w14:textId="77777777" w:rsidTr="00841666">
        <w:tc>
          <w:tcPr>
            <w:tcW w:w="3110" w:type="pct"/>
            <w:hideMark/>
          </w:tcPr>
          <w:p w14:paraId="54292E85"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b/>
                <w:bCs/>
                <w:sz w:val="20"/>
                <w:szCs w:val="20"/>
              </w:rPr>
              <w:t>Hata Profili</w:t>
            </w:r>
            <w:r w:rsidRPr="00C43EC6">
              <w:rPr>
                <w:rFonts w:ascii="Times New Roman" w:hAnsi="Times New Roman" w:cs="Times New Roman"/>
                <w:sz w:val="20"/>
                <w:szCs w:val="20"/>
              </w:rPr>
              <w:t> </w:t>
            </w:r>
          </w:p>
        </w:tc>
        <w:tc>
          <w:tcPr>
            <w:tcW w:w="1890" w:type="pct"/>
            <w:hideMark/>
          </w:tcPr>
          <w:p w14:paraId="4AEA7FE1"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b/>
                <w:bCs/>
                <w:sz w:val="20"/>
                <w:szCs w:val="20"/>
              </w:rPr>
              <w:t>Muhtemel Saldırı Tipi</w:t>
            </w:r>
            <w:r w:rsidRPr="00C43EC6">
              <w:rPr>
                <w:rFonts w:ascii="Times New Roman" w:hAnsi="Times New Roman" w:cs="Times New Roman"/>
                <w:sz w:val="20"/>
                <w:szCs w:val="20"/>
              </w:rPr>
              <w:t> </w:t>
            </w:r>
          </w:p>
        </w:tc>
      </w:tr>
      <w:tr w:rsidR="00C43EC6" w:rsidRPr="00C43EC6" w14:paraId="53FABED7" w14:textId="77777777" w:rsidTr="00841666">
        <w:tc>
          <w:tcPr>
            <w:tcW w:w="3110" w:type="pct"/>
            <w:hideMark/>
          </w:tcPr>
          <w:p w14:paraId="1740A5C5"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Yüksek bytes + tek port + UDP </w:t>
            </w:r>
          </w:p>
        </w:tc>
        <w:tc>
          <w:tcPr>
            <w:tcW w:w="1890" w:type="pct"/>
            <w:hideMark/>
          </w:tcPr>
          <w:p w14:paraId="2624270C"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UDP Flood / Amplification </w:t>
            </w:r>
          </w:p>
        </w:tc>
      </w:tr>
      <w:tr w:rsidR="00C43EC6" w:rsidRPr="00C43EC6" w14:paraId="168367EC" w14:textId="77777777" w:rsidTr="00841666">
        <w:tc>
          <w:tcPr>
            <w:tcW w:w="3110" w:type="pct"/>
            <w:hideMark/>
          </w:tcPr>
          <w:p w14:paraId="557822E2"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Yüksek packets + küçük paket boyutu + TCP </w:t>
            </w:r>
          </w:p>
        </w:tc>
        <w:tc>
          <w:tcPr>
            <w:tcW w:w="1890" w:type="pct"/>
            <w:hideMark/>
          </w:tcPr>
          <w:p w14:paraId="7CDF1DB3"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SYN Flood </w:t>
            </w:r>
          </w:p>
        </w:tc>
      </w:tr>
      <w:tr w:rsidR="00C43EC6" w:rsidRPr="00C43EC6" w14:paraId="20346A47" w14:textId="77777777" w:rsidTr="00841666">
        <w:tc>
          <w:tcPr>
            <w:tcW w:w="3110" w:type="pct"/>
            <w:hideMark/>
          </w:tcPr>
          <w:p w14:paraId="4A368101"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Çok sayıda port + düşük hacim </w:t>
            </w:r>
          </w:p>
        </w:tc>
        <w:tc>
          <w:tcPr>
            <w:tcW w:w="1890" w:type="pct"/>
            <w:hideMark/>
          </w:tcPr>
          <w:p w14:paraId="27FFED04" w14:textId="77777777" w:rsidR="00C43EC6" w:rsidRPr="00C43EC6" w:rsidRDefault="00C43EC6" w:rsidP="00C43EC6">
            <w:pPr>
              <w:rPr>
                <w:rFonts w:ascii="Times New Roman" w:hAnsi="Times New Roman" w:cs="Times New Roman"/>
                <w:sz w:val="20"/>
                <w:szCs w:val="20"/>
              </w:rPr>
            </w:pPr>
            <w:r w:rsidRPr="00C43EC6">
              <w:rPr>
                <w:rFonts w:ascii="Times New Roman" w:hAnsi="Times New Roman" w:cs="Times New Roman"/>
                <w:sz w:val="20"/>
                <w:szCs w:val="20"/>
              </w:rPr>
              <w:t>Port Scan </w:t>
            </w:r>
          </w:p>
        </w:tc>
      </w:tr>
    </w:tbl>
    <w:p w14:paraId="0CCB3AAE" w14:textId="559FFAB0" w:rsidR="00CE725A" w:rsidRDefault="00CE725A" w:rsidP="00CE725A">
      <w:pPr>
        <w:pStyle w:val="ResimYazs"/>
        <w:jc w:val="center"/>
        <w:rPr>
          <w:rFonts w:ascii="Times New Roman" w:hAnsi="Times New Roman" w:cs="Times New Roman"/>
          <w:sz w:val="20"/>
          <w:szCs w:val="20"/>
        </w:rPr>
      </w:pPr>
      <w:r>
        <w:t xml:space="preserve">Tablo </w:t>
      </w:r>
      <w:r>
        <w:t xml:space="preserve">12 Hata Profili </w:t>
      </w:r>
      <w:proofErr w:type="spellStart"/>
      <w:r>
        <w:t>Şablonu</w:t>
      </w:r>
      <w:r w:rsidRPr="006A5ECA">
        <w:t>ı</w:t>
      </w:r>
      <w:proofErr w:type="spellEnd"/>
    </w:p>
    <w:p w14:paraId="504BB604" w14:textId="3F2BDD1B" w:rsidR="00BE514A" w:rsidRDefault="00BE514A" w:rsidP="00B663C7">
      <w:pPr>
        <w:rPr>
          <w:rFonts w:ascii="Times New Roman" w:hAnsi="Times New Roman" w:cs="Times New Roman"/>
          <w:sz w:val="20"/>
          <w:szCs w:val="20"/>
        </w:rPr>
      </w:pPr>
      <w:r w:rsidRPr="00BE514A">
        <w:rPr>
          <w:rFonts w:ascii="Times New Roman" w:hAnsi="Times New Roman" w:cs="Times New Roman"/>
          <w:sz w:val="20"/>
          <w:szCs w:val="20"/>
        </w:rPr>
        <w:t>Bu karakterizasyon, deterministik kural üretimi için girdi sağlamalıdır. </w:t>
      </w:r>
    </w:p>
    <w:p w14:paraId="332D8076" w14:textId="77777777" w:rsidR="00BC38A4" w:rsidRPr="00BC38A4" w:rsidRDefault="00BC38A4" w:rsidP="00BC38A4">
      <w:pPr>
        <w:rPr>
          <w:rFonts w:ascii="Times New Roman" w:hAnsi="Times New Roman" w:cs="Times New Roman"/>
        </w:rPr>
      </w:pPr>
      <w:r w:rsidRPr="00BC38A4">
        <w:rPr>
          <w:rFonts w:ascii="Times New Roman" w:hAnsi="Times New Roman" w:cs="Times New Roman"/>
          <w:b/>
          <w:bCs/>
        </w:rPr>
        <w:t>8. Karar Matrisi ve Deterministik Kural Üretimi</w:t>
      </w:r>
      <w:r w:rsidRPr="00BC38A4">
        <w:rPr>
          <w:rFonts w:ascii="Times New Roman" w:hAnsi="Times New Roman" w:cs="Times New Roman"/>
        </w:rPr>
        <w:t> </w:t>
      </w:r>
    </w:p>
    <w:p w14:paraId="73A60329" w14:textId="77777777" w:rsidR="00BC38A4" w:rsidRPr="00BC38A4" w:rsidRDefault="00BC38A4" w:rsidP="00BC38A4">
      <w:pPr>
        <w:jc w:val="both"/>
        <w:rPr>
          <w:rFonts w:ascii="Times New Roman" w:hAnsi="Times New Roman" w:cs="Times New Roman"/>
          <w:sz w:val="20"/>
          <w:szCs w:val="20"/>
        </w:rPr>
      </w:pPr>
      <w:r w:rsidRPr="00BC38A4">
        <w:rPr>
          <w:rFonts w:ascii="Times New Roman" w:hAnsi="Times New Roman" w:cs="Times New Roman"/>
          <w:sz w:val="20"/>
          <w:szCs w:val="20"/>
        </w:rPr>
        <w:t>Sistem, anomali karakterizasyonunu kural tabanlı yapısal bir Karar Matrisi (Decision Matrix) üzerinden geçirmelidir. </w:t>
      </w:r>
    </w:p>
    <w:p w14:paraId="42D422FF" w14:textId="77777777" w:rsidR="00BC38A4" w:rsidRDefault="00BC38A4" w:rsidP="00BC38A4">
      <w:pPr>
        <w:jc w:val="both"/>
        <w:rPr>
          <w:rFonts w:ascii="Times New Roman" w:hAnsi="Times New Roman" w:cs="Times New Roman"/>
          <w:sz w:val="20"/>
          <w:szCs w:val="20"/>
        </w:rPr>
      </w:pPr>
      <w:r w:rsidRPr="00BC38A4">
        <w:rPr>
          <w:rFonts w:ascii="Times New Roman" w:hAnsi="Times New Roman" w:cs="Times New Roman"/>
          <w:sz w:val="20"/>
          <w:szCs w:val="20"/>
        </w:rPr>
        <w:t>Bu matris, tespit edilen sapmanın türüne göre beş temel filtreleme boyutunda deterministik firewall politikaları üretmelidir: </w:t>
      </w:r>
    </w:p>
    <w:tbl>
      <w:tblPr>
        <w:tblStyle w:val="TabloKlavuzu"/>
        <w:tblW w:w="5000" w:type="pct"/>
        <w:tblLook w:val="04A0" w:firstRow="1" w:lastRow="0" w:firstColumn="1" w:lastColumn="0" w:noHBand="0" w:noVBand="1"/>
      </w:tblPr>
      <w:tblGrid>
        <w:gridCol w:w="4323"/>
        <w:gridCol w:w="4739"/>
      </w:tblGrid>
      <w:tr w:rsidR="00BC213D" w:rsidRPr="00BC213D" w14:paraId="05477DA6" w14:textId="77777777" w:rsidTr="00841666">
        <w:tc>
          <w:tcPr>
            <w:tcW w:w="2385" w:type="pct"/>
            <w:hideMark/>
          </w:tcPr>
          <w:p w14:paraId="6192A640"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b/>
                <w:bCs/>
                <w:sz w:val="20"/>
                <w:szCs w:val="20"/>
              </w:rPr>
              <w:lastRenderedPageBreak/>
              <w:t>Anomali Tipi</w:t>
            </w:r>
            <w:r w:rsidRPr="00BC213D">
              <w:rPr>
                <w:rFonts w:ascii="Times New Roman" w:hAnsi="Times New Roman" w:cs="Times New Roman"/>
                <w:sz w:val="20"/>
                <w:szCs w:val="20"/>
              </w:rPr>
              <w:t> </w:t>
            </w:r>
          </w:p>
        </w:tc>
        <w:tc>
          <w:tcPr>
            <w:tcW w:w="2615" w:type="pct"/>
            <w:hideMark/>
          </w:tcPr>
          <w:p w14:paraId="5200D711"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b/>
                <w:bCs/>
                <w:sz w:val="20"/>
                <w:szCs w:val="20"/>
              </w:rPr>
              <w:t>StormWall Kural Şablonu</w:t>
            </w:r>
            <w:r w:rsidRPr="00BC213D">
              <w:rPr>
                <w:rFonts w:ascii="Times New Roman" w:hAnsi="Times New Roman" w:cs="Times New Roman"/>
                <w:sz w:val="20"/>
                <w:szCs w:val="20"/>
              </w:rPr>
              <w:t> </w:t>
            </w:r>
          </w:p>
        </w:tc>
      </w:tr>
      <w:tr w:rsidR="00BC213D" w:rsidRPr="00BC213D" w14:paraId="3F3FC78E" w14:textId="77777777" w:rsidTr="00841666">
        <w:tc>
          <w:tcPr>
            <w:tcW w:w="2385" w:type="pct"/>
            <w:hideMark/>
          </w:tcPr>
          <w:p w14:paraId="22ABEDF2"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Anomal SrcAddr </w:t>
            </w:r>
          </w:p>
        </w:tc>
        <w:tc>
          <w:tcPr>
            <w:tcW w:w="2615" w:type="pct"/>
            <w:hideMark/>
          </w:tcPr>
          <w:p w14:paraId="38D42FEF"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src: X.X.X.X/32, action: drop </w:t>
            </w:r>
          </w:p>
        </w:tc>
      </w:tr>
      <w:tr w:rsidR="00BC213D" w:rsidRPr="00BC213D" w14:paraId="5D101AAF" w14:textId="77777777" w:rsidTr="00841666">
        <w:tc>
          <w:tcPr>
            <w:tcW w:w="2385" w:type="pct"/>
            <w:hideMark/>
          </w:tcPr>
          <w:p w14:paraId="0CD7635D"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Anomal SrcPort (53, 123, 19) </w:t>
            </w:r>
          </w:p>
        </w:tc>
        <w:tc>
          <w:tcPr>
            <w:tcW w:w="2615" w:type="pct"/>
            <w:hideMark/>
          </w:tcPr>
          <w:p w14:paraId="3E0B92EB"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sport: 53, proto: UDP, action: drop </w:t>
            </w:r>
          </w:p>
        </w:tc>
      </w:tr>
      <w:tr w:rsidR="00BC213D" w:rsidRPr="00BC213D" w14:paraId="1B2BC23D" w14:textId="77777777" w:rsidTr="00841666">
        <w:tc>
          <w:tcPr>
            <w:tcW w:w="2385" w:type="pct"/>
            <w:hideMark/>
          </w:tcPr>
          <w:p w14:paraId="4DDC9932"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Anomal DstPort </w:t>
            </w:r>
          </w:p>
        </w:tc>
        <w:tc>
          <w:tcPr>
            <w:tcW w:w="2615" w:type="pct"/>
            <w:hideMark/>
          </w:tcPr>
          <w:p w14:paraId="22EDE30A"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dport: 80, proto: TCP, action: drop </w:t>
            </w:r>
          </w:p>
        </w:tc>
      </w:tr>
      <w:tr w:rsidR="00BC213D" w:rsidRPr="00BC213D" w14:paraId="25FE4F84" w14:textId="77777777" w:rsidTr="00841666">
        <w:tc>
          <w:tcPr>
            <w:tcW w:w="2385" w:type="pct"/>
            <w:hideMark/>
          </w:tcPr>
          <w:p w14:paraId="78C75C33"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Anomal Proto (UDP dominans) </w:t>
            </w:r>
          </w:p>
        </w:tc>
        <w:tc>
          <w:tcPr>
            <w:tcW w:w="2615" w:type="pct"/>
            <w:hideMark/>
          </w:tcPr>
          <w:p w14:paraId="1328F9A8"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proto: UDP, action: drop </w:t>
            </w:r>
          </w:p>
        </w:tc>
      </w:tr>
      <w:tr w:rsidR="00BC213D" w:rsidRPr="00BC213D" w14:paraId="513F66EB" w14:textId="77777777" w:rsidTr="00841666">
        <w:tc>
          <w:tcPr>
            <w:tcW w:w="2385" w:type="pct"/>
            <w:hideMark/>
          </w:tcPr>
          <w:p w14:paraId="283D383F" w14:textId="77777777" w:rsidR="00BC213D" w:rsidRPr="00BC213D" w:rsidRDefault="00BC213D" w:rsidP="00BC213D">
            <w:pPr>
              <w:jc w:val="both"/>
              <w:rPr>
                <w:rFonts w:ascii="Times New Roman" w:hAnsi="Times New Roman" w:cs="Times New Roman"/>
                <w:sz w:val="20"/>
                <w:szCs w:val="20"/>
              </w:rPr>
            </w:pPr>
            <w:r w:rsidRPr="00BC213D">
              <w:rPr>
                <w:rFonts w:ascii="Times New Roman" w:hAnsi="Times New Roman" w:cs="Times New Roman"/>
                <w:sz w:val="20"/>
                <w:szCs w:val="20"/>
              </w:rPr>
              <w:t>Anomal SrcCountry </w:t>
            </w:r>
          </w:p>
        </w:tc>
        <w:tc>
          <w:tcPr>
            <w:tcW w:w="2615" w:type="pct"/>
            <w:hideMark/>
          </w:tcPr>
          <w:p w14:paraId="4FA392B1" w14:textId="77777777" w:rsidR="00BC213D" w:rsidRPr="00BC213D" w:rsidRDefault="00BC213D" w:rsidP="00F1425F">
            <w:pPr>
              <w:keepNext/>
              <w:jc w:val="both"/>
              <w:rPr>
                <w:rFonts w:ascii="Times New Roman" w:hAnsi="Times New Roman" w:cs="Times New Roman"/>
                <w:sz w:val="20"/>
                <w:szCs w:val="20"/>
              </w:rPr>
            </w:pPr>
            <w:r w:rsidRPr="00BC213D">
              <w:rPr>
                <w:rFonts w:ascii="Times New Roman" w:hAnsi="Times New Roman" w:cs="Times New Roman"/>
                <w:sz w:val="20"/>
                <w:szCs w:val="20"/>
              </w:rPr>
              <w:t>geo: [CN, RU], action: drop </w:t>
            </w:r>
          </w:p>
        </w:tc>
      </w:tr>
    </w:tbl>
    <w:p w14:paraId="350B3DC4" w14:textId="2373429A" w:rsidR="00BC213D" w:rsidRDefault="00F1425F" w:rsidP="00F1425F">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13</w:t>
      </w:r>
      <w:r w:rsidR="009D1BFF">
        <w:rPr>
          <w:noProof/>
        </w:rPr>
        <w:fldChar w:fldCharType="end"/>
      </w:r>
      <w:r>
        <w:t xml:space="preserve"> </w:t>
      </w:r>
      <w:r w:rsidR="006A5ECA" w:rsidRPr="006A5ECA">
        <w:t>Karar Matrisi ve Deterministik Firewall Kural Şablonları</w:t>
      </w:r>
    </w:p>
    <w:p w14:paraId="7AA57AF1" w14:textId="77777777" w:rsidR="004F4614" w:rsidRPr="004F4614" w:rsidRDefault="004F4614" w:rsidP="004F4614">
      <w:pPr>
        <w:jc w:val="both"/>
        <w:rPr>
          <w:rFonts w:ascii="Times New Roman" w:hAnsi="Times New Roman" w:cs="Times New Roman"/>
          <w:sz w:val="20"/>
          <w:szCs w:val="20"/>
        </w:rPr>
      </w:pPr>
      <w:r w:rsidRPr="004F4614">
        <w:rPr>
          <w:rFonts w:ascii="Times New Roman" w:hAnsi="Times New Roman" w:cs="Times New Roman"/>
          <w:sz w:val="20"/>
          <w:szCs w:val="20"/>
        </w:rPr>
        <w:t>Üretilen kural şablonları; hedef IP, kaynak CIDR, kaynak port, hedef port, protokol türü, coğrafi konum kısıtlaması (Geo-blocking) ve kural önceliği (Priority) parametrelerini eksiksiz içermelidir. </w:t>
      </w:r>
    </w:p>
    <w:p w14:paraId="769C9CF7" w14:textId="3E617178" w:rsidR="00945646" w:rsidRDefault="004F4614" w:rsidP="004F4614">
      <w:pPr>
        <w:jc w:val="both"/>
        <w:rPr>
          <w:rFonts w:ascii="Times New Roman" w:hAnsi="Times New Roman" w:cs="Times New Roman"/>
          <w:sz w:val="20"/>
          <w:szCs w:val="20"/>
        </w:rPr>
      </w:pPr>
      <w:r w:rsidRPr="004F4614">
        <w:rPr>
          <w:rFonts w:ascii="Times New Roman" w:hAnsi="Times New Roman" w:cs="Times New Roman"/>
          <w:sz w:val="20"/>
          <w:szCs w:val="20"/>
        </w:rPr>
        <w:t>Her kural için confidence score hesaplanmalı ve kural gerekçesi (hangi özellikte sapma tespit edildiği) kaydedilmelidir. </w:t>
      </w:r>
    </w:p>
    <w:p w14:paraId="02CDEB45" w14:textId="77777777" w:rsidR="00945646" w:rsidRPr="00945646" w:rsidRDefault="00945646" w:rsidP="00945646">
      <w:pPr>
        <w:jc w:val="both"/>
        <w:rPr>
          <w:rFonts w:ascii="Times New Roman" w:hAnsi="Times New Roman" w:cs="Times New Roman"/>
        </w:rPr>
      </w:pPr>
      <w:r w:rsidRPr="00945646">
        <w:rPr>
          <w:rFonts w:ascii="Times New Roman" w:hAnsi="Times New Roman" w:cs="Times New Roman"/>
          <w:b/>
          <w:bCs/>
        </w:rPr>
        <w:t>9. StormWall API Entegrasyonu ve Kural Enjeksiyonu</w:t>
      </w:r>
      <w:r w:rsidRPr="00945646">
        <w:rPr>
          <w:rFonts w:ascii="Times New Roman" w:hAnsi="Times New Roman" w:cs="Times New Roman"/>
        </w:rPr>
        <w:t> </w:t>
      </w:r>
    </w:p>
    <w:p w14:paraId="30C767E5" w14:textId="77777777" w:rsidR="00945646" w:rsidRPr="00945646" w:rsidRDefault="00945646" w:rsidP="00945646">
      <w:pPr>
        <w:jc w:val="both"/>
        <w:rPr>
          <w:rFonts w:ascii="Times New Roman" w:hAnsi="Times New Roman" w:cs="Times New Roman"/>
          <w:sz w:val="20"/>
          <w:szCs w:val="20"/>
        </w:rPr>
      </w:pPr>
      <w:r w:rsidRPr="00945646">
        <w:rPr>
          <w:rFonts w:ascii="Times New Roman" w:hAnsi="Times New Roman" w:cs="Times New Roman"/>
          <w:sz w:val="20"/>
          <w:szCs w:val="20"/>
        </w:rPr>
        <w:t>Sistem, üretilen firewall kurallarını StormWall DDoS Scrubbing Center API'sine HTTPS üzerinden şifrelenmiş REST çağrıları ile iletmelidir. </w:t>
      </w:r>
    </w:p>
    <w:p w14:paraId="6CE98E03" w14:textId="77777777" w:rsidR="00945646" w:rsidRPr="00945646" w:rsidRDefault="00945646" w:rsidP="00945646">
      <w:pPr>
        <w:jc w:val="both"/>
        <w:rPr>
          <w:rFonts w:ascii="Times New Roman" w:hAnsi="Times New Roman" w:cs="Times New Roman"/>
          <w:sz w:val="20"/>
          <w:szCs w:val="20"/>
        </w:rPr>
      </w:pPr>
      <w:r w:rsidRPr="00945646">
        <w:rPr>
          <w:rFonts w:ascii="Times New Roman" w:hAnsi="Times New Roman" w:cs="Times New Roman"/>
          <w:sz w:val="20"/>
          <w:szCs w:val="20"/>
        </w:rPr>
        <w:t>Her kural için API yanıtı kontrol edilmeli ve başarılı/başarısız durumu loglanmalıdır. </w:t>
      </w:r>
    </w:p>
    <w:p w14:paraId="56FA076B" w14:textId="77777777" w:rsidR="00945646" w:rsidRPr="00945646" w:rsidRDefault="00945646" w:rsidP="00945646">
      <w:pPr>
        <w:jc w:val="both"/>
        <w:rPr>
          <w:rFonts w:ascii="Times New Roman" w:hAnsi="Times New Roman" w:cs="Times New Roman"/>
          <w:sz w:val="20"/>
          <w:szCs w:val="20"/>
        </w:rPr>
      </w:pPr>
      <w:r w:rsidRPr="00945646">
        <w:rPr>
          <w:rFonts w:ascii="Times New Roman" w:hAnsi="Times New Roman" w:cs="Times New Roman"/>
          <w:sz w:val="20"/>
          <w:szCs w:val="20"/>
        </w:rPr>
        <w:t>Kural enjeksiyonu, toplam pipeline süresinin 30 saniye altında kalmasını sağlayacak şekilde optimize edilmelidir. </w:t>
      </w:r>
    </w:p>
    <w:p w14:paraId="50FB774D" w14:textId="77777777" w:rsidR="00945646" w:rsidRPr="00945646" w:rsidRDefault="00945646" w:rsidP="00945646">
      <w:pPr>
        <w:jc w:val="both"/>
        <w:rPr>
          <w:rFonts w:ascii="Times New Roman" w:hAnsi="Times New Roman" w:cs="Times New Roman"/>
        </w:rPr>
      </w:pPr>
      <w:r w:rsidRPr="00945646">
        <w:rPr>
          <w:rFonts w:ascii="Times New Roman" w:hAnsi="Times New Roman" w:cs="Times New Roman"/>
          <w:b/>
          <w:bCs/>
        </w:rPr>
        <w:t>10. Loglama ve Audit</w:t>
      </w:r>
      <w:r w:rsidRPr="00945646">
        <w:rPr>
          <w:rFonts w:ascii="Times New Roman" w:hAnsi="Times New Roman" w:cs="Times New Roman"/>
        </w:rPr>
        <w:t> </w:t>
      </w:r>
    </w:p>
    <w:p w14:paraId="5A1CA03C" w14:textId="77777777" w:rsidR="00945646" w:rsidRPr="00945646" w:rsidRDefault="00945646" w:rsidP="00945646">
      <w:pPr>
        <w:jc w:val="both"/>
        <w:rPr>
          <w:rFonts w:ascii="Times New Roman" w:hAnsi="Times New Roman" w:cs="Times New Roman"/>
          <w:sz w:val="20"/>
          <w:szCs w:val="20"/>
        </w:rPr>
      </w:pPr>
      <w:r w:rsidRPr="00945646">
        <w:rPr>
          <w:rFonts w:ascii="Times New Roman" w:hAnsi="Times New Roman" w:cs="Times New Roman"/>
          <w:sz w:val="20"/>
          <w:szCs w:val="20"/>
        </w:rPr>
        <w:t>Sistem, tüm kararları, üretilen kuralları, model parametrelerini ve gerekçeleri PostgreSQL veritabanına kaydetmelidir. </w:t>
      </w:r>
    </w:p>
    <w:p w14:paraId="173C00C8" w14:textId="77777777" w:rsidR="00945646" w:rsidRPr="00945646" w:rsidRDefault="00945646" w:rsidP="00945646">
      <w:pPr>
        <w:jc w:val="both"/>
        <w:rPr>
          <w:rFonts w:ascii="Times New Roman" w:hAnsi="Times New Roman" w:cs="Times New Roman"/>
          <w:sz w:val="20"/>
          <w:szCs w:val="20"/>
        </w:rPr>
      </w:pPr>
      <w:r w:rsidRPr="00945646">
        <w:rPr>
          <w:rFonts w:ascii="Times New Roman" w:hAnsi="Times New Roman" w:cs="Times New Roman"/>
          <w:sz w:val="20"/>
          <w:szCs w:val="20"/>
        </w:rPr>
        <w:t>Log kayıtları şu bilgileri içermelidir: </w:t>
      </w:r>
    </w:p>
    <w:p w14:paraId="73F6AA1B"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Tetikleme zaman damgası </w:t>
      </w:r>
    </w:p>
    <w:p w14:paraId="58E8C984"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Hedef host IP adresi </w:t>
      </w:r>
    </w:p>
    <w:p w14:paraId="7587A298"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Eğitim verisi istatistikleri (kaynak adres sayısı, pencere boyutları) </w:t>
      </w:r>
    </w:p>
    <w:p w14:paraId="6F7592A8"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Model eğitim süresi ve threshold değeri </w:t>
      </w:r>
    </w:p>
    <w:p w14:paraId="0C883789"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Tespit edilen anomaliler (SrcAddr listesi, reconstruction error skorları) </w:t>
      </w:r>
    </w:p>
    <w:p w14:paraId="60C74A06" w14:textId="77777777" w:rsidR="009456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Üretilen kurallar ve confidence skorları </w:t>
      </w:r>
    </w:p>
    <w:p w14:paraId="597D5571" w14:textId="7431B3F5" w:rsidR="005C6246" w:rsidRPr="00945646" w:rsidRDefault="00945646" w:rsidP="00843C88">
      <w:pPr>
        <w:numPr>
          <w:ilvl w:val="0"/>
          <w:numId w:val="36"/>
        </w:numPr>
        <w:jc w:val="both"/>
        <w:rPr>
          <w:rFonts w:ascii="Times New Roman" w:hAnsi="Times New Roman" w:cs="Times New Roman"/>
          <w:sz w:val="20"/>
          <w:szCs w:val="20"/>
        </w:rPr>
      </w:pPr>
      <w:r w:rsidRPr="00945646">
        <w:rPr>
          <w:rFonts w:ascii="Times New Roman" w:hAnsi="Times New Roman" w:cs="Times New Roman"/>
          <w:sz w:val="20"/>
          <w:szCs w:val="20"/>
        </w:rPr>
        <w:t>StormWall API yanıtları </w:t>
      </w:r>
    </w:p>
    <w:p w14:paraId="1AA61D0C" w14:textId="18D9E44B" w:rsidR="0049790A" w:rsidRDefault="0049790A" w:rsidP="0049790A">
      <w:pPr>
        <w:pStyle w:val="Balk3"/>
      </w:pPr>
      <w:bookmarkStart w:id="36" w:name="_Toc226493478"/>
      <w:r w:rsidRPr="003E3B8E">
        <w:t>B.2.2.Sistem ve Kullanıcı Ara yüzleri ile ilgili Gereksinimler</w:t>
      </w:r>
      <w:bookmarkEnd w:id="36"/>
    </w:p>
    <w:p w14:paraId="14765148" w14:textId="77777777" w:rsidR="00F25045" w:rsidRPr="00F25045" w:rsidRDefault="00F25045" w:rsidP="00F25045">
      <w:pPr>
        <w:rPr>
          <w:rFonts w:ascii="Times New Roman" w:hAnsi="Times New Roman" w:cs="Times New Roman"/>
          <w:sz w:val="20"/>
          <w:szCs w:val="20"/>
        </w:rPr>
      </w:pPr>
      <w:r w:rsidRPr="00F25045">
        <w:rPr>
          <w:rFonts w:ascii="Times New Roman" w:hAnsi="Times New Roman" w:cs="Times New Roman"/>
          <w:b/>
          <w:bCs/>
          <w:sz w:val="20"/>
          <w:szCs w:val="20"/>
        </w:rPr>
        <w:t>Kullanıcı Arayüzü Gereksinimleri</w:t>
      </w:r>
      <w:r w:rsidRPr="00F25045">
        <w:rPr>
          <w:rFonts w:ascii="Times New Roman" w:hAnsi="Times New Roman" w:cs="Times New Roman"/>
          <w:sz w:val="20"/>
          <w:szCs w:val="20"/>
        </w:rPr>
        <w:t> </w:t>
      </w:r>
    </w:p>
    <w:p w14:paraId="1A18E816"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Sistemin kullanıcı arayüzü (UI), operatörlere yalnızca bir "alarm" sunmak yerine, Açıklanabilir Yapay Zeka (Explainable AI - XAI) prensipleri doğrultusunda "karar süreçlerinin şeffaf bir gerekçesini" sunacak şekilde tasarlanmalıdır. React.js tabanlı olarak geliştirilecek bu modern arayüz, modern web tarayıcılarında eklenti gerektirmeksizin çalışabilmelidir. </w:t>
      </w:r>
    </w:p>
    <w:p w14:paraId="488C5EEC"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Arayüzün merkezinde, modelin karar alma mantığını görselleştiren "Özellik Hata Dağılımı" (Reconstruction Error Breakdown) modülü yer almalıdır. Bu modül, modele beslenen 6 davranış özelliğindeki (total_bytes, total_packets, dst_port_count, src_port_count, proto_entropy, avg_pkt_size) sapma miktarlarını radar veya çubuk (bar) grafikleri ile operatöre sunmalıdır. </w:t>
      </w:r>
    </w:p>
    <w:p w14:paraId="4C224FC9"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Arayüzde anomali olarak işaretlenen kaynak adreslerin listesi, her biri için reconstruction error skoru ve anomalinin hangi özelliklerden kaynaklandığı detaylı tablolar halinde gösterilmelidir. </w:t>
      </w:r>
    </w:p>
    <w:p w14:paraId="5B5BB9DE"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lastRenderedPageBreak/>
        <w:t>AS analizi modülü, anomal trafik gönderen Otonom Sistemlerin listesini, her AS için toplam anomali skorunu ve coğrafi dağılım haritasını sunmalıdır. </w:t>
      </w:r>
    </w:p>
    <w:p w14:paraId="68F67068"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Paket boyutu profili modülü, normal dönem ve atak dönemi paket boyutu dağılımlarını karşılaştırmalı histogram formatında görselleştirmelidir. </w:t>
      </w:r>
    </w:p>
    <w:p w14:paraId="51434229"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Arayüz, modelin kararına ne kadar güvendiğini belirten bir "Güven Skoru" (Confidence Score) ile birlikte, StormWall Scrubbing Center'a otomatik olarak enjekte edilen firewall kuralının parametrelerini net bir eylem paneli üzerinden göstermelidir. </w:t>
      </w:r>
    </w:p>
    <w:p w14:paraId="1C4E0CD1"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Her kural için "Bu kural neden üretildi?" sorusunun yanıtı, hangi kaynak adreslerin anomali olarak işaretlendiği ve hangi özelliklerde sapma tespit edildiği açıkça belirtilmelidir. </w:t>
      </w:r>
    </w:p>
    <w:p w14:paraId="794E734E"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Operatör, bu panel üzerinden sistemin otonom olarak uyguladığı kuralı tek tıkla "Geri Alma" (Rollback) veya "Düzenleme" (Edit) yetkisine sahip olmalıdır. </w:t>
      </w:r>
    </w:p>
    <w:p w14:paraId="51AA7F2E" w14:textId="77777777" w:rsidR="00F25045" w:rsidRPr="00F25045" w:rsidRDefault="00F25045" w:rsidP="00F25045">
      <w:pPr>
        <w:rPr>
          <w:rFonts w:ascii="Times New Roman" w:hAnsi="Times New Roman" w:cs="Times New Roman"/>
          <w:sz w:val="20"/>
          <w:szCs w:val="20"/>
        </w:rPr>
      </w:pPr>
      <w:r w:rsidRPr="00F25045">
        <w:rPr>
          <w:rFonts w:ascii="Times New Roman" w:hAnsi="Times New Roman" w:cs="Times New Roman"/>
          <w:b/>
          <w:bCs/>
          <w:sz w:val="20"/>
          <w:szCs w:val="20"/>
        </w:rPr>
        <w:t>Sistem Arayüzü Gereksinimleri</w:t>
      </w:r>
      <w:r w:rsidRPr="00F25045">
        <w:rPr>
          <w:rFonts w:ascii="Times New Roman" w:hAnsi="Times New Roman" w:cs="Times New Roman"/>
          <w:sz w:val="20"/>
          <w:szCs w:val="20"/>
        </w:rPr>
        <w:t> </w:t>
      </w:r>
    </w:p>
    <w:p w14:paraId="14DDEDB1"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Sistemin arka plandaki modülleri, mikroservis mimarisinin gereği olarak birbirleriyle ve dış dünyayla standart arayüzler (API'ler) üzerinden haberleşmelidir. </w:t>
      </w:r>
    </w:p>
    <w:p w14:paraId="20F45AF2"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İlk olarak sistem, FastNetMon Advanced platformundan gelecek olan asenkron tetikleme (notify) sinyallerini karşılayacak bir REST API (FastAPI) "Webhook" uç noktasına (POST /notify) sahip olmalıdır. Bu endpoint, hedef host IP adresi ve tetikleme zaman damgasını JSON formatında kabul etmelidir. </w:t>
      </w:r>
    </w:p>
    <w:p w14:paraId="5951BFDE"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İkinci sistem arayüzü, Akvorado'nun ClickHouse veritabanı ile kurulacak olan "Salt Okunur" (Read-only) veri çekme köprüsüdür. Sistem buraya saniyeler içinde paralel SQL sorguları atarak flows tablosundan flow verilerini ve attack_events tablosundan geçmiş saldırı dönemlerini çekebilmelidir. </w:t>
      </w:r>
    </w:p>
    <w:p w14:paraId="303A8C34" w14:textId="77777777" w:rsidR="00F25045" w:rsidRPr="00F25045"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Üçüncü ve en kritik dış sistem arayüzü ise StormWall API entegrasyonudur. Karar matrisinden (Decision Matrix) çıkan deterministik güvenlik politikaları, HTTPS üzerinden şifrelenmiş REST çağrıları ile doğrudan StormWall temizleme merkezine yazılabilmelidir. API, beş filtreleme boyutunu (src, sport, dport, proto, geo) ve kural parametrelerini (priority, action, comment) desteklemelidir. </w:t>
      </w:r>
    </w:p>
    <w:p w14:paraId="45B9A710" w14:textId="4732C906" w:rsidR="00945646" w:rsidRPr="00107A43" w:rsidRDefault="00F25045" w:rsidP="00107A43">
      <w:pPr>
        <w:jc w:val="both"/>
        <w:rPr>
          <w:rFonts w:ascii="Times New Roman" w:hAnsi="Times New Roman" w:cs="Times New Roman"/>
          <w:sz w:val="20"/>
          <w:szCs w:val="20"/>
        </w:rPr>
      </w:pPr>
      <w:r w:rsidRPr="00F25045">
        <w:rPr>
          <w:rFonts w:ascii="Times New Roman" w:hAnsi="Times New Roman" w:cs="Times New Roman"/>
          <w:sz w:val="20"/>
          <w:szCs w:val="20"/>
        </w:rPr>
        <w:t>Sistem içi haberleşmede ise FastAPI, Celery (işçi düğümleri) ve PyTorch (model eğitimi/çıkarımı) arasındaki veri alışverişi, Redis bellek içi veri yapısı (message broker) üzerinden asenkron ve kilitlenmesiz (non-blocking) bir mimariyle sağlanmalıdır. </w:t>
      </w:r>
    </w:p>
    <w:p w14:paraId="71B51FAF" w14:textId="7A17C192" w:rsidR="0049790A" w:rsidRDefault="0049790A" w:rsidP="0049790A">
      <w:pPr>
        <w:pStyle w:val="Balk3"/>
      </w:pPr>
      <w:bookmarkStart w:id="37" w:name="_Toc226493479"/>
      <w:r w:rsidRPr="003E3B8E">
        <w:t>B.2.3.Veriyle İlgili Gereksinimler</w:t>
      </w:r>
      <w:bookmarkEnd w:id="37"/>
    </w:p>
    <w:p w14:paraId="3BEE987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i/>
          <w:iCs/>
          <w:sz w:val="20"/>
          <w:szCs w:val="20"/>
        </w:rPr>
        <w:t>Veri Toplama ve Saklama</w:t>
      </w:r>
      <w:r w:rsidRPr="009812DE">
        <w:rPr>
          <w:rFonts w:ascii="Times New Roman" w:hAnsi="Times New Roman" w:cs="Times New Roman"/>
          <w:sz w:val="20"/>
          <w:szCs w:val="20"/>
        </w:rPr>
        <w:t> </w:t>
      </w:r>
    </w:p>
    <w:p w14:paraId="5EECCFEC" w14:textId="77777777" w:rsidR="000F73DF" w:rsidRDefault="000F73DF" w:rsidP="000F73DF">
      <w:pPr>
        <w:jc w:val="both"/>
        <w:rPr>
          <w:rFonts w:ascii="Times New Roman" w:hAnsi="Times New Roman" w:cs="Times New Roman"/>
          <w:sz w:val="20"/>
          <w:szCs w:val="20"/>
        </w:rPr>
      </w:pPr>
      <w:r w:rsidRPr="000F73DF">
        <w:rPr>
          <w:rFonts w:ascii="Times New Roman" w:hAnsi="Times New Roman" w:cs="Times New Roman"/>
          <w:sz w:val="20"/>
          <w:szCs w:val="20"/>
        </w:rPr>
        <w:t xml:space="preserve">Sistemin anomali tespiti yapabilmesi için gerekli olan birincil veri kaynağı, Akvorado tarafından ClickHouse veritabanında saklanan zenginleştirilmiş ağ akış (flows) verileridir. Tetikleme anında sistem, saldırı altındaki hedef IP adresi (DstAddr) ve harici ağ trafiği (InIfBoundary = 'external') filtrelerini kullanarak ClickHouse üzerinden veri toplamalıdır.Veri toplama işlemi, flow düzeyinde kaynak adres (SrcAddr) bazlı davranış analizi için gerekli kolonları kapsamalıdır. Her benzersiz kaynak adres için toplam byte, toplam paket, kullanılan port dağılımı, protokol bilgisi ve coğrafi konum gibi doğrudan eyleme dönüştürülebilir (actionable) veya açıklanabilirlik sunacak (explainable) öznitelikler çıkarılmalıdır.Toplanan flow kayıtlarından her benzersiz SrcAddr için 6 boyutlu davranış özeti (total_bytes, total_packets, dst_port_count, src_port_count, proto_entropy, avg_pkt_size) hesaplanmalı ve X_train </w:t>
      </w:r>
      <w:r w:rsidRPr="000F73DF">
        <w:rPr>
          <w:rFonts w:ascii="Cambria Math" w:hAnsi="Cambria Math" w:cs="Cambria Math"/>
          <w:sz w:val="20"/>
          <w:szCs w:val="20"/>
        </w:rPr>
        <w:t>∈</w:t>
      </w:r>
      <w:r w:rsidRPr="000F73DF">
        <w:rPr>
          <w:rFonts w:ascii="Times New Roman" w:hAnsi="Times New Roman" w:cs="Times New Roman"/>
          <w:sz w:val="20"/>
          <w:szCs w:val="20"/>
        </w:rPr>
        <w:t xml:space="preserve"> ℝ^(n_sources × 6) boyutunda eğitim matrisine dönüştürülmelidir. Bu matris, analiz sürecinde sistem belleğinde (RAM) geçici olarak saklanmalıdır.Sistemin ürettiği anomali uyarıları, Autoencoder model parametreleri, reconstruction error skorları, tespit edilen anomaliler ve StormWall'a yazılan kural kayıtları ise, kalıcı ve yapısal bir depolama birimi olan PostgreSQL veritabanında saklanmalıdır. </w:t>
      </w:r>
    </w:p>
    <w:p w14:paraId="7C8324E7" w14:textId="4666558D" w:rsidR="009812DE" w:rsidRPr="009812DE" w:rsidRDefault="009812DE" w:rsidP="000F73DF">
      <w:pPr>
        <w:jc w:val="both"/>
        <w:rPr>
          <w:rFonts w:ascii="Times New Roman" w:hAnsi="Times New Roman" w:cs="Times New Roman"/>
          <w:sz w:val="20"/>
          <w:szCs w:val="20"/>
        </w:rPr>
      </w:pPr>
      <w:r w:rsidRPr="009812DE">
        <w:rPr>
          <w:rFonts w:ascii="Times New Roman" w:hAnsi="Times New Roman" w:cs="Times New Roman"/>
          <w:b/>
          <w:bCs/>
          <w:sz w:val="20"/>
          <w:szCs w:val="20"/>
        </w:rPr>
        <w:t>attack_events</w:t>
      </w:r>
      <w:r w:rsidRPr="009812DE">
        <w:rPr>
          <w:rFonts w:ascii="Times New Roman" w:hAnsi="Times New Roman" w:cs="Times New Roman"/>
          <w:sz w:val="20"/>
          <w:szCs w:val="20"/>
        </w:rPr>
        <w:t> — FastNetMon tarafından tespit edilen saldırı olaylarını tutar. Uyarı kaydı ve anomali geçmişi için doğrudan kullanılacak tablodur. </w:t>
      </w:r>
    </w:p>
    <w:tbl>
      <w:tblPr>
        <w:tblStyle w:val="TabloKlavuzu"/>
        <w:tblW w:w="5000" w:type="pct"/>
        <w:tblLook w:val="04A0" w:firstRow="1" w:lastRow="0" w:firstColumn="1" w:lastColumn="0" w:noHBand="0" w:noVBand="1"/>
      </w:tblPr>
      <w:tblGrid>
        <w:gridCol w:w="2646"/>
        <w:gridCol w:w="1861"/>
        <w:gridCol w:w="4555"/>
      </w:tblGrid>
      <w:tr w:rsidR="009812DE" w:rsidRPr="009812DE" w14:paraId="12443B51" w14:textId="77777777" w:rsidTr="00841666">
        <w:trPr>
          <w:trHeight w:val="285"/>
        </w:trPr>
        <w:tc>
          <w:tcPr>
            <w:tcW w:w="1460" w:type="pct"/>
            <w:hideMark/>
          </w:tcPr>
          <w:p w14:paraId="4E2BB0F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lastRenderedPageBreak/>
              <w:t>Alan Adı</w:t>
            </w:r>
            <w:r w:rsidRPr="009812DE">
              <w:rPr>
                <w:rFonts w:ascii="Times New Roman" w:hAnsi="Times New Roman" w:cs="Times New Roman"/>
                <w:sz w:val="20"/>
                <w:szCs w:val="20"/>
              </w:rPr>
              <w:t> </w:t>
            </w:r>
          </w:p>
        </w:tc>
        <w:tc>
          <w:tcPr>
            <w:tcW w:w="1027" w:type="pct"/>
            <w:hideMark/>
          </w:tcPr>
          <w:p w14:paraId="7D3202D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Veri Tipi</w:t>
            </w:r>
            <w:r w:rsidRPr="009812DE">
              <w:rPr>
                <w:rFonts w:ascii="Times New Roman" w:hAnsi="Times New Roman" w:cs="Times New Roman"/>
                <w:sz w:val="20"/>
                <w:szCs w:val="20"/>
              </w:rPr>
              <w:t> </w:t>
            </w:r>
          </w:p>
        </w:tc>
        <w:tc>
          <w:tcPr>
            <w:tcW w:w="2512" w:type="pct"/>
            <w:hideMark/>
          </w:tcPr>
          <w:p w14:paraId="02A515D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Açıklama</w:t>
            </w:r>
            <w:r w:rsidRPr="009812DE">
              <w:rPr>
                <w:rFonts w:ascii="Times New Roman" w:hAnsi="Times New Roman" w:cs="Times New Roman"/>
                <w:sz w:val="20"/>
                <w:szCs w:val="20"/>
              </w:rPr>
              <w:t> </w:t>
            </w:r>
          </w:p>
        </w:tc>
      </w:tr>
      <w:tr w:rsidR="009812DE" w:rsidRPr="009812DE" w14:paraId="2BC4E446" w14:textId="77777777" w:rsidTr="00841666">
        <w:trPr>
          <w:trHeight w:val="285"/>
        </w:trPr>
        <w:tc>
          <w:tcPr>
            <w:tcW w:w="1460" w:type="pct"/>
            <w:hideMark/>
          </w:tcPr>
          <w:p w14:paraId="5EA4543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eventDate </w:t>
            </w:r>
          </w:p>
        </w:tc>
        <w:tc>
          <w:tcPr>
            <w:tcW w:w="1027" w:type="pct"/>
            <w:hideMark/>
          </w:tcPr>
          <w:p w14:paraId="613F9EE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Date </w:t>
            </w:r>
          </w:p>
        </w:tc>
        <w:tc>
          <w:tcPr>
            <w:tcW w:w="2512" w:type="pct"/>
            <w:hideMark/>
          </w:tcPr>
          <w:p w14:paraId="60BF73A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Olay tarihi </w:t>
            </w:r>
          </w:p>
        </w:tc>
      </w:tr>
      <w:tr w:rsidR="009812DE" w:rsidRPr="009812DE" w14:paraId="5C10A616" w14:textId="77777777" w:rsidTr="00841666">
        <w:trPr>
          <w:trHeight w:val="285"/>
        </w:trPr>
        <w:tc>
          <w:tcPr>
            <w:tcW w:w="1460" w:type="pct"/>
            <w:hideMark/>
          </w:tcPr>
          <w:p w14:paraId="3B762F0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eventDateTime </w:t>
            </w:r>
          </w:p>
        </w:tc>
        <w:tc>
          <w:tcPr>
            <w:tcW w:w="1027" w:type="pct"/>
            <w:hideMark/>
          </w:tcPr>
          <w:p w14:paraId="3FF6814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DateTime </w:t>
            </w:r>
          </w:p>
        </w:tc>
        <w:tc>
          <w:tcPr>
            <w:tcW w:w="2512" w:type="pct"/>
            <w:hideMark/>
          </w:tcPr>
          <w:p w14:paraId="6ECA259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Olay zaman damgası </w:t>
            </w:r>
          </w:p>
        </w:tc>
      </w:tr>
      <w:tr w:rsidR="009812DE" w:rsidRPr="009812DE" w14:paraId="11246BA1" w14:textId="77777777" w:rsidTr="00841666">
        <w:trPr>
          <w:trHeight w:val="285"/>
        </w:trPr>
        <w:tc>
          <w:tcPr>
            <w:tcW w:w="1460" w:type="pct"/>
            <w:hideMark/>
          </w:tcPr>
          <w:p w14:paraId="05C075A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title </w:t>
            </w:r>
          </w:p>
        </w:tc>
        <w:tc>
          <w:tcPr>
            <w:tcW w:w="1027" w:type="pct"/>
            <w:hideMark/>
          </w:tcPr>
          <w:p w14:paraId="436D80F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String </w:t>
            </w:r>
          </w:p>
        </w:tc>
        <w:tc>
          <w:tcPr>
            <w:tcW w:w="2512" w:type="pct"/>
            <w:hideMark/>
          </w:tcPr>
          <w:p w14:paraId="5AF8AD7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Saldırı başlığı </w:t>
            </w:r>
          </w:p>
        </w:tc>
      </w:tr>
      <w:tr w:rsidR="009812DE" w:rsidRPr="009812DE" w14:paraId="47709F08" w14:textId="77777777" w:rsidTr="00841666">
        <w:trPr>
          <w:trHeight w:val="285"/>
        </w:trPr>
        <w:tc>
          <w:tcPr>
            <w:tcW w:w="1460" w:type="pct"/>
            <w:hideMark/>
          </w:tcPr>
          <w:p w14:paraId="3D41C37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text </w:t>
            </w:r>
          </w:p>
        </w:tc>
        <w:tc>
          <w:tcPr>
            <w:tcW w:w="1027" w:type="pct"/>
            <w:hideMark/>
          </w:tcPr>
          <w:p w14:paraId="1EF3E2F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String </w:t>
            </w:r>
          </w:p>
        </w:tc>
        <w:tc>
          <w:tcPr>
            <w:tcW w:w="2512" w:type="pct"/>
            <w:hideMark/>
          </w:tcPr>
          <w:p w14:paraId="0D566BC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Saldırı ayrıntıları </w:t>
            </w:r>
          </w:p>
        </w:tc>
      </w:tr>
      <w:tr w:rsidR="009812DE" w:rsidRPr="009812DE" w14:paraId="3286AFC0" w14:textId="77777777" w:rsidTr="00841666">
        <w:trPr>
          <w:trHeight w:val="285"/>
        </w:trPr>
        <w:tc>
          <w:tcPr>
            <w:tcW w:w="1460" w:type="pct"/>
            <w:hideMark/>
          </w:tcPr>
          <w:p w14:paraId="4691E08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event_type </w:t>
            </w:r>
          </w:p>
        </w:tc>
        <w:tc>
          <w:tcPr>
            <w:tcW w:w="1027" w:type="pct"/>
            <w:hideMark/>
          </w:tcPr>
          <w:p w14:paraId="655F871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String </w:t>
            </w:r>
          </w:p>
        </w:tc>
        <w:tc>
          <w:tcPr>
            <w:tcW w:w="2512" w:type="pct"/>
            <w:hideMark/>
          </w:tcPr>
          <w:p w14:paraId="1CCE545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Olay türü (başlangıç / bitiş) </w:t>
            </w:r>
          </w:p>
        </w:tc>
      </w:tr>
      <w:tr w:rsidR="009812DE" w:rsidRPr="009812DE" w14:paraId="473F3797" w14:textId="77777777" w:rsidTr="00841666">
        <w:trPr>
          <w:trHeight w:val="285"/>
        </w:trPr>
        <w:tc>
          <w:tcPr>
            <w:tcW w:w="1460" w:type="pct"/>
            <w:hideMark/>
          </w:tcPr>
          <w:p w14:paraId="7411354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ip </w:t>
            </w:r>
          </w:p>
        </w:tc>
        <w:tc>
          <w:tcPr>
            <w:tcW w:w="1027" w:type="pct"/>
            <w:hideMark/>
          </w:tcPr>
          <w:p w14:paraId="533617D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String </w:t>
            </w:r>
          </w:p>
        </w:tc>
        <w:tc>
          <w:tcPr>
            <w:tcW w:w="2512" w:type="pct"/>
            <w:hideMark/>
          </w:tcPr>
          <w:p w14:paraId="5D3EA4A5" w14:textId="77777777" w:rsidR="009812DE" w:rsidRPr="009812DE" w:rsidRDefault="009812DE" w:rsidP="004D7706">
            <w:pPr>
              <w:keepNext/>
              <w:rPr>
                <w:rFonts w:ascii="Times New Roman" w:hAnsi="Times New Roman" w:cs="Times New Roman"/>
                <w:sz w:val="20"/>
                <w:szCs w:val="20"/>
              </w:rPr>
            </w:pPr>
            <w:r w:rsidRPr="009812DE">
              <w:rPr>
                <w:rFonts w:ascii="Times New Roman" w:hAnsi="Times New Roman" w:cs="Times New Roman"/>
                <w:sz w:val="20"/>
                <w:szCs w:val="20"/>
              </w:rPr>
              <w:t>Hedef veya kaynak IP adresi </w:t>
            </w:r>
          </w:p>
        </w:tc>
      </w:tr>
    </w:tbl>
    <w:p w14:paraId="356EEEAA" w14:textId="54E422BA" w:rsidR="000F73DF" w:rsidRDefault="004D7706" w:rsidP="004D7706">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14</w:t>
      </w:r>
      <w:r w:rsidR="009D1BFF">
        <w:rPr>
          <w:noProof/>
        </w:rPr>
        <w:fldChar w:fldCharType="end"/>
      </w:r>
      <w:r>
        <w:t xml:space="preserve"> </w:t>
      </w:r>
      <w:proofErr w:type="spellStart"/>
      <w:r>
        <w:t>attack_events</w:t>
      </w:r>
      <w:proofErr w:type="spellEnd"/>
      <w:r>
        <w:t xml:space="preserve"> Tablo Yapısı</w:t>
      </w:r>
    </w:p>
    <w:p w14:paraId="5F447A0A" w14:textId="2D6922F5"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Bu tablo projedeki uyarı mekanizmasının temel kaynağıdır. ip alanı aracılığıyla host_metrics.host ile ilişkilendirilerek saldırıya ait trafik metrik geçmişi sorgulanabilir. event_type alanı saldırının başlangıç ve bitiş zamanlarını takip etmek için kullanılır. </w:t>
      </w:r>
    </w:p>
    <w:p w14:paraId="610AB7D5"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b/>
          <w:bCs/>
          <w:sz w:val="20"/>
          <w:szCs w:val="20"/>
        </w:rPr>
        <w:t>flows</w:t>
      </w:r>
      <w:r w:rsidRPr="009812DE">
        <w:rPr>
          <w:rFonts w:ascii="Times New Roman" w:hAnsi="Times New Roman" w:cs="Times New Roman"/>
          <w:sz w:val="20"/>
          <w:szCs w:val="20"/>
        </w:rPr>
        <w:t> — Akvorado tarafından Edge Router'lardan toplanan zenginleştirilmiş ağ akış verilerini saklar. Bu tablo, host-spesifik autoencoder modelinin eğitimi ve saldırı anındaki anomali tespiti (inference) için birincil veri kaynağıdır. </w:t>
      </w:r>
    </w:p>
    <w:p w14:paraId="340BC694" w14:textId="77777777" w:rsidR="0079369B"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 </w:t>
      </w:r>
    </w:p>
    <w:tbl>
      <w:tblPr>
        <w:tblStyle w:val="TabloKlavuzu"/>
        <w:tblW w:w="5000" w:type="pct"/>
        <w:tblLayout w:type="fixed"/>
        <w:tblLook w:val="04A0" w:firstRow="1" w:lastRow="0" w:firstColumn="1" w:lastColumn="0" w:noHBand="0" w:noVBand="1"/>
      </w:tblPr>
      <w:tblGrid>
        <w:gridCol w:w="1284"/>
        <w:gridCol w:w="1407"/>
        <w:gridCol w:w="2125"/>
        <w:gridCol w:w="4246"/>
      </w:tblGrid>
      <w:tr w:rsidR="0079369B" w:rsidRPr="0079369B" w14:paraId="5CE21612" w14:textId="77777777" w:rsidTr="008718E6">
        <w:tc>
          <w:tcPr>
            <w:tcW w:w="708" w:type="pct"/>
            <w:hideMark/>
          </w:tcPr>
          <w:p w14:paraId="42CDE68B"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Alan Adı</w:t>
            </w:r>
            <w:r w:rsidRPr="0079369B">
              <w:rPr>
                <w:rFonts w:ascii="Times New Roman" w:hAnsi="Times New Roman" w:cs="Times New Roman"/>
                <w:sz w:val="20"/>
                <w:szCs w:val="20"/>
              </w:rPr>
              <w:t> </w:t>
            </w:r>
          </w:p>
        </w:tc>
        <w:tc>
          <w:tcPr>
            <w:tcW w:w="776" w:type="pct"/>
            <w:hideMark/>
          </w:tcPr>
          <w:p w14:paraId="701246F9"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Veri Tipi</w:t>
            </w:r>
            <w:r w:rsidRPr="0079369B">
              <w:rPr>
                <w:rFonts w:ascii="Times New Roman" w:hAnsi="Times New Roman" w:cs="Times New Roman"/>
                <w:sz w:val="20"/>
                <w:szCs w:val="20"/>
              </w:rPr>
              <w:t> </w:t>
            </w:r>
          </w:p>
        </w:tc>
        <w:tc>
          <w:tcPr>
            <w:tcW w:w="1172" w:type="pct"/>
            <w:hideMark/>
          </w:tcPr>
          <w:p w14:paraId="0839AE8E"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Açıklama</w:t>
            </w:r>
            <w:r w:rsidRPr="0079369B">
              <w:rPr>
                <w:rFonts w:ascii="Times New Roman" w:hAnsi="Times New Roman" w:cs="Times New Roman"/>
                <w:sz w:val="20"/>
                <w:szCs w:val="20"/>
              </w:rPr>
              <w:t> </w:t>
            </w:r>
          </w:p>
        </w:tc>
        <w:tc>
          <w:tcPr>
            <w:tcW w:w="2343" w:type="pct"/>
            <w:hideMark/>
          </w:tcPr>
          <w:p w14:paraId="27EA26E0"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Proje Kullanımı</w:t>
            </w:r>
            <w:r w:rsidRPr="0079369B">
              <w:rPr>
                <w:rFonts w:ascii="Times New Roman" w:hAnsi="Times New Roman" w:cs="Times New Roman"/>
                <w:sz w:val="20"/>
                <w:szCs w:val="20"/>
              </w:rPr>
              <w:t> </w:t>
            </w:r>
          </w:p>
        </w:tc>
      </w:tr>
      <w:tr w:rsidR="0079369B" w:rsidRPr="0079369B" w14:paraId="33D8BDCE" w14:textId="77777777" w:rsidTr="008718E6">
        <w:tc>
          <w:tcPr>
            <w:tcW w:w="708" w:type="pct"/>
            <w:hideMark/>
          </w:tcPr>
          <w:p w14:paraId="6875A14E"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TimeReceived </w:t>
            </w:r>
          </w:p>
        </w:tc>
        <w:tc>
          <w:tcPr>
            <w:tcW w:w="776" w:type="pct"/>
            <w:hideMark/>
          </w:tcPr>
          <w:p w14:paraId="03BA1557"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DateTime </w:t>
            </w:r>
          </w:p>
        </w:tc>
        <w:tc>
          <w:tcPr>
            <w:tcW w:w="1172" w:type="pct"/>
            <w:hideMark/>
          </w:tcPr>
          <w:p w14:paraId="14D16294"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Akışın sisteme ulaştığı zaman damgası </w:t>
            </w:r>
          </w:p>
        </w:tc>
        <w:tc>
          <w:tcPr>
            <w:tcW w:w="2343" w:type="pct"/>
            <w:hideMark/>
          </w:tcPr>
          <w:p w14:paraId="3FBF958B"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Zaman penceresi filtresi (Pencere 1: t-1h...t-10dk, Pencere 2: 7 gün t±1h) </w:t>
            </w:r>
          </w:p>
        </w:tc>
      </w:tr>
      <w:tr w:rsidR="0079369B" w:rsidRPr="0079369B" w14:paraId="2A51E784" w14:textId="77777777" w:rsidTr="008718E6">
        <w:tc>
          <w:tcPr>
            <w:tcW w:w="708" w:type="pct"/>
            <w:hideMark/>
          </w:tcPr>
          <w:p w14:paraId="1CF6462E"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SamplingRate </w:t>
            </w:r>
          </w:p>
        </w:tc>
        <w:tc>
          <w:tcPr>
            <w:tcW w:w="776" w:type="pct"/>
            <w:hideMark/>
          </w:tcPr>
          <w:p w14:paraId="2EEF0AFC"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UInt64 </w:t>
            </w:r>
          </w:p>
        </w:tc>
        <w:tc>
          <w:tcPr>
            <w:tcW w:w="1172" w:type="pct"/>
            <w:hideMark/>
          </w:tcPr>
          <w:p w14:paraId="238528D6"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Ağ cihazındaki paket örnekleme oranı </w:t>
            </w:r>
          </w:p>
        </w:tc>
        <w:tc>
          <w:tcPr>
            <w:tcW w:w="2343" w:type="pct"/>
            <w:hideMark/>
          </w:tcPr>
          <w:p w14:paraId="467C5190"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Bytes ve Packets değerlerinin gerçek değerlere dönüştürülmesi için çarpan </w:t>
            </w:r>
          </w:p>
        </w:tc>
      </w:tr>
      <w:tr w:rsidR="0079369B" w:rsidRPr="0079369B" w14:paraId="2D7F9BAD" w14:textId="77777777" w:rsidTr="008718E6">
        <w:tc>
          <w:tcPr>
            <w:tcW w:w="708" w:type="pct"/>
            <w:hideMark/>
          </w:tcPr>
          <w:p w14:paraId="232B8381"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ExporterAddress </w:t>
            </w:r>
          </w:p>
        </w:tc>
        <w:tc>
          <w:tcPr>
            <w:tcW w:w="776" w:type="pct"/>
            <w:hideMark/>
          </w:tcPr>
          <w:p w14:paraId="5760A974"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LowCardinality(IPv6) </w:t>
            </w:r>
          </w:p>
        </w:tc>
        <w:tc>
          <w:tcPr>
            <w:tcW w:w="1172" w:type="pct"/>
            <w:hideMark/>
          </w:tcPr>
          <w:p w14:paraId="3251ACD2"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Akış logunu gönderen ağ cihazının IP adresi </w:t>
            </w:r>
          </w:p>
        </w:tc>
        <w:tc>
          <w:tcPr>
            <w:tcW w:w="2343" w:type="pct"/>
            <w:hideMark/>
          </w:tcPr>
          <w:p w14:paraId="025FBA6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Veri kaynağı doğrulama </w:t>
            </w:r>
          </w:p>
        </w:tc>
      </w:tr>
      <w:tr w:rsidR="0079369B" w:rsidRPr="0079369B" w14:paraId="2400BF19" w14:textId="77777777" w:rsidTr="008718E6">
        <w:tc>
          <w:tcPr>
            <w:tcW w:w="708" w:type="pct"/>
            <w:hideMark/>
          </w:tcPr>
          <w:p w14:paraId="1383F88C"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SrcAddr </w:t>
            </w:r>
          </w:p>
        </w:tc>
        <w:tc>
          <w:tcPr>
            <w:tcW w:w="776" w:type="pct"/>
            <w:hideMark/>
          </w:tcPr>
          <w:p w14:paraId="48E2BBEB"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IPv6 </w:t>
            </w:r>
          </w:p>
        </w:tc>
        <w:tc>
          <w:tcPr>
            <w:tcW w:w="1172" w:type="pct"/>
            <w:hideMark/>
          </w:tcPr>
          <w:p w14:paraId="3D5014E4"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Kaynak IP adresi </w:t>
            </w:r>
          </w:p>
        </w:tc>
        <w:tc>
          <w:tcPr>
            <w:tcW w:w="2343" w:type="pct"/>
            <w:hideMark/>
          </w:tcPr>
          <w:p w14:paraId="443E4598"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 Actionable</w:t>
            </w:r>
            <w:r w:rsidRPr="0079369B">
              <w:rPr>
                <w:rFonts w:ascii="Times New Roman" w:hAnsi="Times New Roman" w:cs="Times New Roman"/>
                <w:sz w:val="20"/>
                <w:szCs w:val="20"/>
              </w:rPr>
              <w:t> — Her benzersiz SrcAddr için davranış özeti çıkarılır </w:t>
            </w:r>
          </w:p>
        </w:tc>
      </w:tr>
      <w:tr w:rsidR="0079369B" w:rsidRPr="0079369B" w14:paraId="3F774A9D" w14:textId="77777777" w:rsidTr="008718E6">
        <w:tc>
          <w:tcPr>
            <w:tcW w:w="708" w:type="pct"/>
            <w:hideMark/>
          </w:tcPr>
          <w:p w14:paraId="4BAFE49E"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DstAddr </w:t>
            </w:r>
          </w:p>
        </w:tc>
        <w:tc>
          <w:tcPr>
            <w:tcW w:w="776" w:type="pct"/>
            <w:hideMark/>
          </w:tcPr>
          <w:p w14:paraId="35E266A1"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IPv6 </w:t>
            </w:r>
          </w:p>
        </w:tc>
        <w:tc>
          <w:tcPr>
            <w:tcW w:w="1172" w:type="pct"/>
            <w:hideMark/>
          </w:tcPr>
          <w:p w14:paraId="4987F12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Hedef IP adresi </w:t>
            </w:r>
          </w:p>
        </w:tc>
        <w:tc>
          <w:tcPr>
            <w:tcW w:w="2343" w:type="pct"/>
            <w:hideMark/>
          </w:tcPr>
          <w:p w14:paraId="7F3C1825"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WHERE filtresi</w:t>
            </w:r>
            <w:r w:rsidRPr="0079369B">
              <w:rPr>
                <w:rFonts w:ascii="Times New Roman" w:hAnsi="Times New Roman" w:cs="Times New Roman"/>
                <w:sz w:val="20"/>
                <w:szCs w:val="20"/>
              </w:rPr>
              <w:t> — FNM notify'dan gelen saldırı altındaki host </w:t>
            </w:r>
          </w:p>
        </w:tc>
      </w:tr>
      <w:tr w:rsidR="0079369B" w:rsidRPr="0079369B" w14:paraId="60C1EF00" w14:textId="77777777" w:rsidTr="008718E6">
        <w:tc>
          <w:tcPr>
            <w:tcW w:w="708" w:type="pct"/>
            <w:hideMark/>
          </w:tcPr>
          <w:p w14:paraId="5E763696"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SrcPort </w:t>
            </w:r>
          </w:p>
        </w:tc>
        <w:tc>
          <w:tcPr>
            <w:tcW w:w="776" w:type="pct"/>
            <w:hideMark/>
          </w:tcPr>
          <w:p w14:paraId="7818F241"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UInt16 </w:t>
            </w:r>
          </w:p>
        </w:tc>
        <w:tc>
          <w:tcPr>
            <w:tcW w:w="1172" w:type="pct"/>
            <w:hideMark/>
          </w:tcPr>
          <w:p w14:paraId="701298A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Kaynak port numarası </w:t>
            </w:r>
          </w:p>
        </w:tc>
        <w:tc>
          <w:tcPr>
            <w:tcW w:w="2343" w:type="pct"/>
            <w:hideMark/>
          </w:tcPr>
          <w:p w14:paraId="147828C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 Actionable</w:t>
            </w:r>
            <w:r w:rsidRPr="0079369B">
              <w:rPr>
                <w:rFonts w:ascii="Times New Roman" w:hAnsi="Times New Roman" w:cs="Times New Roman"/>
                <w:sz w:val="20"/>
                <w:szCs w:val="20"/>
              </w:rPr>
              <w:t> — src_port_count hesaplaması, amplification tespiti </w:t>
            </w:r>
          </w:p>
        </w:tc>
      </w:tr>
      <w:tr w:rsidR="0079369B" w:rsidRPr="0079369B" w14:paraId="37DE0125" w14:textId="77777777" w:rsidTr="008718E6">
        <w:tc>
          <w:tcPr>
            <w:tcW w:w="708" w:type="pct"/>
            <w:hideMark/>
          </w:tcPr>
          <w:p w14:paraId="0AFACB7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DstPort </w:t>
            </w:r>
          </w:p>
        </w:tc>
        <w:tc>
          <w:tcPr>
            <w:tcW w:w="776" w:type="pct"/>
            <w:hideMark/>
          </w:tcPr>
          <w:p w14:paraId="525D30E2"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UInt16 </w:t>
            </w:r>
          </w:p>
        </w:tc>
        <w:tc>
          <w:tcPr>
            <w:tcW w:w="1172" w:type="pct"/>
            <w:hideMark/>
          </w:tcPr>
          <w:p w14:paraId="5C2929F6"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Hedef port numarası </w:t>
            </w:r>
          </w:p>
        </w:tc>
        <w:tc>
          <w:tcPr>
            <w:tcW w:w="2343" w:type="pct"/>
            <w:hideMark/>
          </w:tcPr>
          <w:p w14:paraId="323BB6BB"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 Actionable</w:t>
            </w:r>
            <w:r w:rsidRPr="0079369B">
              <w:rPr>
                <w:rFonts w:ascii="Times New Roman" w:hAnsi="Times New Roman" w:cs="Times New Roman"/>
                <w:sz w:val="20"/>
                <w:szCs w:val="20"/>
              </w:rPr>
              <w:t> — dst_port_count hesaplaması, servis hedefleme analizi </w:t>
            </w:r>
          </w:p>
        </w:tc>
      </w:tr>
      <w:tr w:rsidR="0079369B" w:rsidRPr="0079369B" w14:paraId="18CB101A" w14:textId="77777777" w:rsidTr="008718E6">
        <w:tc>
          <w:tcPr>
            <w:tcW w:w="708" w:type="pct"/>
            <w:hideMark/>
          </w:tcPr>
          <w:p w14:paraId="5ADEC0C8"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Proto </w:t>
            </w:r>
          </w:p>
        </w:tc>
        <w:tc>
          <w:tcPr>
            <w:tcW w:w="776" w:type="pct"/>
            <w:hideMark/>
          </w:tcPr>
          <w:p w14:paraId="2E96986A"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UInt8 </w:t>
            </w:r>
          </w:p>
        </w:tc>
        <w:tc>
          <w:tcPr>
            <w:tcW w:w="1172" w:type="pct"/>
            <w:hideMark/>
          </w:tcPr>
          <w:p w14:paraId="6261F997"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IP protokol numarası (6=TCP, 17=UDP, 1=ICMP) </w:t>
            </w:r>
          </w:p>
        </w:tc>
        <w:tc>
          <w:tcPr>
            <w:tcW w:w="2343" w:type="pct"/>
            <w:hideMark/>
          </w:tcPr>
          <w:p w14:paraId="63B102F3"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 Actionable</w:t>
            </w:r>
            <w:r w:rsidRPr="0079369B">
              <w:rPr>
                <w:rFonts w:ascii="Times New Roman" w:hAnsi="Times New Roman" w:cs="Times New Roman"/>
                <w:sz w:val="20"/>
                <w:szCs w:val="20"/>
              </w:rPr>
              <w:t> — proto_entropy hesaplaması, protokol bazlı filtreleme </w:t>
            </w:r>
          </w:p>
        </w:tc>
      </w:tr>
      <w:tr w:rsidR="0079369B" w:rsidRPr="0079369B" w14:paraId="1A29F854" w14:textId="77777777" w:rsidTr="008718E6">
        <w:tc>
          <w:tcPr>
            <w:tcW w:w="708" w:type="pct"/>
            <w:hideMark/>
          </w:tcPr>
          <w:p w14:paraId="41357788"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Bytes </w:t>
            </w:r>
          </w:p>
        </w:tc>
        <w:tc>
          <w:tcPr>
            <w:tcW w:w="776" w:type="pct"/>
            <w:hideMark/>
          </w:tcPr>
          <w:p w14:paraId="3B377E30"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UInt64 </w:t>
            </w:r>
          </w:p>
        </w:tc>
        <w:tc>
          <w:tcPr>
            <w:tcW w:w="1172" w:type="pct"/>
            <w:hideMark/>
          </w:tcPr>
          <w:p w14:paraId="5AF0D2D9"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Akıştaki toplam byte sayısı </w:t>
            </w:r>
          </w:p>
        </w:tc>
        <w:tc>
          <w:tcPr>
            <w:tcW w:w="2343" w:type="pct"/>
            <w:hideMark/>
          </w:tcPr>
          <w:p w14:paraId="63D5BFBF"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w:t>
            </w:r>
            <w:r w:rsidRPr="0079369B">
              <w:rPr>
                <w:rFonts w:ascii="Times New Roman" w:hAnsi="Times New Roman" w:cs="Times New Roman"/>
                <w:sz w:val="20"/>
                <w:szCs w:val="20"/>
              </w:rPr>
              <w:t> — total_bytes hesaplaması (× SamplingRate) </w:t>
            </w:r>
          </w:p>
        </w:tc>
      </w:tr>
      <w:tr w:rsidR="0079369B" w:rsidRPr="0079369B" w14:paraId="4B0F709D" w14:textId="77777777" w:rsidTr="008718E6">
        <w:tc>
          <w:tcPr>
            <w:tcW w:w="708" w:type="pct"/>
            <w:hideMark/>
          </w:tcPr>
          <w:p w14:paraId="57285E3E"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Packets </w:t>
            </w:r>
          </w:p>
        </w:tc>
        <w:tc>
          <w:tcPr>
            <w:tcW w:w="776" w:type="pct"/>
            <w:hideMark/>
          </w:tcPr>
          <w:p w14:paraId="42B46569"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UInt64 </w:t>
            </w:r>
          </w:p>
        </w:tc>
        <w:tc>
          <w:tcPr>
            <w:tcW w:w="1172" w:type="pct"/>
            <w:hideMark/>
          </w:tcPr>
          <w:p w14:paraId="1DA354C6"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Akıştaki toplam paket sayısı </w:t>
            </w:r>
          </w:p>
        </w:tc>
        <w:tc>
          <w:tcPr>
            <w:tcW w:w="2343" w:type="pct"/>
            <w:hideMark/>
          </w:tcPr>
          <w:p w14:paraId="1DF7EB6D"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Model girdisi</w:t>
            </w:r>
            <w:r w:rsidRPr="0079369B">
              <w:rPr>
                <w:rFonts w:ascii="Times New Roman" w:hAnsi="Times New Roman" w:cs="Times New Roman"/>
                <w:sz w:val="20"/>
                <w:szCs w:val="20"/>
              </w:rPr>
              <w:t> — total_packets hesaplaması (× SamplingRate) </w:t>
            </w:r>
          </w:p>
        </w:tc>
      </w:tr>
      <w:tr w:rsidR="0079369B" w:rsidRPr="0079369B" w14:paraId="78810E00" w14:textId="77777777" w:rsidTr="008718E6">
        <w:tc>
          <w:tcPr>
            <w:tcW w:w="708" w:type="pct"/>
            <w:hideMark/>
          </w:tcPr>
          <w:p w14:paraId="2A6023D5"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InIfBoundary </w:t>
            </w:r>
          </w:p>
        </w:tc>
        <w:tc>
          <w:tcPr>
            <w:tcW w:w="776" w:type="pct"/>
            <w:hideMark/>
          </w:tcPr>
          <w:p w14:paraId="454B7254"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LowCardinality(String) </w:t>
            </w:r>
          </w:p>
        </w:tc>
        <w:tc>
          <w:tcPr>
            <w:tcW w:w="1172" w:type="pct"/>
            <w:hideMark/>
          </w:tcPr>
          <w:p w14:paraId="7A6DD315"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Giriş arayüzü sınır tipi </w:t>
            </w:r>
          </w:p>
        </w:tc>
        <w:tc>
          <w:tcPr>
            <w:tcW w:w="2343" w:type="pct"/>
            <w:hideMark/>
          </w:tcPr>
          <w:p w14:paraId="6247D346"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WHERE filtresi</w:t>
            </w:r>
            <w:r w:rsidRPr="0079369B">
              <w:rPr>
                <w:rFonts w:ascii="Times New Roman" w:hAnsi="Times New Roman" w:cs="Times New Roman"/>
                <w:sz w:val="20"/>
                <w:szCs w:val="20"/>
              </w:rPr>
              <w:t> — 'external' değeri ile harici trafik filtreleme </w:t>
            </w:r>
          </w:p>
        </w:tc>
      </w:tr>
      <w:tr w:rsidR="0079369B" w:rsidRPr="0079369B" w14:paraId="634AE94F" w14:textId="77777777" w:rsidTr="008718E6">
        <w:tc>
          <w:tcPr>
            <w:tcW w:w="708" w:type="pct"/>
            <w:hideMark/>
          </w:tcPr>
          <w:p w14:paraId="0A031395"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SrcCountry </w:t>
            </w:r>
          </w:p>
        </w:tc>
        <w:tc>
          <w:tcPr>
            <w:tcW w:w="776" w:type="pct"/>
            <w:hideMark/>
          </w:tcPr>
          <w:p w14:paraId="3312FF17"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LowCardinality(FixedString(2)) </w:t>
            </w:r>
          </w:p>
        </w:tc>
        <w:tc>
          <w:tcPr>
            <w:tcW w:w="1172" w:type="pct"/>
            <w:hideMark/>
          </w:tcPr>
          <w:p w14:paraId="7AD0E587"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Kaynak IP'nin ülke kodu (ISO 3166-1 alpha-2) </w:t>
            </w:r>
          </w:p>
        </w:tc>
        <w:tc>
          <w:tcPr>
            <w:tcW w:w="2343" w:type="pct"/>
            <w:hideMark/>
          </w:tcPr>
          <w:p w14:paraId="3B025385"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b/>
                <w:bCs/>
                <w:sz w:val="20"/>
                <w:szCs w:val="20"/>
              </w:rPr>
              <w:t>Actionable</w:t>
            </w:r>
            <w:r w:rsidRPr="0079369B">
              <w:rPr>
                <w:rFonts w:ascii="Times New Roman" w:hAnsi="Times New Roman" w:cs="Times New Roman"/>
                <w:sz w:val="20"/>
                <w:szCs w:val="20"/>
              </w:rPr>
              <w:t> — Coğrafi konum bazlı filtreleme (geo-blocking) </w:t>
            </w:r>
          </w:p>
        </w:tc>
      </w:tr>
      <w:tr w:rsidR="0079369B" w:rsidRPr="0079369B" w14:paraId="77645A55" w14:textId="77777777" w:rsidTr="008718E6">
        <w:tc>
          <w:tcPr>
            <w:tcW w:w="708" w:type="pct"/>
            <w:hideMark/>
          </w:tcPr>
          <w:p w14:paraId="4BE56D4A"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SrcAS </w:t>
            </w:r>
          </w:p>
        </w:tc>
        <w:tc>
          <w:tcPr>
            <w:tcW w:w="776" w:type="pct"/>
            <w:hideMark/>
          </w:tcPr>
          <w:p w14:paraId="3B9E97CF"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UInt32 </w:t>
            </w:r>
          </w:p>
        </w:tc>
        <w:tc>
          <w:tcPr>
            <w:tcW w:w="1172" w:type="pct"/>
            <w:hideMark/>
          </w:tcPr>
          <w:p w14:paraId="4E32B791" w14:textId="77777777" w:rsidR="0079369B" w:rsidRPr="0079369B" w:rsidRDefault="0079369B" w:rsidP="0079369B">
            <w:pPr>
              <w:rPr>
                <w:rFonts w:ascii="Times New Roman" w:hAnsi="Times New Roman" w:cs="Times New Roman"/>
                <w:sz w:val="20"/>
                <w:szCs w:val="20"/>
              </w:rPr>
            </w:pPr>
            <w:r w:rsidRPr="0079369B">
              <w:rPr>
                <w:rFonts w:ascii="Times New Roman" w:hAnsi="Times New Roman" w:cs="Times New Roman"/>
                <w:sz w:val="20"/>
                <w:szCs w:val="20"/>
              </w:rPr>
              <w:t>Kaynak IP'nin Otonom Sistem numarası </w:t>
            </w:r>
          </w:p>
        </w:tc>
        <w:tc>
          <w:tcPr>
            <w:tcW w:w="2343" w:type="pct"/>
            <w:hideMark/>
          </w:tcPr>
          <w:p w14:paraId="0AB90793" w14:textId="77777777" w:rsidR="0079369B" w:rsidRPr="0079369B" w:rsidRDefault="0079369B" w:rsidP="004D7706">
            <w:pPr>
              <w:keepNext/>
              <w:rPr>
                <w:rFonts w:ascii="Times New Roman" w:hAnsi="Times New Roman" w:cs="Times New Roman"/>
                <w:sz w:val="20"/>
                <w:szCs w:val="20"/>
              </w:rPr>
            </w:pPr>
            <w:r w:rsidRPr="0079369B">
              <w:rPr>
                <w:rFonts w:ascii="Times New Roman" w:hAnsi="Times New Roman" w:cs="Times New Roman"/>
                <w:b/>
                <w:bCs/>
                <w:sz w:val="20"/>
                <w:szCs w:val="20"/>
              </w:rPr>
              <w:t>Explainable</w:t>
            </w:r>
            <w:r w:rsidRPr="0079369B">
              <w:rPr>
                <w:rFonts w:ascii="Times New Roman" w:hAnsi="Times New Roman" w:cs="Times New Roman"/>
                <w:sz w:val="20"/>
                <w:szCs w:val="20"/>
              </w:rPr>
              <w:t> — AS analizi, botnet segment tespiti </w:t>
            </w:r>
          </w:p>
        </w:tc>
      </w:tr>
    </w:tbl>
    <w:p w14:paraId="733B5D4A" w14:textId="476CBC31" w:rsidR="009812DE" w:rsidRPr="009812DE" w:rsidRDefault="004D7706" w:rsidP="004D7706">
      <w:pPr>
        <w:pStyle w:val="ResimYazs"/>
        <w:jc w:val="center"/>
        <w:rPr>
          <w:rFonts w:ascii="Times New Roman" w:hAnsi="Times New Roman" w:cs="Times New Roman"/>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15</w:t>
      </w:r>
      <w:r w:rsidR="009D1BFF">
        <w:rPr>
          <w:noProof/>
        </w:rPr>
        <w:fldChar w:fldCharType="end"/>
      </w:r>
      <w:r>
        <w:t xml:space="preserve"> </w:t>
      </w:r>
      <w:proofErr w:type="spellStart"/>
      <w:r>
        <w:t>flows</w:t>
      </w:r>
      <w:proofErr w:type="spellEnd"/>
      <w:r>
        <w:t xml:space="preserve"> Tablosu Kullanılacak Alanlar</w:t>
      </w:r>
    </w:p>
    <w:p w14:paraId="57F339EE" w14:textId="77777777" w:rsidR="009812DE" w:rsidRPr="009812DE" w:rsidRDefault="009812DE" w:rsidP="00843C88">
      <w:pPr>
        <w:numPr>
          <w:ilvl w:val="0"/>
          <w:numId w:val="37"/>
        </w:numPr>
        <w:jc w:val="both"/>
        <w:rPr>
          <w:rFonts w:ascii="Times New Roman" w:hAnsi="Times New Roman" w:cs="Times New Roman"/>
          <w:sz w:val="20"/>
          <w:szCs w:val="20"/>
        </w:rPr>
      </w:pPr>
      <w:r w:rsidRPr="009812DE">
        <w:rPr>
          <w:rFonts w:ascii="Times New Roman" w:hAnsi="Times New Roman" w:cs="Times New Roman"/>
          <w:b/>
          <w:bCs/>
          <w:sz w:val="20"/>
          <w:szCs w:val="20"/>
        </w:rPr>
        <w:t>Kullanılmayan Kolonlar:</w:t>
      </w:r>
      <w:r w:rsidRPr="009812DE">
        <w:rPr>
          <w:rFonts w:ascii="Times New Roman" w:hAnsi="Times New Roman" w:cs="Times New Roman"/>
          <w:sz w:val="20"/>
          <w:szCs w:val="20"/>
        </w:rPr>
        <w:t> Akvorado flows tablosu toplam 61 kolon içermektedir. Proje kapsamında kullanılmayan kolonlar şunlardır: ExporterName, ExporterGroup, ExporterRole, ExporterSite, ExporterRegion, ExporterTenant, SrcAddrNAT, DstAddrNAT, SrcPortNAT, DstPortNAT, InIfName, InIfDescription, InIfSpeed, OutIfName, OutIfDescription, OutIfSpeed, OutIfBoundary, DstCountry, DstAS, SrcNetName, DstNetName, Src</w:t>
      </w:r>
      <w:r w:rsidRPr="009812DE">
        <w:rPr>
          <w:rFonts w:ascii="Times New Roman" w:hAnsi="Times New Roman" w:cs="Times New Roman"/>
          <w:sz w:val="20"/>
          <w:szCs w:val="20"/>
        </w:rPr>
        <w:lastRenderedPageBreak/>
        <w:t>NetRole, DstNetRole, SrcNetSite, DstNetSite, SrcNetRegion, DstNetRegion, SrcNetTenant, DstNetTenant, DstASPath, DstCommunities, DstLargeCommunities, SrcVlan, DstVlan, TCPFlags, NextHop, SrcMAC, DstMAC, IPTTL, IPTos, MPLS*, PacketSize*, vb. Bu kolonlar ya müdahale için actionable değildir ya da flow düzeyinde SrcAddr bazlı analiz için gerekli değildir. </w:t>
      </w:r>
    </w:p>
    <w:p w14:paraId="2902521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 </w:t>
      </w:r>
    </w:p>
    <w:p w14:paraId="59149CD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PostgreSQL Karar Log Tabloları</w:t>
      </w:r>
      <w:r w:rsidRPr="009812DE">
        <w:rPr>
          <w:rFonts w:ascii="Times New Roman" w:hAnsi="Times New Roman" w:cs="Times New Roman"/>
          <w:sz w:val="20"/>
          <w:szCs w:val="20"/>
        </w:rPr>
        <w:t> </w:t>
      </w:r>
    </w:p>
    <w:p w14:paraId="06D1C571"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Sistemin ürettiği tüm kararlar, kurallar ve anomaliler kalıcı olarak PostgreSQL veritabanında saklanır. Bu tablolar audit, performans analizi ve geri bildirim döngüsü için kullanılır. </w:t>
      </w:r>
    </w:p>
    <w:p w14:paraId="389031A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kds_decisions Tablosu:</w:t>
      </w:r>
      <w:r w:rsidRPr="009812DE">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2298"/>
        <w:gridCol w:w="1774"/>
        <w:gridCol w:w="4990"/>
      </w:tblGrid>
      <w:tr w:rsidR="009812DE" w:rsidRPr="009812DE" w14:paraId="0974A8B1" w14:textId="77777777" w:rsidTr="00841666">
        <w:tc>
          <w:tcPr>
            <w:tcW w:w="1268" w:type="pct"/>
            <w:hideMark/>
          </w:tcPr>
          <w:p w14:paraId="0ECDB6F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Alan Adı</w:t>
            </w:r>
            <w:r w:rsidRPr="009812DE">
              <w:rPr>
                <w:rFonts w:ascii="Times New Roman" w:hAnsi="Times New Roman" w:cs="Times New Roman"/>
                <w:sz w:val="20"/>
                <w:szCs w:val="20"/>
              </w:rPr>
              <w:t> </w:t>
            </w:r>
          </w:p>
        </w:tc>
        <w:tc>
          <w:tcPr>
            <w:tcW w:w="979" w:type="pct"/>
            <w:hideMark/>
          </w:tcPr>
          <w:p w14:paraId="04F0559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Veri Tipi</w:t>
            </w:r>
            <w:r w:rsidRPr="009812DE">
              <w:rPr>
                <w:rFonts w:ascii="Times New Roman" w:hAnsi="Times New Roman" w:cs="Times New Roman"/>
                <w:sz w:val="20"/>
                <w:szCs w:val="20"/>
              </w:rPr>
              <w:t> </w:t>
            </w:r>
          </w:p>
        </w:tc>
        <w:tc>
          <w:tcPr>
            <w:tcW w:w="2753" w:type="pct"/>
            <w:hideMark/>
          </w:tcPr>
          <w:p w14:paraId="1310E02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Açıklama</w:t>
            </w:r>
            <w:r w:rsidRPr="009812DE">
              <w:rPr>
                <w:rFonts w:ascii="Times New Roman" w:hAnsi="Times New Roman" w:cs="Times New Roman"/>
                <w:sz w:val="20"/>
                <w:szCs w:val="20"/>
              </w:rPr>
              <w:t> </w:t>
            </w:r>
          </w:p>
        </w:tc>
      </w:tr>
      <w:tr w:rsidR="009812DE" w:rsidRPr="009812DE" w14:paraId="0E11A362" w14:textId="77777777" w:rsidTr="00841666">
        <w:tc>
          <w:tcPr>
            <w:tcW w:w="1268" w:type="pct"/>
            <w:hideMark/>
          </w:tcPr>
          <w:p w14:paraId="5B78445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id </w:t>
            </w:r>
          </w:p>
        </w:tc>
        <w:tc>
          <w:tcPr>
            <w:tcW w:w="979" w:type="pct"/>
            <w:hideMark/>
          </w:tcPr>
          <w:p w14:paraId="2FE1FC9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SERIAL </w:t>
            </w:r>
          </w:p>
        </w:tc>
        <w:tc>
          <w:tcPr>
            <w:tcW w:w="2753" w:type="pct"/>
            <w:hideMark/>
          </w:tcPr>
          <w:p w14:paraId="0BA32D6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Birincil anahtar </w:t>
            </w:r>
          </w:p>
        </w:tc>
      </w:tr>
      <w:tr w:rsidR="009812DE" w:rsidRPr="009812DE" w14:paraId="31AEF31E" w14:textId="77777777" w:rsidTr="00841666">
        <w:tc>
          <w:tcPr>
            <w:tcW w:w="1268" w:type="pct"/>
            <w:hideMark/>
          </w:tcPr>
          <w:p w14:paraId="55B5ADB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created_at </w:t>
            </w:r>
          </w:p>
        </w:tc>
        <w:tc>
          <w:tcPr>
            <w:tcW w:w="979" w:type="pct"/>
            <w:hideMark/>
          </w:tcPr>
          <w:p w14:paraId="35D5E10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TIMESTAMP </w:t>
            </w:r>
          </w:p>
        </w:tc>
        <w:tc>
          <w:tcPr>
            <w:tcW w:w="2753" w:type="pct"/>
            <w:hideMark/>
          </w:tcPr>
          <w:p w14:paraId="6927A9E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Karar zaman damgası </w:t>
            </w:r>
          </w:p>
        </w:tc>
      </w:tr>
      <w:tr w:rsidR="009812DE" w:rsidRPr="009812DE" w14:paraId="7C6CF6F9" w14:textId="77777777" w:rsidTr="00841666">
        <w:tc>
          <w:tcPr>
            <w:tcW w:w="1268" w:type="pct"/>
            <w:hideMark/>
          </w:tcPr>
          <w:p w14:paraId="1FB18FB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host_ip </w:t>
            </w:r>
          </w:p>
        </w:tc>
        <w:tc>
          <w:tcPr>
            <w:tcW w:w="979" w:type="pct"/>
            <w:hideMark/>
          </w:tcPr>
          <w:p w14:paraId="79E2C30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INET </w:t>
            </w:r>
          </w:p>
        </w:tc>
        <w:tc>
          <w:tcPr>
            <w:tcW w:w="2753" w:type="pct"/>
            <w:hideMark/>
          </w:tcPr>
          <w:p w14:paraId="0B5FFCA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Saldırı altındaki hedef IP </w:t>
            </w:r>
          </w:p>
        </w:tc>
      </w:tr>
      <w:tr w:rsidR="009812DE" w:rsidRPr="009812DE" w14:paraId="0B639864" w14:textId="77777777" w:rsidTr="00841666">
        <w:tc>
          <w:tcPr>
            <w:tcW w:w="1268" w:type="pct"/>
            <w:hideMark/>
          </w:tcPr>
          <w:p w14:paraId="7B4B99E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trigger_source </w:t>
            </w:r>
          </w:p>
        </w:tc>
        <w:tc>
          <w:tcPr>
            <w:tcW w:w="979" w:type="pct"/>
            <w:hideMark/>
          </w:tcPr>
          <w:p w14:paraId="1E5C1F0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VARCHAR(50) </w:t>
            </w:r>
          </w:p>
        </w:tc>
        <w:tc>
          <w:tcPr>
            <w:tcW w:w="2753" w:type="pct"/>
            <w:hideMark/>
          </w:tcPr>
          <w:p w14:paraId="4F1FA0A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Tetikleyici kaynak (FastNetMon) </w:t>
            </w:r>
          </w:p>
        </w:tc>
      </w:tr>
      <w:tr w:rsidR="009812DE" w:rsidRPr="009812DE" w14:paraId="3E254FDC" w14:textId="77777777" w:rsidTr="00841666">
        <w:tc>
          <w:tcPr>
            <w:tcW w:w="1268" w:type="pct"/>
            <w:hideMark/>
          </w:tcPr>
          <w:p w14:paraId="06D9E6C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training_sources </w:t>
            </w:r>
          </w:p>
        </w:tc>
        <w:tc>
          <w:tcPr>
            <w:tcW w:w="979" w:type="pct"/>
            <w:hideMark/>
          </w:tcPr>
          <w:p w14:paraId="70765D5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753" w:type="pct"/>
            <w:hideMark/>
          </w:tcPr>
          <w:p w14:paraId="07E6D92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Eğitim verisindeki benzersiz kaynak adres sayısı </w:t>
            </w:r>
          </w:p>
        </w:tc>
      </w:tr>
      <w:tr w:rsidR="009812DE" w:rsidRPr="009812DE" w14:paraId="791E25BF" w14:textId="77777777" w:rsidTr="00841666">
        <w:tc>
          <w:tcPr>
            <w:tcW w:w="1268" w:type="pct"/>
            <w:hideMark/>
          </w:tcPr>
          <w:p w14:paraId="3875889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training_duration_ms </w:t>
            </w:r>
          </w:p>
        </w:tc>
        <w:tc>
          <w:tcPr>
            <w:tcW w:w="979" w:type="pct"/>
            <w:hideMark/>
          </w:tcPr>
          <w:p w14:paraId="100597E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753" w:type="pct"/>
            <w:hideMark/>
          </w:tcPr>
          <w:p w14:paraId="41A1D96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Model eğitim süresi (milisaniye) </w:t>
            </w:r>
          </w:p>
        </w:tc>
      </w:tr>
      <w:tr w:rsidR="009812DE" w:rsidRPr="009812DE" w14:paraId="2CB88543" w14:textId="77777777" w:rsidTr="00841666">
        <w:tc>
          <w:tcPr>
            <w:tcW w:w="1268" w:type="pct"/>
            <w:hideMark/>
          </w:tcPr>
          <w:p w14:paraId="149B0EB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threshold_value </w:t>
            </w:r>
          </w:p>
        </w:tc>
        <w:tc>
          <w:tcPr>
            <w:tcW w:w="979" w:type="pct"/>
            <w:hideMark/>
          </w:tcPr>
          <w:p w14:paraId="1B9065E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753" w:type="pct"/>
            <w:hideMark/>
          </w:tcPr>
          <w:p w14:paraId="0DA276E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Belirlenen anomali eşik değeri </w:t>
            </w:r>
          </w:p>
        </w:tc>
      </w:tr>
      <w:tr w:rsidR="009812DE" w:rsidRPr="009812DE" w14:paraId="00E8C007" w14:textId="77777777" w:rsidTr="00841666">
        <w:tc>
          <w:tcPr>
            <w:tcW w:w="1268" w:type="pct"/>
            <w:hideMark/>
          </w:tcPr>
          <w:p w14:paraId="3DDD332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total_anomalies </w:t>
            </w:r>
          </w:p>
        </w:tc>
        <w:tc>
          <w:tcPr>
            <w:tcW w:w="979" w:type="pct"/>
            <w:hideMark/>
          </w:tcPr>
          <w:p w14:paraId="6A005AD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753" w:type="pct"/>
            <w:hideMark/>
          </w:tcPr>
          <w:p w14:paraId="2AAB18F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Tespit edilen toplam anomali sayısı </w:t>
            </w:r>
          </w:p>
        </w:tc>
      </w:tr>
      <w:tr w:rsidR="009812DE" w:rsidRPr="009812DE" w14:paraId="3C950B36" w14:textId="77777777" w:rsidTr="00841666">
        <w:tc>
          <w:tcPr>
            <w:tcW w:w="1268" w:type="pct"/>
            <w:hideMark/>
          </w:tcPr>
          <w:p w14:paraId="7C1B844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pipeline_duration_ms </w:t>
            </w:r>
          </w:p>
        </w:tc>
        <w:tc>
          <w:tcPr>
            <w:tcW w:w="979" w:type="pct"/>
            <w:hideMark/>
          </w:tcPr>
          <w:p w14:paraId="46AEEA1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753" w:type="pct"/>
            <w:hideMark/>
          </w:tcPr>
          <w:p w14:paraId="3F58612F" w14:textId="77777777" w:rsidR="009812DE" w:rsidRPr="009812DE" w:rsidRDefault="009812DE" w:rsidP="004D7706">
            <w:pPr>
              <w:keepNext/>
              <w:rPr>
                <w:rFonts w:ascii="Times New Roman" w:hAnsi="Times New Roman" w:cs="Times New Roman"/>
                <w:sz w:val="20"/>
                <w:szCs w:val="20"/>
              </w:rPr>
            </w:pPr>
            <w:r w:rsidRPr="009812DE">
              <w:rPr>
                <w:rFonts w:ascii="Times New Roman" w:hAnsi="Times New Roman" w:cs="Times New Roman"/>
                <w:sz w:val="20"/>
                <w:szCs w:val="20"/>
              </w:rPr>
              <w:t>Toplam pipeline süresi (milisaniye) </w:t>
            </w:r>
          </w:p>
        </w:tc>
      </w:tr>
    </w:tbl>
    <w:p w14:paraId="12C11890" w14:textId="0A18E407" w:rsidR="001D249B" w:rsidRDefault="004D7706" w:rsidP="004D7706">
      <w:pPr>
        <w:pStyle w:val="ResimYazs"/>
        <w:jc w:val="center"/>
        <w:rPr>
          <w:rFonts w:ascii="Times New Roman" w:hAnsi="Times New Roman" w:cs="Times New Roman"/>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16</w:t>
      </w:r>
      <w:r w:rsidR="009D1BFF">
        <w:rPr>
          <w:noProof/>
        </w:rPr>
        <w:fldChar w:fldCharType="end"/>
      </w:r>
      <w:r>
        <w:t xml:space="preserve"> </w:t>
      </w:r>
      <w:proofErr w:type="spellStart"/>
      <w:r>
        <w:t>kds_decision</w:t>
      </w:r>
      <w:proofErr w:type="spellEnd"/>
      <w:r>
        <w:t xml:space="preserve"> Tablosu</w:t>
      </w:r>
    </w:p>
    <w:p w14:paraId="3CDBE6DE" w14:textId="00D1FC1A"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kds_anomalies Tablosu:</w:t>
      </w:r>
      <w:r w:rsidRPr="009812DE">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2698"/>
        <w:gridCol w:w="2206"/>
        <w:gridCol w:w="4158"/>
      </w:tblGrid>
      <w:tr w:rsidR="009812DE" w:rsidRPr="009812DE" w14:paraId="3E5701FD" w14:textId="77777777" w:rsidTr="00841666">
        <w:tc>
          <w:tcPr>
            <w:tcW w:w="1489" w:type="pct"/>
            <w:hideMark/>
          </w:tcPr>
          <w:p w14:paraId="5B349AB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Alan Adı</w:t>
            </w:r>
            <w:r w:rsidRPr="009812DE">
              <w:rPr>
                <w:rFonts w:ascii="Times New Roman" w:hAnsi="Times New Roman" w:cs="Times New Roman"/>
                <w:sz w:val="20"/>
                <w:szCs w:val="20"/>
              </w:rPr>
              <w:t> </w:t>
            </w:r>
          </w:p>
        </w:tc>
        <w:tc>
          <w:tcPr>
            <w:tcW w:w="1217" w:type="pct"/>
            <w:hideMark/>
          </w:tcPr>
          <w:p w14:paraId="0C20C7B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Veri Tipi</w:t>
            </w:r>
            <w:r w:rsidRPr="009812DE">
              <w:rPr>
                <w:rFonts w:ascii="Times New Roman" w:hAnsi="Times New Roman" w:cs="Times New Roman"/>
                <w:sz w:val="20"/>
                <w:szCs w:val="20"/>
              </w:rPr>
              <w:t> </w:t>
            </w:r>
          </w:p>
        </w:tc>
        <w:tc>
          <w:tcPr>
            <w:tcW w:w="2294" w:type="pct"/>
            <w:hideMark/>
          </w:tcPr>
          <w:p w14:paraId="609B3BE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Açıklama</w:t>
            </w:r>
            <w:r w:rsidRPr="009812DE">
              <w:rPr>
                <w:rFonts w:ascii="Times New Roman" w:hAnsi="Times New Roman" w:cs="Times New Roman"/>
                <w:sz w:val="20"/>
                <w:szCs w:val="20"/>
              </w:rPr>
              <w:t> </w:t>
            </w:r>
          </w:p>
        </w:tc>
      </w:tr>
      <w:tr w:rsidR="009812DE" w:rsidRPr="009812DE" w14:paraId="5C79CFE2" w14:textId="77777777" w:rsidTr="00841666">
        <w:tc>
          <w:tcPr>
            <w:tcW w:w="1489" w:type="pct"/>
            <w:hideMark/>
          </w:tcPr>
          <w:p w14:paraId="2AF4094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id </w:t>
            </w:r>
          </w:p>
        </w:tc>
        <w:tc>
          <w:tcPr>
            <w:tcW w:w="1217" w:type="pct"/>
            <w:hideMark/>
          </w:tcPr>
          <w:p w14:paraId="6F157FE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SERIAL </w:t>
            </w:r>
          </w:p>
        </w:tc>
        <w:tc>
          <w:tcPr>
            <w:tcW w:w="2294" w:type="pct"/>
            <w:hideMark/>
          </w:tcPr>
          <w:p w14:paraId="26D88BD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Birincil anahtar </w:t>
            </w:r>
          </w:p>
        </w:tc>
      </w:tr>
      <w:tr w:rsidR="009812DE" w:rsidRPr="009812DE" w14:paraId="0FE7B03A" w14:textId="77777777" w:rsidTr="00841666">
        <w:tc>
          <w:tcPr>
            <w:tcW w:w="1489" w:type="pct"/>
            <w:hideMark/>
          </w:tcPr>
          <w:p w14:paraId="4828F8F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decision_id </w:t>
            </w:r>
          </w:p>
        </w:tc>
        <w:tc>
          <w:tcPr>
            <w:tcW w:w="1217" w:type="pct"/>
            <w:hideMark/>
          </w:tcPr>
          <w:p w14:paraId="66E3790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294" w:type="pct"/>
            <w:hideMark/>
          </w:tcPr>
          <w:p w14:paraId="3FA74AA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İlişkili karar ID (FK) </w:t>
            </w:r>
          </w:p>
        </w:tc>
      </w:tr>
      <w:tr w:rsidR="009812DE" w:rsidRPr="009812DE" w14:paraId="4BBF22CC" w14:textId="77777777" w:rsidTr="00841666">
        <w:tc>
          <w:tcPr>
            <w:tcW w:w="1489" w:type="pct"/>
            <w:hideMark/>
          </w:tcPr>
          <w:p w14:paraId="4660667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src_addr </w:t>
            </w:r>
          </w:p>
        </w:tc>
        <w:tc>
          <w:tcPr>
            <w:tcW w:w="1217" w:type="pct"/>
            <w:hideMark/>
          </w:tcPr>
          <w:p w14:paraId="7B47519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INET </w:t>
            </w:r>
          </w:p>
        </w:tc>
        <w:tc>
          <w:tcPr>
            <w:tcW w:w="2294" w:type="pct"/>
            <w:hideMark/>
          </w:tcPr>
          <w:p w14:paraId="7A1326A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Anomali sergileyen kaynak IP </w:t>
            </w:r>
          </w:p>
        </w:tc>
      </w:tr>
      <w:tr w:rsidR="009812DE" w:rsidRPr="009812DE" w14:paraId="22E2D175" w14:textId="77777777" w:rsidTr="00841666">
        <w:tc>
          <w:tcPr>
            <w:tcW w:w="1489" w:type="pct"/>
            <w:hideMark/>
          </w:tcPr>
          <w:p w14:paraId="7EA6BA4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reconstruction_error </w:t>
            </w:r>
          </w:p>
        </w:tc>
        <w:tc>
          <w:tcPr>
            <w:tcW w:w="1217" w:type="pct"/>
            <w:hideMark/>
          </w:tcPr>
          <w:p w14:paraId="5D44611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234ED8E0"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Hesaplanan reconstruction error </w:t>
            </w:r>
          </w:p>
        </w:tc>
      </w:tr>
      <w:tr w:rsidR="009812DE" w:rsidRPr="009812DE" w14:paraId="6C738D25" w14:textId="77777777" w:rsidTr="00841666">
        <w:tc>
          <w:tcPr>
            <w:tcW w:w="1489" w:type="pct"/>
            <w:hideMark/>
          </w:tcPr>
          <w:p w14:paraId="728A454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error_bytes </w:t>
            </w:r>
          </w:p>
        </w:tc>
        <w:tc>
          <w:tcPr>
            <w:tcW w:w="1217" w:type="pct"/>
            <w:hideMark/>
          </w:tcPr>
          <w:p w14:paraId="3D9185F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12CD639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Bytes özelliğindeki hata </w:t>
            </w:r>
          </w:p>
        </w:tc>
      </w:tr>
      <w:tr w:rsidR="009812DE" w:rsidRPr="009812DE" w14:paraId="55D6BDD2" w14:textId="77777777" w:rsidTr="00841666">
        <w:tc>
          <w:tcPr>
            <w:tcW w:w="1489" w:type="pct"/>
            <w:hideMark/>
          </w:tcPr>
          <w:p w14:paraId="27FAC21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error_packets </w:t>
            </w:r>
          </w:p>
        </w:tc>
        <w:tc>
          <w:tcPr>
            <w:tcW w:w="1217" w:type="pct"/>
            <w:hideMark/>
          </w:tcPr>
          <w:p w14:paraId="59F5041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27AA930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Packets özelliğindeki hata </w:t>
            </w:r>
          </w:p>
        </w:tc>
      </w:tr>
      <w:tr w:rsidR="009812DE" w:rsidRPr="009812DE" w14:paraId="46B102B6" w14:textId="77777777" w:rsidTr="00841666">
        <w:tc>
          <w:tcPr>
            <w:tcW w:w="1489" w:type="pct"/>
            <w:hideMark/>
          </w:tcPr>
          <w:p w14:paraId="2A3CF210"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error_dst_port </w:t>
            </w:r>
          </w:p>
        </w:tc>
        <w:tc>
          <w:tcPr>
            <w:tcW w:w="1217" w:type="pct"/>
            <w:hideMark/>
          </w:tcPr>
          <w:p w14:paraId="7F1F224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68740A0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DstPort özelliğindeki hata </w:t>
            </w:r>
          </w:p>
        </w:tc>
      </w:tr>
      <w:tr w:rsidR="009812DE" w:rsidRPr="009812DE" w14:paraId="01873A6C" w14:textId="77777777" w:rsidTr="00841666">
        <w:tc>
          <w:tcPr>
            <w:tcW w:w="1489" w:type="pct"/>
            <w:hideMark/>
          </w:tcPr>
          <w:p w14:paraId="0FC1CFF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error_src_port </w:t>
            </w:r>
          </w:p>
        </w:tc>
        <w:tc>
          <w:tcPr>
            <w:tcW w:w="1217" w:type="pct"/>
            <w:hideMark/>
          </w:tcPr>
          <w:p w14:paraId="19550EE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6F288BC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SrcPort özelliğindeki hata </w:t>
            </w:r>
          </w:p>
        </w:tc>
      </w:tr>
      <w:tr w:rsidR="009812DE" w:rsidRPr="009812DE" w14:paraId="3478EF26" w14:textId="77777777" w:rsidTr="00841666">
        <w:tc>
          <w:tcPr>
            <w:tcW w:w="1489" w:type="pct"/>
            <w:hideMark/>
          </w:tcPr>
          <w:p w14:paraId="3BD8EEB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error_proto </w:t>
            </w:r>
          </w:p>
        </w:tc>
        <w:tc>
          <w:tcPr>
            <w:tcW w:w="1217" w:type="pct"/>
            <w:hideMark/>
          </w:tcPr>
          <w:p w14:paraId="0C4AC62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2BA001F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Proto özelliğindeki hata </w:t>
            </w:r>
          </w:p>
        </w:tc>
      </w:tr>
      <w:tr w:rsidR="009812DE" w:rsidRPr="009812DE" w14:paraId="07785D54" w14:textId="77777777" w:rsidTr="00841666">
        <w:tc>
          <w:tcPr>
            <w:tcW w:w="1489" w:type="pct"/>
            <w:hideMark/>
          </w:tcPr>
          <w:p w14:paraId="1E7B4D0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error_pkt_size </w:t>
            </w:r>
          </w:p>
        </w:tc>
        <w:tc>
          <w:tcPr>
            <w:tcW w:w="1217" w:type="pct"/>
            <w:hideMark/>
          </w:tcPr>
          <w:p w14:paraId="7B473000"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294" w:type="pct"/>
            <w:hideMark/>
          </w:tcPr>
          <w:p w14:paraId="7509791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Paket boyutu özelliğindeki hata </w:t>
            </w:r>
          </w:p>
        </w:tc>
      </w:tr>
      <w:tr w:rsidR="009812DE" w:rsidRPr="009812DE" w14:paraId="54EE1DF4" w14:textId="77777777" w:rsidTr="00841666">
        <w:tc>
          <w:tcPr>
            <w:tcW w:w="1489" w:type="pct"/>
            <w:hideMark/>
          </w:tcPr>
          <w:p w14:paraId="2FA1028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attack_type </w:t>
            </w:r>
          </w:p>
        </w:tc>
        <w:tc>
          <w:tcPr>
            <w:tcW w:w="1217" w:type="pct"/>
            <w:hideMark/>
          </w:tcPr>
          <w:p w14:paraId="4EEA086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VARCHAR(50) </w:t>
            </w:r>
          </w:p>
        </w:tc>
        <w:tc>
          <w:tcPr>
            <w:tcW w:w="2294" w:type="pct"/>
            <w:hideMark/>
          </w:tcPr>
          <w:p w14:paraId="0350FC5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Çıkarılan saldırı tipi </w:t>
            </w:r>
          </w:p>
        </w:tc>
      </w:tr>
      <w:tr w:rsidR="009812DE" w:rsidRPr="009812DE" w14:paraId="60FB7F97" w14:textId="77777777" w:rsidTr="00841666">
        <w:tc>
          <w:tcPr>
            <w:tcW w:w="1489" w:type="pct"/>
            <w:hideMark/>
          </w:tcPr>
          <w:p w14:paraId="4DFFECE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src_country </w:t>
            </w:r>
          </w:p>
        </w:tc>
        <w:tc>
          <w:tcPr>
            <w:tcW w:w="1217" w:type="pct"/>
            <w:hideMark/>
          </w:tcPr>
          <w:p w14:paraId="6E2FA9B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CHAR(2) </w:t>
            </w:r>
          </w:p>
        </w:tc>
        <w:tc>
          <w:tcPr>
            <w:tcW w:w="2294" w:type="pct"/>
            <w:hideMark/>
          </w:tcPr>
          <w:p w14:paraId="358F995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Kaynak ülke kodu </w:t>
            </w:r>
          </w:p>
        </w:tc>
      </w:tr>
      <w:tr w:rsidR="009812DE" w:rsidRPr="009812DE" w14:paraId="791119AE" w14:textId="77777777" w:rsidTr="00841666">
        <w:tc>
          <w:tcPr>
            <w:tcW w:w="1489" w:type="pct"/>
            <w:hideMark/>
          </w:tcPr>
          <w:p w14:paraId="2B5AB8E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src_as </w:t>
            </w:r>
          </w:p>
        </w:tc>
        <w:tc>
          <w:tcPr>
            <w:tcW w:w="1217" w:type="pct"/>
            <w:hideMark/>
          </w:tcPr>
          <w:p w14:paraId="5273F86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294" w:type="pct"/>
            <w:hideMark/>
          </w:tcPr>
          <w:p w14:paraId="460CEDF1" w14:textId="77777777" w:rsidR="009812DE" w:rsidRPr="009812DE" w:rsidRDefault="009812DE" w:rsidP="004D7706">
            <w:pPr>
              <w:keepNext/>
              <w:rPr>
                <w:rFonts w:ascii="Times New Roman" w:hAnsi="Times New Roman" w:cs="Times New Roman"/>
                <w:sz w:val="20"/>
                <w:szCs w:val="20"/>
              </w:rPr>
            </w:pPr>
            <w:r w:rsidRPr="009812DE">
              <w:rPr>
                <w:rFonts w:ascii="Times New Roman" w:hAnsi="Times New Roman" w:cs="Times New Roman"/>
                <w:sz w:val="20"/>
                <w:szCs w:val="20"/>
              </w:rPr>
              <w:t>Kaynak AS numarası </w:t>
            </w:r>
          </w:p>
        </w:tc>
      </w:tr>
    </w:tbl>
    <w:p w14:paraId="20130DF7" w14:textId="3E8B6D44" w:rsidR="009812DE" w:rsidRPr="004D7706" w:rsidRDefault="004D7706" w:rsidP="004D7706">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17</w:t>
      </w:r>
      <w:r w:rsidR="009D1BFF">
        <w:rPr>
          <w:noProof/>
        </w:rPr>
        <w:fldChar w:fldCharType="end"/>
      </w:r>
      <w:r>
        <w:t xml:space="preserve"> </w:t>
      </w:r>
      <w:proofErr w:type="spellStart"/>
      <w:r>
        <w:t>kds_anomalies</w:t>
      </w:r>
      <w:proofErr w:type="spellEnd"/>
      <w:r>
        <w:t xml:space="preserve"> Tablosu</w:t>
      </w:r>
    </w:p>
    <w:p w14:paraId="160B89F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kds_rules Tablosu:</w:t>
      </w:r>
      <w:r w:rsidRPr="009812DE">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2432"/>
        <w:gridCol w:w="2153"/>
        <w:gridCol w:w="4477"/>
      </w:tblGrid>
      <w:tr w:rsidR="009812DE" w:rsidRPr="009812DE" w14:paraId="3B11A3E7" w14:textId="77777777" w:rsidTr="00841666">
        <w:tc>
          <w:tcPr>
            <w:tcW w:w="1342" w:type="pct"/>
            <w:hideMark/>
          </w:tcPr>
          <w:p w14:paraId="53B94670"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Alan Adı</w:t>
            </w:r>
            <w:r w:rsidRPr="009812DE">
              <w:rPr>
                <w:rFonts w:ascii="Times New Roman" w:hAnsi="Times New Roman" w:cs="Times New Roman"/>
                <w:sz w:val="20"/>
                <w:szCs w:val="20"/>
              </w:rPr>
              <w:t> </w:t>
            </w:r>
          </w:p>
        </w:tc>
        <w:tc>
          <w:tcPr>
            <w:tcW w:w="1188" w:type="pct"/>
            <w:hideMark/>
          </w:tcPr>
          <w:p w14:paraId="05D011E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Veri Tipi</w:t>
            </w:r>
            <w:r w:rsidRPr="009812DE">
              <w:rPr>
                <w:rFonts w:ascii="Times New Roman" w:hAnsi="Times New Roman" w:cs="Times New Roman"/>
                <w:sz w:val="20"/>
                <w:szCs w:val="20"/>
              </w:rPr>
              <w:t> </w:t>
            </w:r>
          </w:p>
        </w:tc>
        <w:tc>
          <w:tcPr>
            <w:tcW w:w="2470" w:type="pct"/>
            <w:hideMark/>
          </w:tcPr>
          <w:p w14:paraId="1A4A9A6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Açıklama</w:t>
            </w:r>
            <w:r w:rsidRPr="009812DE">
              <w:rPr>
                <w:rFonts w:ascii="Times New Roman" w:hAnsi="Times New Roman" w:cs="Times New Roman"/>
                <w:sz w:val="20"/>
                <w:szCs w:val="20"/>
              </w:rPr>
              <w:t> </w:t>
            </w:r>
          </w:p>
        </w:tc>
      </w:tr>
      <w:tr w:rsidR="009812DE" w:rsidRPr="009812DE" w14:paraId="1C2AD836" w14:textId="77777777" w:rsidTr="00841666">
        <w:tc>
          <w:tcPr>
            <w:tcW w:w="1342" w:type="pct"/>
            <w:hideMark/>
          </w:tcPr>
          <w:p w14:paraId="2EC9A9E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id </w:t>
            </w:r>
          </w:p>
        </w:tc>
        <w:tc>
          <w:tcPr>
            <w:tcW w:w="1188" w:type="pct"/>
            <w:hideMark/>
          </w:tcPr>
          <w:p w14:paraId="0987428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SERIAL </w:t>
            </w:r>
          </w:p>
        </w:tc>
        <w:tc>
          <w:tcPr>
            <w:tcW w:w="2470" w:type="pct"/>
            <w:hideMark/>
          </w:tcPr>
          <w:p w14:paraId="25111A4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Birincil anahtar </w:t>
            </w:r>
          </w:p>
        </w:tc>
      </w:tr>
      <w:tr w:rsidR="009812DE" w:rsidRPr="009812DE" w14:paraId="516E7951" w14:textId="77777777" w:rsidTr="00841666">
        <w:tc>
          <w:tcPr>
            <w:tcW w:w="1342" w:type="pct"/>
            <w:hideMark/>
          </w:tcPr>
          <w:p w14:paraId="32B55A1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decision_id </w:t>
            </w:r>
          </w:p>
        </w:tc>
        <w:tc>
          <w:tcPr>
            <w:tcW w:w="1188" w:type="pct"/>
            <w:hideMark/>
          </w:tcPr>
          <w:p w14:paraId="724E39A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470" w:type="pct"/>
            <w:hideMark/>
          </w:tcPr>
          <w:p w14:paraId="3E07EF2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İlişkili karar ID (FK) </w:t>
            </w:r>
          </w:p>
        </w:tc>
      </w:tr>
      <w:tr w:rsidR="009812DE" w:rsidRPr="009812DE" w14:paraId="5A4F75C4" w14:textId="77777777" w:rsidTr="00841666">
        <w:tc>
          <w:tcPr>
            <w:tcW w:w="1342" w:type="pct"/>
            <w:hideMark/>
          </w:tcPr>
          <w:p w14:paraId="1631039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created_at </w:t>
            </w:r>
          </w:p>
        </w:tc>
        <w:tc>
          <w:tcPr>
            <w:tcW w:w="1188" w:type="pct"/>
            <w:hideMark/>
          </w:tcPr>
          <w:p w14:paraId="7162EE7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TIMESTAMP </w:t>
            </w:r>
          </w:p>
        </w:tc>
        <w:tc>
          <w:tcPr>
            <w:tcW w:w="2470" w:type="pct"/>
            <w:hideMark/>
          </w:tcPr>
          <w:p w14:paraId="7B64850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Kural oluşturma zamanı </w:t>
            </w:r>
          </w:p>
        </w:tc>
      </w:tr>
      <w:tr w:rsidR="009812DE" w:rsidRPr="009812DE" w14:paraId="0B28626D" w14:textId="77777777" w:rsidTr="00841666">
        <w:tc>
          <w:tcPr>
            <w:tcW w:w="1342" w:type="pct"/>
            <w:hideMark/>
          </w:tcPr>
          <w:p w14:paraId="3565CA8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rule_type </w:t>
            </w:r>
          </w:p>
        </w:tc>
        <w:tc>
          <w:tcPr>
            <w:tcW w:w="1188" w:type="pct"/>
            <w:hideMark/>
          </w:tcPr>
          <w:p w14:paraId="1D176D3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VARCHAR(20) </w:t>
            </w:r>
          </w:p>
        </w:tc>
        <w:tc>
          <w:tcPr>
            <w:tcW w:w="2470" w:type="pct"/>
            <w:hideMark/>
          </w:tcPr>
          <w:p w14:paraId="26C5BE7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Kural tipi (src, sport, dport, proto, geo) </w:t>
            </w:r>
          </w:p>
        </w:tc>
      </w:tr>
      <w:tr w:rsidR="009812DE" w:rsidRPr="009812DE" w14:paraId="69AA7077" w14:textId="77777777" w:rsidTr="00841666">
        <w:tc>
          <w:tcPr>
            <w:tcW w:w="1342" w:type="pct"/>
            <w:hideMark/>
          </w:tcPr>
          <w:p w14:paraId="2754B3D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rule_value </w:t>
            </w:r>
          </w:p>
        </w:tc>
        <w:tc>
          <w:tcPr>
            <w:tcW w:w="1188" w:type="pct"/>
            <w:hideMark/>
          </w:tcPr>
          <w:p w14:paraId="7784C49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VARCHAR(100) </w:t>
            </w:r>
          </w:p>
        </w:tc>
        <w:tc>
          <w:tcPr>
            <w:tcW w:w="2470" w:type="pct"/>
            <w:hideMark/>
          </w:tcPr>
          <w:p w14:paraId="3B77454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Kural değeri (IP, port, protokol, ülke) </w:t>
            </w:r>
          </w:p>
        </w:tc>
      </w:tr>
      <w:tr w:rsidR="009812DE" w:rsidRPr="009812DE" w14:paraId="7B0C911B" w14:textId="77777777" w:rsidTr="00841666">
        <w:tc>
          <w:tcPr>
            <w:tcW w:w="1342" w:type="pct"/>
            <w:hideMark/>
          </w:tcPr>
          <w:p w14:paraId="4AA968B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action </w:t>
            </w:r>
          </w:p>
        </w:tc>
        <w:tc>
          <w:tcPr>
            <w:tcW w:w="1188" w:type="pct"/>
            <w:hideMark/>
          </w:tcPr>
          <w:p w14:paraId="6023D68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VARCHAR(10) </w:t>
            </w:r>
          </w:p>
        </w:tc>
        <w:tc>
          <w:tcPr>
            <w:tcW w:w="2470" w:type="pct"/>
            <w:hideMark/>
          </w:tcPr>
          <w:p w14:paraId="59E9D7E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Aksiyon (drop, limit, pass) </w:t>
            </w:r>
          </w:p>
        </w:tc>
      </w:tr>
      <w:tr w:rsidR="009812DE" w:rsidRPr="009812DE" w14:paraId="7C11AAF6" w14:textId="77777777" w:rsidTr="00841666">
        <w:tc>
          <w:tcPr>
            <w:tcW w:w="1342" w:type="pct"/>
            <w:hideMark/>
          </w:tcPr>
          <w:p w14:paraId="2C27B0F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priority </w:t>
            </w:r>
          </w:p>
        </w:tc>
        <w:tc>
          <w:tcPr>
            <w:tcW w:w="1188" w:type="pct"/>
            <w:hideMark/>
          </w:tcPr>
          <w:p w14:paraId="09BDE79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INTEGER </w:t>
            </w:r>
          </w:p>
        </w:tc>
        <w:tc>
          <w:tcPr>
            <w:tcW w:w="2470" w:type="pct"/>
            <w:hideMark/>
          </w:tcPr>
          <w:p w14:paraId="556AC4E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Kural önceliği </w:t>
            </w:r>
          </w:p>
        </w:tc>
      </w:tr>
      <w:tr w:rsidR="009812DE" w:rsidRPr="009812DE" w14:paraId="583D00E1" w14:textId="77777777" w:rsidTr="00841666">
        <w:tc>
          <w:tcPr>
            <w:tcW w:w="1342" w:type="pct"/>
            <w:hideMark/>
          </w:tcPr>
          <w:p w14:paraId="4CD88AA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confidence_score </w:t>
            </w:r>
          </w:p>
        </w:tc>
        <w:tc>
          <w:tcPr>
            <w:tcW w:w="1188" w:type="pct"/>
            <w:hideMark/>
          </w:tcPr>
          <w:p w14:paraId="2A4C79C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FLOAT </w:t>
            </w:r>
          </w:p>
        </w:tc>
        <w:tc>
          <w:tcPr>
            <w:tcW w:w="2470" w:type="pct"/>
            <w:hideMark/>
          </w:tcPr>
          <w:p w14:paraId="52E9390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Güven skoru (0-1) </w:t>
            </w:r>
          </w:p>
        </w:tc>
      </w:tr>
      <w:tr w:rsidR="009812DE" w:rsidRPr="009812DE" w14:paraId="5DDDDCD6" w14:textId="77777777" w:rsidTr="00841666">
        <w:tc>
          <w:tcPr>
            <w:tcW w:w="1342" w:type="pct"/>
            <w:hideMark/>
          </w:tcPr>
          <w:p w14:paraId="37579AF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rationale </w:t>
            </w:r>
          </w:p>
        </w:tc>
        <w:tc>
          <w:tcPr>
            <w:tcW w:w="1188" w:type="pct"/>
            <w:hideMark/>
          </w:tcPr>
          <w:p w14:paraId="36DFFC4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TEXT </w:t>
            </w:r>
          </w:p>
        </w:tc>
        <w:tc>
          <w:tcPr>
            <w:tcW w:w="2470" w:type="pct"/>
            <w:hideMark/>
          </w:tcPr>
          <w:p w14:paraId="49DDD26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Kural gerekçesi </w:t>
            </w:r>
          </w:p>
        </w:tc>
      </w:tr>
      <w:tr w:rsidR="009812DE" w:rsidRPr="009812DE" w14:paraId="0EB339F0" w14:textId="77777777" w:rsidTr="00841666">
        <w:tc>
          <w:tcPr>
            <w:tcW w:w="1342" w:type="pct"/>
            <w:hideMark/>
          </w:tcPr>
          <w:p w14:paraId="236DDDA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stormwall_response </w:t>
            </w:r>
          </w:p>
        </w:tc>
        <w:tc>
          <w:tcPr>
            <w:tcW w:w="1188" w:type="pct"/>
            <w:hideMark/>
          </w:tcPr>
          <w:p w14:paraId="48DD165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JSONB </w:t>
            </w:r>
          </w:p>
        </w:tc>
        <w:tc>
          <w:tcPr>
            <w:tcW w:w="2470" w:type="pct"/>
            <w:hideMark/>
          </w:tcPr>
          <w:p w14:paraId="64AE530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StormWall API yanıtı </w:t>
            </w:r>
          </w:p>
        </w:tc>
      </w:tr>
      <w:tr w:rsidR="009812DE" w:rsidRPr="009812DE" w14:paraId="0EEF8E67" w14:textId="77777777" w:rsidTr="00841666">
        <w:tc>
          <w:tcPr>
            <w:tcW w:w="1342" w:type="pct"/>
            <w:hideMark/>
          </w:tcPr>
          <w:p w14:paraId="0CC2673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is_active </w:t>
            </w:r>
          </w:p>
        </w:tc>
        <w:tc>
          <w:tcPr>
            <w:tcW w:w="1188" w:type="pct"/>
            <w:hideMark/>
          </w:tcPr>
          <w:p w14:paraId="18FF215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BOOLEAN </w:t>
            </w:r>
          </w:p>
        </w:tc>
        <w:tc>
          <w:tcPr>
            <w:tcW w:w="2470" w:type="pct"/>
            <w:hideMark/>
          </w:tcPr>
          <w:p w14:paraId="0EAFF250" w14:textId="77777777" w:rsidR="009812DE" w:rsidRPr="009812DE" w:rsidRDefault="009812DE" w:rsidP="004D7706">
            <w:pPr>
              <w:keepNext/>
              <w:rPr>
                <w:rFonts w:ascii="Times New Roman" w:hAnsi="Times New Roman" w:cs="Times New Roman"/>
                <w:sz w:val="20"/>
                <w:szCs w:val="20"/>
              </w:rPr>
            </w:pPr>
            <w:r w:rsidRPr="009812DE">
              <w:rPr>
                <w:rFonts w:ascii="Times New Roman" w:hAnsi="Times New Roman" w:cs="Times New Roman"/>
                <w:sz w:val="20"/>
                <w:szCs w:val="20"/>
              </w:rPr>
              <w:t>Kuralın aktif durumu </w:t>
            </w:r>
          </w:p>
        </w:tc>
      </w:tr>
    </w:tbl>
    <w:p w14:paraId="17EE2626" w14:textId="65CD667E" w:rsidR="004D7706" w:rsidRDefault="004D7706" w:rsidP="004D7706">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18</w:t>
      </w:r>
      <w:r w:rsidR="009D1BFF">
        <w:rPr>
          <w:noProof/>
        </w:rPr>
        <w:fldChar w:fldCharType="end"/>
      </w:r>
      <w:r>
        <w:t xml:space="preserve"> </w:t>
      </w:r>
      <w:proofErr w:type="spellStart"/>
      <w:r>
        <w:t>kds_rules</w:t>
      </w:r>
      <w:proofErr w:type="spellEnd"/>
      <w:r>
        <w:t xml:space="preserve"> Tablosu</w:t>
      </w:r>
    </w:p>
    <w:p w14:paraId="1736C6C2"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lastRenderedPageBreak/>
        <w:t> </w:t>
      </w:r>
    </w:p>
    <w:p w14:paraId="2B73C2F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Tablolar Arasındaki İlişkiler</w:t>
      </w:r>
      <w:r w:rsidRPr="009812DE">
        <w:rPr>
          <w:rFonts w:ascii="Times New Roman" w:hAnsi="Times New Roman" w:cs="Times New Roman"/>
          <w:sz w:val="20"/>
          <w:szCs w:val="20"/>
        </w:rPr>
        <w:t> </w:t>
      </w:r>
    </w:p>
    <w:p w14:paraId="130A4F7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Sistemin veri akışında kullanılan tablolar arasındaki ilişkiler aşağıdaki şekilde özetlenebilir: </w:t>
      </w:r>
    </w:p>
    <w:p w14:paraId="0D96B597" w14:textId="77777777" w:rsidR="009812DE" w:rsidRPr="009812DE" w:rsidRDefault="009812DE" w:rsidP="00843C88">
      <w:pPr>
        <w:numPr>
          <w:ilvl w:val="0"/>
          <w:numId w:val="38"/>
        </w:numPr>
        <w:jc w:val="both"/>
        <w:rPr>
          <w:rFonts w:ascii="Times New Roman" w:hAnsi="Times New Roman" w:cs="Times New Roman"/>
          <w:sz w:val="20"/>
          <w:szCs w:val="20"/>
        </w:rPr>
      </w:pPr>
      <w:r w:rsidRPr="009812DE">
        <w:rPr>
          <w:rFonts w:ascii="Times New Roman" w:hAnsi="Times New Roman" w:cs="Times New Roman"/>
          <w:b/>
          <w:bCs/>
          <w:sz w:val="20"/>
          <w:szCs w:val="20"/>
        </w:rPr>
        <w:t>attack_events.ip → flows.DstAddr:</w:t>
      </w:r>
      <w:r w:rsidRPr="009812DE">
        <w:rPr>
          <w:rFonts w:ascii="Times New Roman" w:hAnsi="Times New Roman" w:cs="Times New Roman"/>
          <w:sz w:val="20"/>
          <w:szCs w:val="20"/>
        </w:rPr>
        <w:t> Saldırı bildirimi alındığında, attack_events tablosundaki ip alanı ile flows tablosundaki DstAddr alanı eşleştirilerek ilgili host'a yönelik trafik verileri sorgulanır. </w:t>
      </w:r>
    </w:p>
    <w:p w14:paraId="69C107EB" w14:textId="77777777" w:rsidR="009812DE" w:rsidRPr="009812DE" w:rsidRDefault="009812DE" w:rsidP="00843C88">
      <w:pPr>
        <w:numPr>
          <w:ilvl w:val="0"/>
          <w:numId w:val="39"/>
        </w:numPr>
        <w:jc w:val="both"/>
        <w:rPr>
          <w:rFonts w:ascii="Times New Roman" w:hAnsi="Times New Roman" w:cs="Times New Roman"/>
          <w:sz w:val="20"/>
          <w:szCs w:val="20"/>
        </w:rPr>
      </w:pPr>
      <w:r w:rsidRPr="009812DE">
        <w:rPr>
          <w:rFonts w:ascii="Times New Roman" w:hAnsi="Times New Roman" w:cs="Times New Roman"/>
          <w:b/>
          <w:bCs/>
          <w:sz w:val="20"/>
          <w:szCs w:val="20"/>
        </w:rPr>
        <w:t>attack_events.eventDateTime → flows.TimeReceived:</w:t>
      </w:r>
      <w:r w:rsidRPr="009812DE">
        <w:rPr>
          <w:rFonts w:ascii="Times New Roman" w:hAnsi="Times New Roman" w:cs="Times New Roman"/>
          <w:sz w:val="20"/>
          <w:szCs w:val="20"/>
        </w:rPr>
        <w:t> Geçmiş saldırı dönemleri (attack_events) ile flow kayıtlarının zaman damgaları karşılaştırılarak, saldırı dönemlerine denk gelen flow verileri eğitim setinden filtrelenir. </w:t>
      </w:r>
    </w:p>
    <w:p w14:paraId="2D59A6B4" w14:textId="77777777" w:rsidR="009812DE" w:rsidRPr="009812DE" w:rsidRDefault="009812DE" w:rsidP="00843C88">
      <w:pPr>
        <w:numPr>
          <w:ilvl w:val="0"/>
          <w:numId w:val="40"/>
        </w:numPr>
        <w:jc w:val="both"/>
        <w:rPr>
          <w:rFonts w:ascii="Times New Roman" w:hAnsi="Times New Roman" w:cs="Times New Roman"/>
          <w:sz w:val="20"/>
          <w:szCs w:val="20"/>
        </w:rPr>
      </w:pPr>
      <w:r w:rsidRPr="009812DE">
        <w:rPr>
          <w:rFonts w:ascii="Times New Roman" w:hAnsi="Times New Roman" w:cs="Times New Roman"/>
          <w:b/>
          <w:bCs/>
          <w:sz w:val="20"/>
          <w:szCs w:val="20"/>
        </w:rPr>
        <w:t>flows → kds_anomalies:</w:t>
      </w:r>
      <w:r w:rsidRPr="009812DE">
        <w:rPr>
          <w:rFonts w:ascii="Times New Roman" w:hAnsi="Times New Roman" w:cs="Times New Roman"/>
          <w:sz w:val="20"/>
          <w:szCs w:val="20"/>
        </w:rPr>
        <w:t> Flow verilerinden çıkarılan SrcAddr bazlı davranış özetleri, model tarafından anomali olarak işaretlendiğinde kds_anomalies tablosuna kaydedilir. flows.SrcAddr → kds_anomalies.src_addr, flows.SrcCountry → kds_anomalies.src_country, flows.SrcAS → kds_anomalies.src_as ilişkileri kurulur. </w:t>
      </w:r>
    </w:p>
    <w:p w14:paraId="635D032E" w14:textId="77777777" w:rsidR="009812DE" w:rsidRPr="009812DE" w:rsidRDefault="009812DE" w:rsidP="00843C88">
      <w:pPr>
        <w:numPr>
          <w:ilvl w:val="0"/>
          <w:numId w:val="41"/>
        </w:numPr>
        <w:jc w:val="both"/>
        <w:rPr>
          <w:rFonts w:ascii="Times New Roman" w:hAnsi="Times New Roman" w:cs="Times New Roman"/>
          <w:sz w:val="20"/>
          <w:szCs w:val="20"/>
        </w:rPr>
      </w:pPr>
      <w:r w:rsidRPr="009812DE">
        <w:rPr>
          <w:rFonts w:ascii="Times New Roman" w:hAnsi="Times New Roman" w:cs="Times New Roman"/>
          <w:b/>
          <w:bCs/>
          <w:sz w:val="20"/>
          <w:szCs w:val="20"/>
        </w:rPr>
        <w:t>kds_decisions → kds_anomalies:</w:t>
      </w:r>
      <w:r w:rsidRPr="009812DE">
        <w:rPr>
          <w:rFonts w:ascii="Times New Roman" w:hAnsi="Times New Roman" w:cs="Times New Roman"/>
          <w:sz w:val="20"/>
          <w:szCs w:val="20"/>
        </w:rPr>
        <w:t> Her karar kaydı (kds_decisions) ile o kararda tespit edilen anomaliler (kds_anomalies) arasında bire-çok ilişki bulunur. kds_decisions.id → kds_anomalies.decision_id. </w:t>
      </w:r>
    </w:p>
    <w:p w14:paraId="024FF9F8" w14:textId="77777777" w:rsidR="009812DE" w:rsidRPr="009812DE" w:rsidRDefault="009812DE" w:rsidP="00843C88">
      <w:pPr>
        <w:numPr>
          <w:ilvl w:val="0"/>
          <w:numId w:val="42"/>
        </w:numPr>
        <w:jc w:val="both"/>
        <w:rPr>
          <w:rFonts w:ascii="Times New Roman" w:hAnsi="Times New Roman" w:cs="Times New Roman"/>
          <w:sz w:val="20"/>
          <w:szCs w:val="20"/>
        </w:rPr>
      </w:pPr>
      <w:r w:rsidRPr="009812DE">
        <w:rPr>
          <w:rFonts w:ascii="Times New Roman" w:hAnsi="Times New Roman" w:cs="Times New Roman"/>
          <w:b/>
          <w:bCs/>
          <w:sz w:val="20"/>
          <w:szCs w:val="20"/>
        </w:rPr>
        <w:t>kds_decisions → kds_rules:</w:t>
      </w:r>
      <w:r w:rsidRPr="009812DE">
        <w:rPr>
          <w:rFonts w:ascii="Times New Roman" w:hAnsi="Times New Roman" w:cs="Times New Roman"/>
          <w:sz w:val="20"/>
          <w:szCs w:val="20"/>
        </w:rPr>
        <w:t> Her karar kaydı ile o karardan üretilen firewall kuralları (kds_rules) arasında bire-çok ilişki bulunur. kds_decisions.id → kds_rules.decision_id. </w:t>
      </w:r>
    </w:p>
    <w:p w14:paraId="5135550B" w14:textId="77777777" w:rsidR="009812DE" w:rsidRPr="009812DE" w:rsidRDefault="009812DE" w:rsidP="00843C88">
      <w:pPr>
        <w:numPr>
          <w:ilvl w:val="0"/>
          <w:numId w:val="43"/>
        </w:numPr>
        <w:jc w:val="both"/>
        <w:rPr>
          <w:rFonts w:ascii="Times New Roman" w:hAnsi="Times New Roman" w:cs="Times New Roman"/>
          <w:sz w:val="20"/>
          <w:szCs w:val="20"/>
        </w:rPr>
      </w:pPr>
      <w:r w:rsidRPr="009812DE">
        <w:rPr>
          <w:rFonts w:ascii="Times New Roman" w:hAnsi="Times New Roman" w:cs="Times New Roman"/>
          <w:b/>
          <w:bCs/>
          <w:sz w:val="20"/>
          <w:szCs w:val="20"/>
        </w:rPr>
        <w:t>kds_anomalies → kds_rules:</w:t>
      </w:r>
      <w:r w:rsidRPr="009812DE">
        <w:rPr>
          <w:rFonts w:ascii="Times New Roman" w:hAnsi="Times New Roman" w:cs="Times New Roman"/>
          <w:sz w:val="20"/>
          <w:szCs w:val="20"/>
        </w:rPr>
        <w:t> Tespit edilen anomaliler, karar matrisi üzerinden işlenerek kurallara dönüştürülür. Bir anomali birden fazla kural üretebilir (farklı filtreleme boyutlarında). </w:t>
      </w:r>
    </w:p>
    <w:p w14:paraId="060C5873"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i/>
          <w:iCs/>
          <w:sz w:val="20"/>
          <w:szCs w:val="20"/>
        </w:rPr>
        <w:t>Veri Saklama ve TTL</w:t>
      </w:r>
      <w:r w:rsidRPr="009812DE">
        <w:rPr>
          <w:rFonts w:ascii="Times New Roman" w:hAnsi="Times New Roman" w:cs="Times New Roman"/>
          <w:sz w:val="20"/>
          <w:szCs w:val="20"/>
        </w:rPr>
        <w:t> </w:t>
      </w:r>
    </w:p>
    <w:p w14:paraId="22A9E8E7"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Akvorado dokümantasyonuna göre ClickHouse flows tablosu varsayılan olarak 15 günlük TTL değeriyle yapılandırılmaktadır. Host-spesifik autoencoder modelinin eğitim verisi zenginleştirmesi için son 7 günün aynı zaman dilimlerindeki verilere ihtiyaç duyulduğundan, bu değer minimum gereksinimi karşılamaktadır. </w:t>
      </w:r>
    </w:p>
    <w:p w14:paraId="6B58B770"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FastNetMon attack_events tablosu ise varsayılan olarak 30 günlük TTL ile yapılandırılmaktadır. Eğitim verisinden geçmiş saldırı dönemlerinin filtrelenmesi için bu süre yeterlidir; ancak daha kapsamlı tarihsel analiz için TTL değerinin artırılması değerlendirilebilir. </w:t>
      </w:r>
    </w:p>
    <w:p w14:paraId="45823581"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PostgreSQL'deki karar log tabloları (kds_decisions, kds_anomalies, kds_rules) için TTL uygulanmamalıdır. Anomali ve kural kayıtları audit gereksinimleri nedeniyle en az bir yıl boyunca erişilebilir olmalıdır. Bu tablolar için periyodik arşivleme stratejisi uygulanmalıdır. </w:t>
      </w:r>
    </w:p>
    <w:tbl>
      <w:tblPr>
        <w:tblStyle w:val="TabloKlavuzu"/>
        <w:tblW w:w="5000" w:type="pct"/>
        <w:tblLook w:val="04A0" w:firstRow="1" w:lastRow="0" w:firstColumn="1" w:lastColumn="0" w:noHBand="0" w:noVBand="1"/>
      </w:tblPr>
      <w:tblGrid>
        <w:gridCol w:w="1617"/>
        <w:gridCol w:w="1385"/>
        <w:gridCol w:w="1637"/>
        <w:gridCol w:w="2304"/>
        <w:gridCol w:w="2119"/>
      </w:tblGrid>
      <w:tr w:rsidR="009812DE" w:rsidRPr="009812DE" w14:paraId="294578A7" w14:textId="77777777" w:rsidTr="00841666">
        <w:tc>
          <w:tcPr>
            <w:tcW w:w="893" w:type="pct"/>
            <w:hideMark/>
          </w:tcPr>
          <w:p w14:paraId="2F4B6C68"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Tablo</w:t>
            </w:r>
            <w:r w:rsidRPr="009812DE">
              <w:rPr>
                <w:rFonts w:ascii="Times New Roman" w:hAnsi="Times New Roman" w:cs="Times New Roman"/>
                <w:sz w:val="20"/>
                <w:szCs w:val="20"/>
              </w:rPr>
              <w:t> </w:t>
            </w:r>
          </w:p>
        </w:tc>
        <w:tc>
          <w:tcPr>
            <w:tcW w:w="764" w:type="pct"/>
            <w:hideMark/>
          </w:tcPr>
          <w:p w14:paraId="7B8AA3C0"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Veritabanı</w:t>
            </w:r>
            <w:r w:rsidRPr="009812DE">
              <w:rPr>
                <w:rFonts w:ascii="Times New Roman" w:hAnsi="Times New Roman" w:cs="Times New Roman"/>
                <w:sz w:val="20"/>
                <w:szCs w:val="20"/>
              </w:rPr>
              <w:t> </w:t>
            </w:r>
          </w:p>
        </w:tc>
        <w:tc>
          <w:tcPr>
            <w:tcW w:w="903" w:type="pct"/>
            <w:hideMark/>
          </w:tcPr>
          <w:p w14:paraId="10B8F204"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Varsayılan TTL</w:t>
            </w:r>
            <w:r w:rsidRPr="009812DE">
              <w:rPr>
                <w:rFonts w:ascii="Times New Roman" w:hAnsi="Times New Roman" w:cs="Times New Roman"/>
                <w:sz w:val="20"/>
                <w:szCs w:val="20"/>
              </w:rPr>
              <w:t> </w:t>
            </w:r>
          </w:p>
        </w:tc>
        <w:tc>
          <w:tcPr>
            <w:tcW w:w="1271" w:type="pct"/>
            <w:hideMark/>
          </w:tcPr>
          <w:p w14:paraId="2229414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Minimum Gereksinim</w:t>
            </w:r>
            <w:r w:rsidRPr="009812DE">
              <w:rPr>
                <w:rFonts w:ascii="Times New Roman" w:hAnsi="Times New Roman" w:cs="Times New Roman"/>
                <w:sz w:val="20"/>
                <w:szCs w:val="20"/>
              </w:rPr>
              <w:t> </w:t>
            </w:r>
          </w:p>
        </w:tc>
        <w:tc>
          <w:tcPr>
            <w:tcW w:w="1170" w:type="pct"/>
            <w:hideMark/>
          </w:tcPr>
          <w:p w14:paraId="23B9C84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sz w:val="20"/>
                <w:szCs w:val="20"/>
              </w:rPr>
              <w:t>Önerilen TTL</w:t>
            </w:r>
            <w:r w:rsidRPr="009812DE">
              <w:rPr>
                <w:rFonts w:ascii="Times New Roman" w:hAnsi="Times New Roman" w:cs="Times New Roman"/>
                <w:sz w:val="20"/>
                <w:szCs w:val="20"/>
              </w:rPr>
              <w:t> </w:t>
            </w:r>
          </w:p>
        </w:tc>
      </w:tr>
      <w:tr w:rsidR="009812DE" w:rsidRPr="009812DE" w14:paraId="3D210034" w14:textId="77777777" w:rsidTr="00841666">
        <w:tc>
          <w:tcPr>
            <w:tcW w:w="893" w:type="pct"/>
            <w:hideMark/>
          </w:tcPr>
          <w:p w14:paraId="69327A3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flows </w:t>
            </w:r>
          </w:p>
        </w:tc>
        <w:tc>
          <w:tcPr>
            <w:tcW w:w="764" w:type="pct"/>
            <w:hideMark/>
          </w:tcPr>
          <w:p w14:paraId="508801E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ClickHouse </w:t>
            </w:r>
          </w:p>
        </w:tc>
        <w:tc>
          <w:tcPr>
            <w:tcW w:w="903" w:type="pct"/>
            <w:hideMark/>
          </w:tcPr>
          <w:p w14:paraId="0CBEA86F" w14:textId="28A4B885" w:rsidR="009812DE" w:rsidRPr="009812DE" w:rsidRDefault="004D7706" w:rsidP="009812DE">
            <w:pPr>
              <w:rPr>
                <w:rFonts w:ascii="Times New Roman" w:hAnsi="Times New Roman" w:cs="Times New Roman"/>
                <w:sz w:val="20"/>
                <w:szCs w:val="20"/>
              </w:rPr>
            </w:pPr>
            <w:r>
              <w:rPr>
                <w:rFonts w:ascii="Times New Roman" w:hAnsi="Times New Roman" w:cs="Times New Roman"/>
                <w:sz w:val="20"/>
                <w:szCs w:val="20"/>
              </w:rPr>
              <w:t>90</w:t>
            </w:r>
            <w:r w:rsidR="009812DE" w:rsidRPr="009812DE">
              <w:rPr>
                <w:rFonts w:ascii="Times New Roman" w:hAnsi="Times New Roman" w:cs="Times New Roman"/>
                <w:sz w:val="20"/>
                <w:szCs w:val="20"/>
              </w:rPr>
              <w:t xml:space="preserve"> gün </w:t>
            </w:r>
          </w:p>
        </w:tc>
        <w:tc>
          <w:tcPr>
            <w:tcW w:w="1271" w:type="pct"/>
            <w:hideMark/>
          </w:tcPr>
          <w:p w14:paraId="09505ACE"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7 gün </w:t>
            </w:r>
          </w:p>
        </w:tc>
        <w:tc>
          <w:tcPr>
            <w:tcW w:w="1170" w:type="pct"/>
            <w:hideMark/>
          </w:tcPr>
          <w:p w14:paraId="6AB85851" w14:textId="41D3C655" w:rsidR="009812DE" w:rsidRPr="009812DE" w:rsidRDefault="004D7706" w:rsidP="009812DE">
            <w:pPr>
              <w:rPr>
                <w:rFonts w:ascii="Times New Roman" w:hAnsi="Times New Roman" w:cs="Times New Roman"/>
                <w:sz w:val="20"/>
                <w:szCs w:val="20"/>
              </w:rPr>
            </w:pPr>
            <w:r>
              <w:rPr>
                <w:rFonts w:ascii="Times New Roman" w:hAnsi="Times New Roman" w:cs="Times New Roman"/>
                <w:sz w:val="20"/>
                <w:szCs w:val="20"/>
              </w:rPr>
              <w:t>90 gün</w:t>
            </w:r>
            <w:r w:rsidR="009812DE" w:rsidRPr="009812DE">
              <w:rPr>
                <w:rFonts w:ascii="Times New Roman" w:hAnsi="Times New Roman" w:cs="Times New Roman"/>
                <w:sz w:val="20"/>
                <w:szCs w:val="20"/>
              </w:rPr>
              <w:t> </w:t>
            </w:r>
          </w:p>
        </w:tc>
      </w:tr>
      <w:tr w:rsidR="009812DE" w:rsidRPr="009812DE" w14:paraId="397BE039" w14:textId="77777777" w:rsidTr="00841666">
        <w:tc>
          <w:tcPr>
            <w:tcW w:w="893" w:type="pct"/>
            <w:hideMark/>
          </w:tcPr>
          <w:p w14:paraId="3611B07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attack_events </w:t>
            </w:r>
          </w:p>
        </w:tc>
        <w:tc>
          <w:tcPr>
            <w:tcW w:w="764" w:type="pct"/>
            <w:hideMark/>
          </w:tcPr>
          <w:p w14:paraId="5FACB74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ClickHouse </w:t>
            </w:r>
          </w:p>
        </w:tc>
        <w:tc>
          <w:tcPr>
            <w:tcW w:w="903" w:type="pct"/>
            <w:hideMark/>
          </w:tcPr>
          <w:p w14:paraId="0000E389" w14:textId="0D6625C0" w:rsidR="009812DE" w:rsidRPr="009812DE" w:rsidRDefault="004D7706" w:rsidP="009812DE">
            <w:pPr>
              <w:rPr>
                <w:rFonts w:ascii="Times New Roman" w:hAnsi="Times New Roman" w:cs="Times New Roman"/>
                <w:sz w:val="20"/>
                <w:szCs w:val="20"/>
              </w:rPr>
            </w:pPr>
            <w:r>
              <w:rPr>
                <w:rFonts w:ascii="Times New Roman" w:hAnsi="Times New Roman" w:cs="Times New Roman"/>
                <w:sz w:val="20"/>
                <w:szCs w:val="20"/>
              </w:rPr>
              <w:t>90</w:t>
            </w:r>
            <w:r w:rsidR="009812DE" w:rsidRPr="009812DE">
              <w:rPr>
                <w:rFonts w:ascii="Times New Roman" w:hAnsi="Times New Roman" w:cs="Times New Roman"/>
                <w:sz w:val="20"/>
                <w:szCs w:val="20"/>
              </w:rPr>
              <w:t xml:space="preserve"> gün </w:t>
            </w:r>
          </w:p>
        </w:tc>
        <w:tc>
          <w:tcPr>
            <w:tcW w:w="1271" w:type="pct"/>
            <w:hideMark/>
          </w:tcPr>
          <w:p w14:paraId="3D25BB1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7 gün </w:t>
            </w:r>
          </w:p>
        </w:tc>
        <w:tc>
          <w:tcPr>
            <w:tcW w:w="1170" w:type="pct"/>
            <w:hideMark/>
          </w:tcPr>
          <w:p w14:paraId="6B871D4C" w14:textId="56BA501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90 gün </w:t>
            </w:r>
          </w:p>
        </w:tc>
      </w:tr>
      <w:tr w:rsidR="009812DE" w:rsidRPr="009812DE" w14:paraId="442E5184" w14:textId="77777777" w:rsidTr="00841666">
        <w:tc>
          <w:tcPr>
            <w:tcW w:w="893" w:type="pct"/>
            <w:hideMark/>
          </w:tcPr>
          <w:p w14:paraId="6055CF09"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kds_decisions </w:t>
            </w:r>
          </w:p>
        </w:tc>
        <w:tc>
          <w:tcPr>
            <w:tcW w:w="764" w:type="pct"/>
            <w:hideMark/>
          </w:tcPr>
          <w:p w14:paraId="56F46E6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PostgreSQL </w:t>
            </w:r>
          </w:p>
        </w:tc>
        <w:tc>
          <w:tcPr>
            <w:tcW w:w="903" w:type="pct"/>
            <w:hideMark/>
          </w:tcPr>
          <w:p w14:paraId="7A3D237C"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Yok </w:t>
            </w:r>
          </w:p>
        </w:tc>
        <w:tc>
          <w:tcPr>
            <w:tcW w:w="1271" w:type="pct"/>
            <w:hideMark/>
          </w:tcPr>
          <w:p w14:paraId="16874EB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1 yıl </w:t>
            </w:r>
          </w:p>
        </w:tc>
        <w:tc>
          <w:tcPr>
            <w:tcW w:w="1170" w:type="pct"/>
            <w:hideMark/>
          </w:tcPr>
          <w:p w14:paraId="5FE3E0A7"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Arşivleme ile sınırsız </w:t>
            </w:r>
          </w:p>
        </w:tc>
      </w:tr>
      <w:tr w:rsidR="009812DE" w:rsidRPr="009812DE" w14:paraId="15FAA1C4" w14:textId="77777777" w:rsidTr="00841666">
        <w:tc>
          <w:tcPr>
            <w:tcW w:w="893" w:type="pct"/>
            <w:hideMark/>
          </w:tcPr>
          <w:p w14:paraId="3FFA0F8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kds_anomalies </w:t>
            </w:r>
          </w:p>
        </w:tc>
        <w:tc>
          <w:tcPr>
            <w:tcW w:w="764" w:type="pct"/>
            <w:hideMark/>
          </w:tcPr>
          <w:p w14:paraId="7733121F"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PostgreSQL </w:t>
            </w:r>
          </w:p>
        </w:tc>
        <w:tc>
          <w:tcPr>
            <w:tcW w:w="903" w:type="pct"/>
            <w:hideMark/>
          </w:tcPr>
          <w:p w14:paraId="7D4B2C2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Yok </w:t>
            </w:r>
          </w:p>
        </w:tc>
        <w:tc>
          <w:tcPr>
            <w:tcW w:w="1271" w:type="pct"/>
            <w:hideMark/>
          </w:tcPr>
          <w:p w14:paraId="47EA3FAB"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1 yıl </w:t>
            </w:r>
          </w:p>
        </w:tc>
        <w:tc>
          <w:tcPr>
            <w:tcW w:w="1170" w:type="pct"/>
            <w:hideMark/>
          </w:tcPr>
          <w:p w14:paraId="00995911"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Arşivleme ile sınırsız </w:t>
            </w:r>
          </w:p>
        </w:tc>
      </w:tr>
      <w:tr w:rsidR="009812DE" w:rsidRPr="009812DE" w14:paraId="13D092A0" w14:textId="77777777" w:rsidTr="00841666">
        <w:tc>
          <w:tcPr>
            <w:tcW w:w="893" w:type="pct"/>
            <w:hideMark/>
          </w:tcPr>
          <w:p w14:paraId="4B1CA5B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kds_rules </w:t>
            </w:r>
          </w:p>
        </w:tc>
        <w:tc>
          <w:tcPr>
            <w:tcW w:w="764" w:type="pct"/>
            <w:hideMark/>
          </w:tcPr>
          <w:p w14:paraId="250DFD5D"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PostgreSQL </w:t>
            </w:r>
          </w:p>
        </w:tc>
        <w:tc>
          <w:tcPr>
            <w:tcW w:w="903" w:type="pct"/>
            <w:hideMark/>
          </w:tcPr>
          <w:p w14:paraId="24BDAA76"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Yok </w:t>
            </w:r>
          </w:p>
        </w:tc>
        <w:tc>
          <w:tcPr>
            <w:tcW w:w="1271" w:type="pct"/>
            <w:hideMark/>
          </w:tcPr>
          <w:p w14:paraId="1B4123E5"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sz w:val="20"/>
                <w:szCs w:val="20"/>
              </w:rPr>
              <w:t>1 yıl </w:t>
            </w:r>
          </w:p>
        </w:tc>
        <w:tc>
          <w:tcPr>
            <w:tcW w:w="1170" w:type="pct"/>
            <w:hideMark/>
          </w:tcPr>
          <w:p w14:paraId="2D0AD66B" w14:textId="77777777" w:rsidR="009812DE" w:rsidRPr="009812DE" w:rsidRDefault="009812DE" w:rsidP="009E637A">
            <w:pPr>
              <w:keepNext/>
              <w:rPr>
                <w:rFonts w:ascii="Times New Roman" w:hAnsi="Times New Roman" w:cs="Times New Roman"/>
                <w:sz w:val="20"/>
                <w:szCs w:val="20"/>
              </w:rPr>
            </w:pPr>
            <w:r w:rsidRPr="009812DE">
              <w:rPr>
                <w:rFonts w:ascii="Times New Roman" w:hAnsi="Times New Roman" w:cs="Times New Roman"/>
                <w:sz w:val="20"/>
                <w:szCs w:val="20"/>
              </w:rPr>
              <w:t>Arşivleme ile sınırsız </w:t>
            </w:r>
          </w:p>
        </w:tc>
      </w:tr>
    </w:tbl>
    <w:p w14:paraId="483C6D33" w14:textId="04EDD080"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19</w:t>
      </w:r>
      <w:r w:rsidR="009D1BFF">
        <w:rPr>
          <w:noProof/>
        </w:rPr>
        <w:fldChar w:fldCharType="end"/>
      </w:r>
      <w:r>
        <w:t xml:space="preserve"> Veri Tabanı Tabloları TTL</w:t>
      </w:r>
    </w:p>
    <w:p w14:paraId="4395D01A" w14:textId="77777777" w:rsidR="009812DE" w:rsidRPr="009812DE" w:rsidRDefault="009812DE" w:rsidP="009812DE">
      <w:pPr>
        <w:rPr>
          <w:rFonts w:ascii="Times New Roman" w:hAnsi="Times New Roman" w:cs="Times New Roman"/>
          <w:sz w:val="20"/>
          <w:szCs w:val="20"/>
        </w:rPr>
      </w:pPr>
      <w:r w:rsidRPr="009812DE">
        <w:rPr>
          <w:rFonts w:ascii="Times New Roman" w:hAnsi="Times New Roman" w:cs="Times New Roman"/>
          <w:b/>
          <w:bCs/>
          <w:i/>
          <w:iCs/>
          <w:sz w:val="20"/>
          <w:szCs w:val="20"/>
        </w:rPr>
        <w:t>Veri Kalitesi ve Bütünlüğü</w:t>
      </w:r>
      <w:r w:rsidRPr="009812DE">
        <w:rPr>
          <w:rFonts w:ascii="Times New Roman" w:hAnsi="Times New Roman" w:cs="Times New Roman"/>
          <w:sz w:val="20"/>
          <w:szCs w:val="20"/>
        </w:rPr>
        <w:t> </w:t>
      </w:r>
    </w:p>
    <w:p w14:paraId="655D5653" w14:textId="77777777" w:rsidR="009812DE" w:rsidRPr="009812DE" w:rsidRDefault="009812DE" w:rsidP="00C72C7F">
      <w:pPr>
        <w:jc w:val="both"/>
        <w:rPr>
          <w:rFonts w:ascii="Times New Roman" w:hAnsi="Times New Roman" w:cs="Times New Roman"/>
          <w:sz w:val="20"/>
          <w:szCs w:val="20"/>
        </w:rPr>
      </w:pPr>
      <w:r w:rsidRPr="009812DE">
        <w:rPr>
          <w:rFonts w:ascii="Times New Roman" w:hAnsi="Times New Roman" w:cs="Times New Roman"/>
          <w:sz w:val="20"/>
          <w:szCs w:val="20"/>
        </w:rPr>
        <w:t>Eksik veya hatalı biçimlendirilmiş flow verileri işlenmeden önce filtrelenmeli ve kayıt altına alınmalıdır. Özellikle aşağıdaki kontroller uygulanmalıdır: </w:t>
      </w:r>
    </w:p>
    <w:p w14:paraId="48C5A909" w14:textId="77777777" w:rsidR="009812DE" w:rsidRPr="009812DE" w:rsidRDefault="009812DE" w:rsidP="00843C88">
      <w:pPr>
        <w:numPr>
          <w:ilvl w:val="0"/>
          <w:numId w:val="44"/>
        </w:numPr>
        <w:jc w:val="both"/>
        <w:rPr>
          <w:rFonts w:ascii="Times New Roman" w:hAnsi="Times New Roman" w:cs="Times New Roman"/>
          <w:sz w:val="20"/>
          <w:szCs w:val="20"/>
        </w:rPr>
      </w:pPr>
      <w:r w:rsidRPr="009812DE">
        <w:rPr>
          <w:rFonts w:ascii="Times New Roman" w:hAnsi="Times New Roman" w:cs="Times New Roman"/>
          <w:b/>
          <w:bCs/>
          <w:sz w:val="20"/>
          <w:szCs w:val="20"/>
        </w:rPr>
        <w:t>Zaman damgası doğrulama:</w:t>
      </w:r>
      <w:r w:rsidRPr="009812DE">
        <w:rPr>
          <w:rFonts w:ascii="Times New Roman" w:hAnsi="Times New Roman" w:cs="Times New Roman"/>
          <w:sz w:val="20"/>
          <w:szCs w:val="20"/>
        </w:rPr>
        <w:t> TimeReceived değeri gelecek zamana ait olan veya makul olmayan geçmiş tarihlere sahip kayıtlar filtrelenmelidir. </w:t>
      </w:r>
    </w:p>
    <w:p w14:paraId="58ECFFA4" w14:textId="5025D882" w:rsidR="009812DE" w:rsidRPr="000E507C" w:rsidRDefault="009812DE" w:rsidP="000E507C">
      <w:pPr>
        <w:jc w:val="both"/>
        <w:rPr>
          <w:rFonts w:ascii="Times New Roman" w:hAnsi="Times New Roman" w:cs="Times New Roman"/>
          <w:sz w:val="20"/>
          <w:szCs w:val="20"/>
        </w:rPr>
      </w:pPr>
      <w:r w:rsidRPr="009812DE">
        <w:rPr>
          <w:rFonts w:ascii="Times New Roman" w:hAnsi="Times New Roman" w:cs="Times New Roman"/>
          <w:sz w:val="20"/>
          <w:szCs w:val="20"/>
        </w:rPr>
        <w:t>Anomali kayıtları (kds_anomalies) ve kural kayıtları (kds_rules) silinememeli, yalnızca arşivlenebilmelidir. Silme işlemleri yerine soft-delete mekanizması (is_deleted flag) kullanılmalıdır. </w:t>
      </w:r>
    </w:p>
    <w:p w14:paraId="4C8D83F8" w14:textId="7C6A044F" w:rsidR="0049790A" w:rsidRDefault="0049790A" w:rsidP="0049790A">
      <w:pPr>
        <w:pStyle w:val="Balk3"/>
      </w:pPr>
      <w:bookmarkStart w:id="38" w:name="_Toc226493480"/>
      <w:r w:rsidRPr="003E3B8E">
        <w:lastRenderedPageBreak/>
        <w:t>B.2.4.Kullanıcılar ve İnsan Faktörü Gereksinimleri, Güvenlik Gereksinimleri</w:t>
      </w:r>
      <w:bookmarkEnd w:id="38"/>
    </w:p>
    <w:p w14:paraId="65236109" w14:textId="77777777" w:rsidR="00736D65" w:rsidRPr="00736D65" w:rsidRDefault="00736D65" w:rsidP="00736D65">
      <w:pPr>
        <w:rPr>
          <w:rFonts w:ascii="Times New Roman" w:hAnsi="Times New Roman" w:cs="Times New Roman"/>
        </w:rPr>
      </w:pPr>
      <w:r w:rsidRPr="00736D65">
        <w:rPr>
          <w:rFonts w:ascii="Times New Roman" w:hAnsi="Times New Roman" w:cs="Times New Roman"/>
          <w:b/>
          <w:bCs/>
        </w:rPr>
        <w:t>Kullanıcı Profilleri</w:t>
      </w:r>
      <w:r w:rsidRPr="00736D65">
        <w:rPr>
          <w:rFonts w:ascii="Times New Roman" w:hAnsi="Times New Roman" w:cs="Times New Roman"/>
        </w:rPr>
        <w:t> </w:t>
      </w:r>
    </w:p>
    <w:p w14:paraId="194E8325"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sz w:val="20"/>
          <w:szCs w:val="20"/>
        </w:rPr>
        <w:t>Sistemin hedef kullanıcı kitlesi, kurumsal ağ güvenliği operasyonlarında aktif rol alan teknik personelden oluşmaktadır. Bu kullanıcıların ortak özelliği, DDoS saldırılarının kritik zaman baskısı altında hızlı ve isabetli kararlar alması gereken, yüksek stresli operasyonel ortamlarda çalışmalarıdır. </w:t>
      </w:r>
    </w:p>
    <w:p w14:paraId="7409D2FE"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Güvenlik Operasyon Merkezi (SOC) Analisti:</w:t>
      </w:r>
      <w:r w:rsidRPr="00736D65">
        <w:rPr>
          <w:rFonts w:ascii="Times New Roman" w:hAnsi="Times New Roman" w:cs="Times New Roman"/>
          <w:sz w:val="20"/>
          <w:szCs w:val="20"/>
        </w:rPr>
        <w:t> Sistemin birincil kullanıcısıdır. 7/24 vardiya düzeninde çalışan bu profil, anlık saldırı bildirimlerini takip eder, sistemin ürettiği anomali tespitlerini ve firewall kurallarını izler. SOC analisti, tipik olarak ağ güvenliği sertifikasyonlarına (CCNA Security, CEH vb.) sahip, 2-5 yıl deneyimli bir güvenlik uzmanıdır. Bu kullanıcı profili, sistemin XAI çıktılarını yorumlayarak "Bu kural neden üretildi?" sorusunun yanıtını anlamalı ve gerektiğinde kuralı geri alma (rollback) kararı verebilmelidir. Günlük iş akışında onlarca saldırı bildirimi ile karşılaşabileceğinden, arayüzün sade ve yönlendirici olması kritik önem taşımaktadır. </w:t>
      </w:r>
    </w:p>
    <w:p w14:paraId="37F04F16"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Ağ Güvenliği Mühendisi / Takım Lideri:</w:t>
      </w:r>
      <w:r w:rsidRPr="00736D65">
        <w:rPr>
          <w:rFonts w:ascii="Times New Roman" w:hAnsi="Times New Roman" w:cs="Times New Roman"/>
          <w:sz w:val="20"/>
          <w:szCs w:val="20"/>
        </w:rPr>
        <w:t> İkincil kullanıcı profilidir. SOC analistlerinin eskalasyon noktası olarak görev yapar, karmaşık saldırı senaryolarında nihai kararı verir. Bu profil, sistemin ürettiği kuralların ağ topolojisine etkisini değerlendirir, geniş kapsamlı kuralların (örneğin tüm bir AS'in engellenmesi) potansiyel yan etkilerini analiz eder. Ayrıca, sistemin performans metriklerini ve doğruluk oranlarını periyodik olarak gözden geçirerek iyileştirme önerileri sunar. </w:t>
      </w:r>
    </w:p>
    <w:p w14:paraId="1916DFBA"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Sistem Yöneticisi / DevOps Mühendisi:</w:t>
      </w:r>
      <w:r w:rsidRPr="00736D65">
        <w:rPr>
          <w:rFonts w:ascii="Times New Roman" w:hAnsi="Times New Roman" w:cs="Times New Roman"/>
          <w:sz w:val="20"/>
          <w:szCs w:val="20"/>
        </w:rPr>
        <w:t> Sistemin teknik bakımından sorumlu üçüncü kullanıcı profilidir. Docker konteynerlerinin sağlığını izler, mikroservis loglarını analiz eder, FastNetMon ve StormWall API entegrasyon anahtarlarını yapılandırır. Model eğitim parametrelerinin (eşik değerleri, pencere süreleri) ayarlanması ve karar matrisi şablonlarının güncellenmesi bu profilin sorumluluğundadır. Grafana/Prometheus üzerinden sistem metriklerini takip eder ve kapasite planlaması yapar. </w:t>
      </w:r>
    </w:p>
    <w:p w14:paraId="1D91A928" w14:textId="1B84BAB0"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Kullanım Senaryosu:</w:t>
      </w:r>
      <w:r w:rsidRPr="00736D65">
        <w:rPr>
          <w:rFonts w:ascii="Times New Roman" w:hAnsi="Times New Roman" w:cs="Times New Roman"/>
          <w:sz w:val="20"/>
          <w:szCs w:val="20"/>
        </w:rPr>
        <w:t xml:space="preserve"> Tipik bir kullanım senaryosunda, gece vardiyasındaki SOC analisti FastNetMon'dan gelen saldırı bildirimini sistemin otomatik olarak işlediğini görür. Dashboard üzerinde hangi kaynak adreslerin anomali olarak işaretlendiğini, bu anomalilerin hangi özelliklerden (yüksek trafik hacmi, tek port kullanımı, belirli bir AS'den yoğunlaşma) kaynaklandığını ve sistemin hangi firewall kurallarını ürettiğini inceler. Confidence score yüksekse (%95+) kuralın uygulanmasını onaylar; düşükse takım liderine eskalasyon yapar veya kuralı manuel olarak </w:t>
      </w:r>
      <w:r w:rsidR="00524D96" w:rsidRPr="00736D65">
        <w:rPr>
          <w:rFonts w:ascii="Times New Roman" w:hAnsi="Times New Roman" w:cs="Times New Roman"/>
          <w:sz w:val="20"/>
          <w:szCs w:val="20"/>
        </w:rPr>
        <w:t>düzenler.</w:t>
      </w:r>
      <w:r w:rsidRPr="00736D65">
        <w:rPr>
          <w:rFonts w:ascii="Times New Roman" w:hAnsi="Times New Roman" w:cs="Times New Roman"/>
          <w:sz w:val="20"/>
          <w:szCs w:val="20"/>
        </w:rPr>
        <w:t> </w:t>
      </w:r>
      <w:r w:rsidRPr="00736D65">
        <w:rPr>
          <w:rFonts w:ascii="Times New Roman" w:hAnsi="Times New Roman" w:cs="Times New Roman"/>
          <w:sz w:val="20"/>
          <w:szCs w:val="20"/>
        </w:rPr>
        <w:br/>
        <w:t> </w:t>
      </w:r>
      <w:r w:rsidRPr="00736D65">
        <w:rPr>
          <w:rFonts w:ascii="Times New Roman" w:hAnsi="Times New Roman" w:cs="Times New Roman"/>
          <w:sz w:val="20"/>
          <w:szCs w:val="20"/>
        </w:rPr>
        <w:br/>
      </w:r>
      <w:r w:rsidRPr="00736D65">
        <w:rPr>
          <w:rFonts w:ascii="Times New Roman" w:hAnsi="Times New Roman" w:cs="Times New Roman"/>
          <w:b/>
          <w:bCs/>
        </w:rPr>
        <w:t>İnsan Faktörü Gereksinimleri</w:t>
      </w:r>
      <w:r w:rsidRPr="00736D65">
        <w:rPr>
          <w:rFonts w:ascii="Times New Roman" w:hAnsi="Times New Roman" w:cs="Times New Roman"/>
          <w:sz w:val="20"/>
          <w:szCs w:val="20"/>
        </w:rPr>
        <w:t> </w:t>
      </w:r>
    </w:p>
    <w:p w14:paraId="78131B0D"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sz w:val="20"/>
          <w:szCs w:val="20"/>
        </w:rPr>
        <w:t>DDoS saldırıları gibi saniyelerin kritik olduğu yüksek stresli operasyonel durumlarda, insan faktörünün (bilişsel yükün) doğru yönetilmesi sistemin temel tasarım felsefelerinden biridir. </w:t>
      </w:r>
    </w:p>
    <w:p w14:paraId="1001B26B"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Alarm Yorgunluğunun Azaltılması:</w:t>
      </w:r>
      <w:r w:rsidRPr="00736D65">
        <w:rPr>
          <w:rFonts w:ascii="Times New Roman" w:hAnsi="Times New Roman" w:cs="Times New Roman"/>
          <w:sz w:val="20"/>
          <w:szCs w:val="20"/>
        </w:rPr>
        <w:t> Geleneksel sistemlerin ürettiği yüksek hacimli ve çoğunlukla yanlış pozitif uyarılar, operatörlerde "alarm yorgunluğu" (alert fatigue) yaratmaktadır. Sistemin host-spesifik model eğitimi ve flow düzeyinde anomali tespiti yaklaşımı, yalnızca doğrulanmış anomalilerde operatörün dikkatini çekerek bu yorgunluğu minimize etmelidir. Sistem, FastNetMon'un tetiklemesiyle başlayan ancak model tarafından anomali tespit edilmeyen durumları otomatik olarak filtrelemeli ve yalnızca gerçek tehditleri raporlamalıdır. </w:t>
      </w:r>
    </w:p>
    <w:p w14:paraId="2C266D8B"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Açıklanabilirlik ve Güven İnşası:</w:t>
      </w:r>
      <w:r w:rsidRPr="00736D65">
        <w:rPr>
          <w:rFonts w:ascii="Times New Roman" w:hAnsi="Times New Roman" w:cs="Times New Roman"/>
          <w:sz w:val="20"/>
          <w:szCs w:val="20"/>
        </w:rPr>
        <w:t> Derin öğrenme modelinin "kara kutu" (black-box) algısını kırmak için sisteme entegre edilen XAI (Explainable AI) katmanı, operatöre kararın gerekçesini görsel olarak sunmalıdır. Her anomali için hangi kaynak adreslerin tespit edildiği, bu adreslerin hangi özelliklerde (bytes, packets, port kullanımı, protokol dağılımı) normalden saptığı, reconstruction error skorları ve confidence değerleri açıkça gösterilmelidir. Bu şeffaflık, operatörün sisteme güven duymasını ve kararlarını daha hızlı vermesini sağlayacaktır. </w:t>
      </w:r>
    </w:p>
    <w:p w14:paraId="59452996"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İnsan Denetimi (Human-in-the-Loop):</w:t>
      </w:r>
      <w:r w:rsidRPr="00736D65">
        <w:rPr>
          <w:rFonts w:ascii="Times New Roman" w:hAnsi="Times New Roman" w:cs="Times New Roman"/>
          <w:sz w:val="20"/>
          <w:szCs w:val="20"/>
        </w:rPr>
        <w:t xml:space="preserve"> Sistem teknik olarak otonom müdahale yeteneğine sahip olsa da, insan operatör her zaman sürecin denetleyicisi konumunda kalmalıdır. Operatör, sistemin uyguladığı herhangi bir kuralı tek tıkla "Geri Alma" (Rollback) veya "Düzenleme" (Edit) yapabilme yetkisine sahip olmalıdır. Özellikle geniş </w:t>
      </w:r>
      <w:r w:rsidRPr="00736D65">
        <w:rPr>
          <w:rFonts w:ascii="Times New Roman" w:hAnsi="Times New Roman" w:cs="Times New Roman"/>
          <w:sz w:val="20"/>
          <w:szCs w:val="20"/>
        </w:rPr>
        <w:lastRenderedPageBreak/>
        <w:t>kapsamlı kurallar (tüm bir /16 bloğunun engellenmesi, büyük bir AS'in filtrelenmesi gibi) için sistem ek onay isteyebilmeli veya uyarı üretmelidir. </w:t>
      </w:r>
    </w:p>
    <w:p w14:paraId="31ACED5A" w14:textId="77777777" w:rsidR="00524D96"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Bilişsel Yük Yönetimi:</w:t>
      </w:r>
      <w:r w:rsidRPr="00736D65">
        <w:rPr>
          <w:rFonts w:ascii="Times New Roman" w:hAnsi="Times New Roman" w:cs="Times New Roman"/>
          <w:sz w:val="20"/>
          <w:szCs w:val="20"/>
        </w:rPr>
        <w:t> Arayüz tasarımı, operatörün teknik veri yığınları içinde kaybolmasını engellemek amacıyla sade, yönlendirici ve nedensel olmalıdır. En kritik bilgiler (anomali sayısı, en yüksek tehdit skoru, önerilen aksiyon) ön planda; detaylı analizler (AS dağılımı, paket boyutu histogramı, per-feature hata dökümü) talep üzerine erişilebilir olmalıdır. </w:t>
      </w:r>
    </w:p>
    <w:p w14:paraId="76DBD6CD" w14:textId="3108979B"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sz w:val="20"/>
          <w:szCs w:val="20"/>
        </w:rPr>
        <w:br/>
      </w:r>
      <w:r w:rsidRPr="00736D65">
        <w:rPr>
          <w:rFonts w:ascii="Times New Roman" w:hAnsi="Times New Roman" w:cs="Times New Roman"/>
          <w:b/>
          <w:bCs/>
        </w:rPr>
        <w:t>Güvenlik Gereksinimleri</w:t>
      </w:r>
      <w:r w:rsidRPr="00736D65">
        <w:rPr>
          <w:rFonts w:ascii="Times New Roman" w:hAnsi="Times New Roman" w:cs="Times New Roman"/>
        </w:rPr>
        <w:t> </w:t>
      </w:r>
    </w:p>
    <w:p w14:paraId="6ACC6FC7"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sz w:val="20"/>
          <w:szCs w:val="20"/>
        </w:rPr>
        <w:t>Sistemin, kurumun DDoS temizleme merkezine (StormWall) doğrudan güvenlik duvarı kuralı yazma yetkisine sahip olması, sistemin kendi iç güvenliğini (security of the system) en yüksek öncelik haline getirmektedir. </w:t>
      </w:r>
    </w:p>
    <w:p w14:paraId="3FE9287E"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Erişim ve Kimlik Doğrulama:</w:t>
      </w:r>
      <w:r w:rsidRPr="00736D65">
        <w:rPr>
          <w:rFonts w:ascii="Times New Roman" w:hAnsi="Times New Roman" w:cs="Times New Roman"/>
          <w:sz w:val="20"/>
          <w:szCs w:val="20"/>
        </w:rPr>
        <w:t> React.js tabanlı kullanıcı arayüzüne ve FastAPI uç noktalarına erişim, güçlü bir kimlik doğrulama (JWT tabanlı Token veya OAuth 2.0) mekanizması ile korunmalıdır. Kullanıcı profilleri için rol tabanlı erişim kontrolü (RBAC) uygulanmalı; SOC analisti kuralları görüntüleyebilmeli ve rollback yapabilmeli, ancak sistem parametrelerini değiştirememeli; sistem yöneticisi tüm yapılandırmalara erişebilmelidir. Yetkisiz IP adreslerinden gelecek API istekleri güvenlik duvarı seviyesinde düşürülmelidir. </w:t>
      </w:r>
    </w:p>
    <w:p w14:paraId="6EC345B5"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Mikroservis İzolasyonu:</w:t>
      </w:r>
      <w:r w:rsidRPr="00736D65">
        <w:rPr>
          <w:rFonts w:ascii="Times New Roman" w:hAnsi="Times New Roman" w:cs="Times New Roman"/>
          <w:sz w:val="20"/>
          <w:szCs w:val="20"/>
        </w:rPr>
        <w:t> Docker konteynerleri, dış dünyaya sadece gerekli portları (UI için 443, API için belirlenmiş port) açacak şekilde yapılandırılmalıdır. Veritabanı (ClickHouse, PostgreSQL) ve mesaj kuyruğu (Redis) modüllerine dışarıdan doğrudan erişim Docker network kurallarıyla kesinlikle engellenmelidir. Konteynerler arası iletişim yalnızca tanımlanmış internal network üzerinden gerçekleşmelidir. </w:t>
      </w:r>
    </w:p>
    <w:p w14:paraId="54562C16" w14:textId="77777777" w:rsidR="00736D65" w:rsidRPr="00736D65" w:rsidRDefault="00736D65" w:rsidP="00524D96">
      <w:pPr>
        <w:jc w:val="both"/>
        <w:rPr>
          <w:rFonts w:ascii="Times New Roman" w:hAnsi="Times New Roman" w:cs="Times New Roman"/>
          <w:sz w:val="20"/>
          <w:szCs w:val="20"/>
        </w:rPr>
      </w:pPr>
      <w:r w:rsidRPr="00736D65">
        <w:rPr>
          <w:rFonts w:ascii="Times New Roman" w:hAnsi="Times New Roman" w:cs="Times New Roman"/>
          <w:b/>
          <w:bCs/>
          <w:sz w:val="20"/>
          <w:szCs w:val="20"/>
        </w:rPr>
        <w:t>API ve Veri Güvenliği:</w:t>
      </w:r>
      <w:r w:rsidRPr="00736D65">
        <w:rPr>
          <w:rFonts w:ascii="Times New Roman" w:hAnsi="Times New Roman" w:cs="Times New Roman"/>
          <w:sz w:val="20"/>
          <w:szCs w:val="20"/>
        </w:rPr>
        <w:t> FastNetMon'dan gelen webhook tetiklemeleri bir imza (secret key / HMAC) ile doğrulanmalıdır. Karar Matrisinin StormWall API'si ile olan iletişimi mutlaka TLS 1.3 / HTTPS şifrelemesi üzerinden gerçekleştirilmelidir. API anahtarları ve hassas yapılandırmalar environment variable olarak saklanmalı, kaynak kodda hardcode edilmemelidir. </w:t>
      </w:r>
    </w:p>
    <w:p w14:paraId="4AF95B8F" w14:textId="7C14ACCE" w:rsidR="000E507C" w:rsidRPr="00D3349B" w:rsidRDefault="00736D65" w:rsidP="00D3349B">
      <w:pPr>
        <w:jc w:val="both"/>
        <w:rPr>
          <w:rFonts w:ascii="Times New Roman" w:hAnsi="Times New Roman" w:cs="Times New Roman"/>
          <w:sz w:val="20"/>
          <w:szCs w:val="20"/>
        </w:rPr>
      </w:pPr>
      <w:r w:rsidRPr="00736D65">
        <w:rPr>
          <w:rFonts w:ascii="Times New Roman" w:hAnsi="Times New Roman" w:cs="Times New Roman"/>
          <w:b/>
          <w:bCs/>
          <w:sz w:val="20"/>
          <w:szCs w:val="20"/>
        </w:rPr>
        <w:t>Kayıt Bütünlüğü (Audit Logging):</w:t>
      </w:r>
      <w:r w:rsidRPr="00736D65">
        <w:rPr>
          <w:rFonts w:ascii="Times New Roman" w:hAnsi="Times New Roman" w:cs="Times New Roman"/>
          <w:sz w:val="20"/>
          <w:szCs w:val="20"/>
        </w:rPr>
        <w:t> Sistemin otonom olarak ürettiği tüm kararlar ve uyguladığı firewall politikaları PostgreSQL veritabanında değiştirilemez (immutable) bir log formatında saklanmalıdır. Her kayıt için zaman damgası, işlemi yapan kullanıcı/sistem bileşeni, önceki ve sonraki durum bilgileri tutulmalıdır. Bu kayıtlar, kurum içi denetim ve geriye dönük siber olay yeri inceleme (forensics) süreçleri için veri bütünlüğünü garanti etmelidir. </w:t>
      </w:r>
    </w:p>
    <w:p w14:paraId="6C0CA39F" w14:textId="0A3437B9" w:rsidR="0049790A" w:rsidRPr="003E3B8E" w:rsidRDefault="0049790A" w:rsidP="0049790A">
      <w:pPr>
        <w:pStyle w:val="Balk3"/>
      </w:pPr>
      <w:bookmarkStart w:id="39" w:name="_Toc226493481"/>
      <w:r w:rsidRPr="003E3B8E">
        <w:t>B.2.5.Teknik ve Kaynak Gereksinimleri, Fiziksel Gereksinimler</w:t>
      </w:r>
      <w:bookmarkEnd w:id="39"/>
    </w:p>
    <w:p w14:paraId="076A7E11" w14:textId="77777777" w:rsidR="00D3349B" w:rsidRPr="00D3349B" w:rsidRDefault="00D3349B" w:rsidP="00D3349B">
      <w:pPr>
        <w:rPr>
          <w:rFonts w:ascii="Times New Roman" w:hAnsi="Times New Roman" w:cs="Times New Roman"/>
        </w:rPr>
      </w:pPr>
      <w:r w:rsidRPr="00D3349B">
        <w:rPr>
          <w:rFonts w:ascii="Times New Roman" w:hAnsi="Times New Roman" w:cs="Times New Roman"/>
          <w:b/>
          <w:bCs/>
        </w:rPr>
        <w:t>Yazılım ve Teknoloji Gereksinimleri</w:t>
      </w:r>
      <w:r w:rsidRPr="00D3349B">
        <w:rPr>
          <w:rFonts w:ascii="Times New Roman" w:hAnsi="Times New Roman" w:cs="Times New Roman"/>
        </w:rPr>
        <w:t> </w:t>
      </w:r>
    </w:p>
    <w:p w14:paraId="1B730342"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Sistem, yüksek veri işleme kapasitesini ve mikroservis izolasyonunu sağlayabilmek adına Ubuntu Linux (22.04 LTS veya üzeri) işletim sistemi üzerinde konumlandırılmalıdır. Kurum ağında tetikleyici olarak görev yapacak FastNetMon Advanced platformu ile veri toplayıcı Akvorado (ClickHouse veritabanı) sistemleri halihazırda kurulu ve erişilebilir olmalıdır. </w:t>
      </w:r>
    </w:p>
    <w:p w14:paraId="2650AD7B"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Sistemin arka uç (backend) mimarisi ve veri mühendisliği süreçleri Python 3.10+ ile geliştirilmelidir. SrcAddr bazlı davranış özeti çıkarma ve matris işlemleri NumPy ve Pandas kütüphaneleriyle; Fully Connected Autoencoder ağının inşası, anlık eğitimi ve çıkarımı ise PyTorch kütüphanesiyle gerçekleştirilmelidir. </w:t>
      </w:r>
    </w:p>
    <w:p w14:paraId="001C0B7F"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Sistem içi asenkron iletişim ve iş kuyrukları için Celery ve Redis kullanılmalı, API katmanı yüksek performanslı FastAPI ile dışa açılmalıdır. Kalıcı karar logları için PostgreSQL; Açıklanabilir Yapay Zeka (XAI) odaklı kullanıcı arayüzü için ise React.js ve Chart.js/Recharts kütüphaneleri entegre edilmelidir. </w:t>
      </w:r>
    </w:p>
    <w:p w14:paraId="4EF1C95F"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Canlı ortamdaki tüm modüller (model eğitim/inference, worker, API, UI) Docker konteynerleri olarak paketlenmeli ve Docker Compose ile orkestre edilmelidir. Kaynak kod yönetimi ve versiyonlama süreçleri Git altyapısı ile sağlanmalıdır. </w:t>
      </w:r>
    </w:p>
    <w:p w14:paraId="2CC7313C"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lastRenderedPageBreak/>
        <w:t>Donanım ve Fiziksel Gereksinimler</w:t>
      </w:r>
      <w:r w:rsidRPr="00D3349B">
        <w:rPr>
          <w:rFonts w:ascii="Times New Roman" w:hAnsi="Times New Roman" w:cs="Times New Roman"/>
          <w:sz w:val="20"/>
          <w:szCs w:val="20"/>
        </w:rPr>
        <w:t> </w:t>
      </w:r>
    </w:p>
    <w:p w14:paraId="70B885FD"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Yeni tasarımda model, saldırı anında anlık olarak eğitilmektedir (online eğitim). Bu nedenle ayrı "Eğitim Sunucusu" ve "Çıkarım Sunucusu" ayrımı yapılmamaktadır. Tüm işlemler tek bir operasyon sunucusunda gerçekleştirilmektedir. </w:t>
      </w:r>
    </w:p>
    <w:p w14:paraId="71F927C7"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KDS Operasyon Sunucusu:</w:t>
      </w:r>
      <w:r w:rsidRPr="00D3349B">
        <w:rPr>
          <w:rFonts w:ascii="Times New Roman" w:hAnsi="Times New Roman" w:cs="Times New Roman"/>
          <w:sz w:val="20"/>
          <w:szCs w:val="20"/>
        </w:rPr>
        <w:t> </w:t>
      </w:r>
    </w:p>
    <w:p w14:paraId="7E77FAA5" w14:textId="77777777" w:rsidR="00D3349B" w:rsidRPr="00D3349B" w:rsidRDefault="00D3349B" w:rsidP="00843C88">
      <w:pPr>
        <w:numPr>
          <w:ilvl w:val="0"/>
          <w:numId w:val="45"/>
        </w:numPr>
        <w:rPr>
          <w:rFonts w:ascii="Times New Roman" w:hAnsi="Times New Roman" w:cs="Times New Roman"/>
          <w:sz w:val="20"/>
          <w:szCs w:val="20"/>
        </w:rPr>
      </w:pPr>
      <w:r w:rsidRPr="00D3349B">
        <w:rPr>
          <w:rFonts w:ascii="Times New Roman" w:hAnsi="Times New Roman" w:cs="Times New Roman"/>
          <w:sz w:val="20"/>
          <w:szCs w:val="20"/>
        </w:rPr>
        <w:t>CPU: Minimum 8 çekirdek (önerilen 16 çekirdek) </w:t>
      </w:r>
    </w:p>
    <w:p w14:paraId="5BD787CC" w14:textId="77777777" w:rsidR="00D3349B" w:rsidRPr="00D3349B" w:rsidRDefault="00D3349B" w:rsidP="00843C88">
      <w:pPr>
        <w:numPr>
          <w:ilvl w:val="0"/>
          <w:numId w:val="45"/>
        </w:numPr>
        <w:rPr>
          <w:rFonts w:ascii="Times New Roman" w:hAnsi="Times New Roman" w:cs="Times New Roman"/>
          <w:sz w:val="20"/>
          <w:szCs w:val="20"/>
        </w:rPr>
      </w:pPr>
      <w:r w:rsidRPr="00D3349B">
        <w:rPr>
          <w:rFonts w:ascii="Times New Roman" w:hAnsi="Times New Roman" w:cs="Times New Roman"/>
          <w:sz w:val="20"/>
          <w:szCs w:val="20"/>
        </w:rPr>
        <w:t>RAM: Minimum 32 GB (eş zamanlı birden fazla host analizi için) </w:t>
      </w:r>
    </w:p>
    <w:p w14:paraId="768180B0" w14:textId="77777777" w:rsidR="00D3349B" w:rsidRPr="00D3349B" w:rsidRDefault="00D3349B" w:rsidP="00843C88">
      <w:pPr>
        <w:numPr>
          <w:ilvl w:val="0"/>
          <w:numId w:val="45"/>
        </w:numPr>
        <w:rPr>
          <w:rFonts w:ascii="Times New Roman" w:hAnsi="Times New Roman" w:cs="Times New Roman"/>
          <w:sz w:val="20"/>
          <w:szCs w:val="20"/>
        </w:rPr>
      </w:pPr>
      <w:r w:rsidRPr="00D3349B">
        <w:rPr>
          <w:rFonts w:ascii="Times New Roman" w:hAnsi="Times New Roman" w:cs="Times New Roman"/>
          <w:sz w:val="20"/>
          <w:szCs w:val="20"/>
        </w:rPr>
        <w:t>Disk: 100 GB SSD (loglar, geçici model dosyaları) </w:t>
      </w:r>
    </w:p>
    <w:p w14:paraId="6132C923" w14:textId="77777777" w:rsidR="00D3349B" w:rsidRPr="00D3349B" w:rsidRDefault="00D3349B" w:rsidP="00843C88">
      <w:pPr>
        <w:numPr>
          <w:ilvl w:val="0"/>
          <w:numId w:val="45"/>
        </w:numPr>
        <w:rPr>
          <w:rFonts w:ascii="Times New Roman" w:hAnsi="Times New Roman" w:cs="Times New Roman"/>
          <w:sz w:val="20"/>
          <w:szCs w:val="20"/>
        </w:rPr>
      </w:pPr>
      <w:r w:rsidRPr="00D3349B">
        <w:rPr>
          <w:rFonts w:ascii="Times New Roman" w:hAnsi="Times New Roman" w:cs="Times New Roman"/>
          <w:sz w:val="20"/>
          <w:szCs w:val="20"/>
        </w:rPr>
        <w:t>GPU: Gerekli değil (basit FC Autoencoder CPU üzerinde 10-30 saniyede eğitilebilir) </w:t>
      </w:r>
    </w:p>
    <w:p w14:paraId="745B1E73" w14:textId="77777777" w:rsidR="00D3349B" w:rsidRPr="00D3349B" w:rsidRDefault="00D3349B" w:rsidP="00843C88">
      <w:pPr>
        <w:numPr>
          <w:ilvl w:val="0"/>
          <w:numId w:val="45"/>
        </w:numPr>
        <w:rPr>
          <w:rFonts w:ascii="Times New Roman" w:hAnsi="Times New Roman" w:cs="Times New Roman"/>
          <w:sz w:val="20"/>
          <w:szCs w:val="20"/>
        </w:rPr>
      </w:pPr>
      <w:r w:rsidRPr="00D3349B">
        <w:rPr>
          <w:rFonts w:ascii="Times New Roman" w:hAnsi="Times New Roman" w:cs="Times New Roman"/>
          <w:sz w:val="20"/>
          <w:szCs w:val="20"/>
        </w:rPr>
        <w:t>Ağ: FastNetMon ve Akvorado ile aynı yerel ağda (on-premise), &lt; 1ms latency </w:t>
      </w:r>
    </w:p>
    <w:p w14:paraId="66AC20B4"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Geliştirme ve Test İstasyonu:</w:t>
      </w:r>
      <w:r w:rsidRPr="00D3349B">
        <w:rPr>
          <w:rFonts w:ascii="Times New Roman" w:hAnsi="Times New Roman" w:cs="Times New Roman"/>
          <w:sz w:val="20"/>
          <w:szCs w:val="20"/>
        </w:rPr>
        <w:t> </w:t>
      </w:r>
    </w:p>
    <w:p w14:paraId="746F8E33" w14:textId="77777777" w:rsidR="00D3349B" w:rsidRPr="00D3349B" w:rsidRDefault="00D3349B" w:rsidP="00843C88">
      <w:pPr>
        <w:numPr>
          <w:ilvl w:val="0"/>
          <w:numId w:val="46"/>
        </w:numPr>
        <w:rPr>
          <w:rFonts w:ascii="Times New Roman" w:hAnsi="Times New Roman" w:cs="Times New Roman"/>
          <w:sz w:val="20"/>
          <w:szCs w:val="20"/>
        </w:rPr>
      </w:pPr>
      <w:r w:rsidRPr="00D3349B">
        <w:rPr>
          <w:rFonts w:ascii="Times New Roman" w:hAnsi="Times New Roman" w:cs="Times New Roman"/>
          <w:sz w:val="20"/>
          <w:szCs w:val="20"/>
        </w:rPr>
        <w:t>CPU: Minimum 4 çekirdek </w:t>
      </w:r>
    </w:p>
    <w:p w14:paraId="76AF418C" w14:textId="77777777" w:rsidR="00D3349B" w:rsidRPr="00D3349B" w:rsidRDefault="00D3349B" w:rsidP="00843C88">
      <w:pPr>
        <w:numPr>
          <w:ilvl w:val="0"/>
          <w:numId w:val="46"/>
        </w:numPr>
        <w:rPr>
          <w:rFonts w:ascii="Times New Roman" w:hAnsi="Times New Roman" w:cs="Times New Roman"/>
          <w:sz w:val="20"/>
          <w:szCs w:val="20"/>
        </w:rPr>
      </w:pPr>
      <w:r w:rsidRPr="00D3349B">
        <w:rPr>
          <w:rFonts w:ascii="Times New Roman" w:hAnsi="Times New Roman" w:cs="Times New Roman"/>
          <w:sz w:val="20"/>
          <w:szCs w:val="20"/>
        </w:rPr>
        <w:t>RAM: Minimum 16 GB </w:t>
      </w:r>
    </w:p>
    <w:p w14:paraId="3C727DFD" w14:textId="77777777" w:rsidR="00D3349B" w:rsidRPr="00D3349B" w:rsidRDefault="00D3349B" w:rsidP="00843C88">
      <w:pPr>
        <w:numPr>
          <w:ilvl w:val="0"/>
          <w:numId w:val="46"/>
        </w:numPr>
        <w:rPr>
          <w:rFonts w:ascii="Times New Roman" w:hAnsi="Times New Roman" w:cs="Times New Roman"/>
          <w:sz w:val="20"/>
          <w:szCs w:val="20"/>
        </w:rPr>
      </w:pPr>
      <w:r w:rsidRPr="00D3349B">
        <w:rPr>
          <w:rFonts w:ascii="Times New Roman" w:hAnsi="Times New Roman" w:cs="Times New Roman"/>
          <w:sz w:val="20"/>
          <w:szCs w:val="20"/>
        </w:rPr>
        <w:t>Disk: 50 GB </w:t>
      </w:r>
    </w:p>
    <w:p w14:paraId="0F581C91" w14:textId="77777777" w:rsidR="00D3349B" w:rsidRPr="00D3349B" w:rsidRDefault="00D3349B" w:rsidP="00843C88">
      <w:pPr>
        <w:numPr>
          <w:ilvl w:val="0"/>
          <w:numId w:val="46"/>
        </w:numPr>
        <w:rPr>
          <w:rFonts w:ascii="Times New Roman" w:hAnsi="Times New Roman" w:cs="Times New Roman"/>
          <w:sz w:val="20"/>
          <w:szCs w:val="20"/>
        </w:rPr>
      </w:pPr>
      <w:r w:rsidRPr="00D3349B">
        <w:rPr>
          <w:rFonts w:ascii="Times New Roman" w:hAnsi="Times New Roman" w:cs="Times New Roman"/>
          <w:sz w:val="20"/>
          <w:szCs w:val="20"/>
        </w:rPr>
        <w:t>Amaç: Kod geliştirme, birim testleri, entegrasyon testleri, simülasyon </w:t>
      </w:r>
    </w:p>
    <w:p w14:paraId="424CAF5B"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Sistem sunucusu, FastNetMon ve Akvorado veri kaynaklarına doğrudan milisaniyeler seviyesinde erişebilecek şekilde aynı yerel ağda (on-premise) konumlandırılmalıdır. </w:t>
      </w:r>
    </w:p>
    <w:p w14:paraId="12F0173E" w14:textId="77777777" w:rsidR="00D3349B" w:rsidRPr="00D3349B" w:rsidRDefault="00D3349B" w:rsidP="00D3349B">
      <w:pPr>
        <w:rPr>
          <w:rFonts w:ascii="Times New Roman" w:hAnsi="Times New Roman" w:cs="Times New Roman"/>
        </w:rPr>
      </w:pPr>
      <w:r w:rsidRPr="00D3349B">
        <w:rPr>
          <w:rFonts w:ascii="Times New Roman" w:hAnsi="Times New Roman" w:cs="Times New Roman"/>
          <w:b/>
          <w:bCs/>
        </w:rPr>
        <w:t>Performans Gereksinimleri</w:t>
      </w:r>
      <w:r w:rsidRPr="00D3349B">
        <w:rPr>
          <w:rFonts w:ascii="Times New Roman" w:hAnsi="Times New Roman" w:cs="Times New Roman"/>
        </w:rPr>
        <w:t> </w:t>
      </w:r>
    </w:p>
    <w:p w14:paraId="1FB86F8E"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Projenin operasyonel başarısı, geleneksel sistemlerdeki dakikalar süren gecikmeleri (latency) elimine etmesine bağlıdır. Sistem, FastNetMon'dan gelen tetikleme (notify) sinyalini aldığı andan itibaren tüm pipeline'ı maksimum 30 saniye içerisinde uçtan uca tamamlamak zorundadır. </w:t>
      </w:r>
    </w:p>
    <w:tbl>
      <w:tblPr>
        <w:tblStyle w:val="TabloKlavuzu"/>
        <w:tblW w:w="5000" w:type="pct"/>
        <w:tblLook w:val="04A0" w:firstRow="1" w:lastRow="0" w:firstColumn="1" w:lastColumn="0" w:noHBand="0" w:noVBand="1"/>
      </w:tblPr>
      <w:tblGrid>
        <w:gridCol w:w="3835"/>
        <w:gridCol w:w="1410"/>
        <w:gridCol w:w="3817"/>
      </w:tblGrid>
      <w:tr w:rsidR="00D3349B" w:rsidRPr="00D3349B" w14:paraId="1CC13D3B" w14:textId="77777777" w:rsidTr="00841666">
        <w:tc>
          <w:tcPr>
            <w:tcW w:w="2116" w:type="pct"/>
            <w:hideMark/>
          </w:tcPr>
          <w:p w14:paraId="019C5FC0"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Aşama</w:t>
            </w:r>
            <w:r w:rsidRPr="00D3349B">
              <w:rPr>
                <w:rFonts w:ascii="Times New Roman" w:hAnsi="Times New Roman" w:cs="Times New Roman"/>
                <w:sz w:val="20"/>
                <w:szCs w:val="20"/>
              </w:rPr>
              <w:t> </w:t>
            </w:r>
          </w:p>
        </w:tc>
        <w:tc>
          <w:tcPr>
            <w:tcW w:w="778" w:type="pct"/>
            <w:hideMark/>
          </w:tcPr>
          <w:p w14:paraId="6711EEF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Hedef Süre</w:t>
            </w:r>
            <w:r w:rsidRPr="00D3349B">
              <w:rPr>
                <w:rFonts w:ascii="Times New Roman" w:hAnsi="Times New Roman" w:cs="Times New Roman"/>
                <w:sz w:val="20"/>
                <w:szCs w:val="20"/>
              </w:rPr>
              <w:t> </w:t>
            </w:r>
          </w:p>
        </w:tc>
        <w:tc>
          <w:tcPr>
            <w:tcW w:w="2106" w:type="pct"/>
            <w:hideMark/>
          </w:tcPr>
          <w:p w14:paraId="360945A3"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Açıklama</w:t>
            </w:r>
            <w:r w:rsidRPr="00D3349B">
              <w:rPr>
                <w:rFonts w:ascii="Times New Roman" w:hAnsi="Times New Roman" w:cs="Times New Roman"/>
                <w:sz w:val="20"/>
                <w:szCs w:val="20"/>
              </w:rPr>
              <w:t> </w:t>
            </w:r>
          </w:p>
        </w:tc>
      </w:tr>
      <w:tr w:rsidR="00D3349B" w:rsidRPr="00D3349B" w14:paraId="786DA606" w14:textId="77777777" w:rsidTr="00841666">
        <w:tc>
          <w:tcPr>
            <w:tcW w:w="2116" w:type="pct"/>
            <w:hideMark/>
          </w:tcPr>
          <w:p w14:paraId="3C56D10F"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attack_events sorgusu </w:t>
            </w:r>
          </w:p>
        </w:tc>
        <w:tc>
          <w:tcPr>
            <w:tcW w:w="778" w:type="pct"/>
            <w:hideMark/>
          </w:tcPr>
          <w:p w14:paraId="699EF10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100 ms </w:t>
            </w:r>
          </w:p>
        </w:tc>
        <w:tc>
          <w:tcPr>
            <w:tcW w:w="2106" w:type="pct"/>
            <w:hideMark/>
          </w:tcPr>
          <w:p w14:paraId="1190BB49"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Geçmiş saldırı dönemleri kontrolü </w:t>
            </w:r>
          </w:p>
        </w:tc>
      </w:tr>
      <w:tr w:rsidR="00D3349B" w:rsidRPr="00D3349B" w14:paraId="62E3999B" w14:textId="77777777" w:rsidTr="00841666">
        <w:tc>
          <w:tcPr>
            <w:tcW w:w="2116" w:type="pct"/>
            <w:hideMark/>
          </w:tcPr>
          <w:p w14:paraId="2187317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Temiz veri toplama (Pencere 1+2) </w:t>
            </w:r>
          </w:p>
        </w:tc>
        <w:tc>
          <w:tcPr>
            <w:tcW w:w="778" w:type="pct"/>
            <w:hideMark/>
          </w:tcPr>
          <w:p w14:paraId="5A814A51"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500 ms </w:t>
            </w:r>
          </w:p>
        </w:tc>
        <w:tc>
          <w:tcPr>
            <w:tcW w:w="2106" w:type="pct"/>
            <w:hideMark/>
          </w:tcPr>
          <w:p w14:paraId="2D0CE61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ClickHouse paralel sorguları </w:t>
            </w:r>
          </w:p>
        </w:tc>
      </w:tr>
      <w:tr w:rsidR="00D3349B" w:rsidRPr="00D3349B" w14:paraId="46CE5F72" w14:textId="77777777" w:rsidTr="00841666">
        <w:tc>
          <w:tcPr>
            <w:tcW w:w="2116" w:type="pct"/>
            <w:hideMark/>
          </w:tcPr>
          <w:p w14:paraId="5088B150"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Özellik çıkarma ve normalizasyon </w:t>
            </w:r>
          </w:p>
        </w:tc>
        <w:tc>
          <w:tcPr>
            <w:tcW w:w="778" w:type="pct"/>
            <w:hideMark/>
          </w:tcPr>
          <w:p w14:paraId="27073A6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100 ms </w:t>
            </w:r>
          </w:p>
        </w:tc>
        <w:tc>
          <w:tcPr>
            <w:tcW w:w="2106" w:type="pct"/>
            <w:hideMark/>
          </w:tcPr>
          <w:p w14:paraId="5B577FCA"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SrcAddr bazlı davranış özeti </w:t>
            </w:r>
          </w:p>
        </w:tc>
      </w:tr>
      <w:tr w:rsidR="00D3349B" w:rsidRPr="00D3349B" w14:paraId="40084803" w14:textId="77777777" w:rsidTr="00841666">
        <w:tc>
          <w:tcPr>
            <w:tcW w:w="2116" w:type="pct"/>
            <w:hideMark/>
          </w:tcPr>
          <w:p w14:paraId="763063F0"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Autoencoder eğitimi </w:t>
            </w:r>
          </w:p>
        </w:tc>
        <w:tc>
          <w:tcPr>
            <w:tcW w:w="778" w:type="pct"/>
            <w:hideMark/>
          </w:tcPr>
          <w:p w14:paraId="3976F1FD"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10-25 sn </w:t>
            </w:r>
          </w:p>
        </w:tc>
        <w:tc>
          <w:tcPr>
            <w:tcW w:w="2106" w:type="pct"/>
            <w:hideMark/>
          </w:tcPr>
          <w:p w14:paraId="232E3DDF"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Host-spesifik model üretimi </w:t>
            </w:r>
          </w:p>
        </w:tc>
      </w:tr>
      <w:tr w:rsidR="00D3349B" w:rsidRPr="00D3349B" w14:paraId="505FDA55" w14:textId="77777777" w:rsidTr="00841666">
        <w:tc>
          <w:tcPr>
            <w:tcW w:w="2116" w:type="pct"/>
            <w:hideMark/>
          </w:tcPr>
          <w:p w14:paraId="18BF772E"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Atak verisi toplama </w:t>
            </w:r>
          </w:p>
        </w:tc>
        <w:tc>
          <w:tcPr>
            <w:tcW w:w="778" w:type="pct"/>
            <w:hideMark/>
          </w:tcPr>
          <w:p w14:paraId="044BDC4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200 ms </w:t>
            </w:r>
          </w:p>
        </w:tc>
        <w:tc>
          <w:tcPr>
            <w:tcW w:w="2106" w:type="pct"/>
            <w:hideMark/>
          </w:tcPr>
          <w:p w14:paraId="6D4D7A75"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t...t+30sn penceresi </w:t>
            </w:r>
          </w:p>
        </w:tc>
      </w:tr>
      <w:tr w:rsidR="00D3349B" w:rsidRPr="00D3349B" w14:paraId="5E291B07" w14:textId="77777777" w:rsidTr="00841666">
        <w:tc>
          <w:tcPr>
            <w:tcW w:w="2116" w:type="pct"/>
            <w:hideMark/>
          </w:tcPr>
          <w:p w14:paraId="0847C43A"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Inference </w:t>
            </w:r>
          </w:p>
        </w:tc>
        <w:tc>
          <w:tcPr>
            <w:tcW w:w="778" w:type="pct"/>
            <w:hideMark/>
          </w:tcPr>
          <w:p w14:paraId="443F944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5 ms </w:t>
            </w:r>
          </w:p>
        </w:tc>
        <w:tc>
          <w:tcPr>
            <w:tcW w:w="2106" w:type="pct"/>
            <w:hideMark/>
          </w:tcPr>
          <w:p w14:paraId="56282BE7"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Reconstruction error hesaplama </w:t>
            </w:r>
          </w:p>
        </w:tc>
      </w:tr>
      <w:tr w:rsidR="00D3349B" w:rsidRPr="00D3349B" w14:paraId="6B17E530" w14:textId="77777777" w:rsidTr="00841666">
        <w:tc>
          <w:tcPr>
            <w:tcW w:w="2116" w:type="pct"/>
            <w:hideMark/>
          </w:tcPr>
          <w:p w14:paraId="69FEBAC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Anomali karakterizasyonu </w:t>
            </w:r>
          </w:p>
        </w:tc>
        <w:tc>
          <w:tcPr>
            <w:tcW w:w="778" w:type="pct"/>
            <w:hideMark/>
          </w:tcPr>
          <w:p w14:paraId="6C5038F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50 ms </w:t>
            </w:r>
          </w:p>
        </w:tc>
        <w:tc>
          <w:tcPr>
            <w:tcW w:w="2106" w:type="pct"/>
            <w:hideMark/>
          </w:tcPr>
          <w:p w14:paraId="5CA618F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Per-feature hata analizi </w:t>
            </w:r>
          </w:p>
        </w:tc>
      </w:tr>
      <w:tr w:rsidR="00D3349B" w:rsidRPr="00D3349B" w14:paraId="2BD7C648" w14:textId="77777777" w:rsidTr="00841666">
        <w:tc>
          <w:tcPr>
            <w:tcW w:w="2116" w:type="pct"/>
            <w:hideMark/>
          </w:tcPr>
          <w:p w14:paraId="0EC0442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Kural üretimi </w:t>
            </w:r>
          </w:p>
        </w:tc>
        <w:tc>
          <w:tcPr>
            <w:tcW w:w="778" w:type="pct"/>
            <w:hideMark/>
          </w:tcPr>
          <w:p w14:paraId="010313E4" w14:textId="42D52C03"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 xml:space="preserve">&lt; </w:t>
            </w:r>
            <w:r w:rsidR="001A30F6">
              <w:rPr>
                <w:rFonts w:ascii="Times New Roman" w:hAnsi="Times New Roman" w:cs="Times New Roman"/>
                <w:sz w:val="20"/>
                <w:szCs w:val="20"/>
              </w:rPr>
              <w:t>50</w:t>
            </w:r>
            <w:r w:rsidRPr="00D3349B">
              <w:rPr>
                <w:rFonts w:ascii="Times New Roman" w:hAnsi="Times New Roman" w:cs="Times New Roman"/>
                <w:sz w:val="20"/>
                <w:szCs w:val="20"/>
              </w:rPr>
              <w:t> ms </w:t>
            </w:r>
          </w:p>
        </w:tc>
        <w:tc>
          <w:tcPr>
            <w:tcW w:w="2106" w:type="pct"/>
            <w:hideMark/>
          </w:tcPr>
          <w:p w14:paraId="6E1EBA23"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Deterministik karar matrisi </w:t>
            </w:r>
          </w:p>
        </w:tc>
      </w:tr>
      <w:tr w:rsidR="00D3349B" w:rsidRPr="00D3349B" w14:paraId="2D718496" w14:textId="77777777" w:rsidTr="00841666">
        <w:tc>
          <w:tcPr>
            <w:tcW w:w="2116" w:type="pct"/>
            <w:hideMark/>
          </w:tcPr>
          <w:p w14:paraId="0FDE7706"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StormWall API çağrısı </w:t>
            </w:r>
          </w:p>
        </w:tc>
        <w:tc>
          <w:tcPr>
            <w:tcW w:w="778" w:type="pct"/>
            <w:hideMark/>
          </w:tcPr>
          <w:p w14:paraId="6488E3DD"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&lt; 200 ms </w:t>
            </w:r>
          </w:p>
        </w:tc>
        <w:tc>
          <w:tcPr>
            <w:tcW w:w="2106" w:type="pct"/>
            <w:hideMark/>
          </w:tcPr>
          <w:p w14:paraId="729A887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Kural enjeksiyonu </w:t>
            </w:r>
          </w:p>
        </w:tc>
      </w:tr>
      <w:tr w:rsidR="00D3349B" w:rsidRPr="00D3349B" w14:paraId="1EBA6BC0" w14:textId="77777777" w:rsidTr="00841666">
        <w:tc>
          <w:tcPr>
            <w:tcW w:w="2116" w:type="pct"/>
            <w:hideMark/>
          </w:tcPr>
          <w:p w14:paraId="76F83C0A"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Toplam</w:t>
            </w:r>
            <w:r w:rsidRPr="00D3349B">
              <w:rPr>
                <w:rFonts w:ascii="Times New Roman" w:hAnsi="Times New Roman" w:cs="Times New Roman"/>
                <w:sz w:val="20"/>
                <w:szCs w:val="20"/>
              </w:rPr>
              <w:t> </w:t>
            </w:r>
          </w:p>
        </w:tc>
        <w:tc>
          <w:tcPr>
            <w:tcW w:w="778" w:type="pct"/>
            <w:hideMark/>
          </w:tcPr>
          <w:p w14:paraId="2C244BC3"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b/>
                <w:bCs/>
                <w:sz w:val="20"/>
                <w:szCs w:val="20"/>
              </w:rPr>
              <w:t>&lt; 30 saniye</w:t>
            </w:r>
            <w:r w:rsidRPr="00D3349B">
              <w:rPr>
                <w:rFonts w:ascii="Times New Roman" w:hAnsi="Times New Roman" w:cs="Times New Roman"/>
                <w:sz w:val="20"/>
                <w:szCs w:val="20"/>
              </w:rPr>
              <w:t> </w:t>
            </w:r>
          </w:p>
        </w:tc>
        <w:tc>
          <w:tcPr>
            <w:tcW w:w="2106" w:type="pct"/>
            <w:hideMark/>
          </w:tcPr>
          <w:p w14:paraId="077B42B2" w14:textId="77777777" w:rsidR="00D3349B" w:rsidRPr="00D3349B" w:rsidRDefault="00D3349B" w:rsidP="00D3349B">
            <w:pPr>
              <w:rPr>
                <w:rFonts w:ascii="Times New Roman" w:hAnsi="Times New Roman" w:cs="Times New Roman"/>
                <w:sz w:val="20"/>
                <w:szCs w:val="20"/>
              </w:rPr>
            </w:pPr>
            <w:r w:rsidRPr="00D3349B">
              <w:rPr>
                <w:rFonts w:ascii="Times New Roman" w:hAnsi="Times New Roman" w:cs="Times New Roman"/>
                <w:sz w:val="20"/>
                <w:szCs w:val="20"/>
              </w:rPr>
              <w:t>Eğitim dahil uçtan uca </w:t>
            </w:r>
          </w:p>
        </w:tc>
      </w:tr>
    </w:tbl>
    <w:p w14:paraId="02C37EF9" w14:textId="77777777" w:rsidR="003868D6" w:rsidRDefault="003868D6" w:rsidP="00D3349B">
      <w:pPr>
        <w:rPr>
          <w:rFonts w:ascii="Times New Roman" w:hAnsi="Times New Roman" w:cs="Times New Roman"/>
          <w:sz w:val="20"/>
          <w:szCs w:val="20"/>
        </w:rPr>
      </w:pPr>
    </w:p>
    <w:p w14:paraId="70C46A5B" w14:textId="6655C06A"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fkyKullanıcı arayüzü, anomali listesini ve XAI içgörülerini gerçek zamanlı (WebSocket) veya en fazla 5 saniyelik polling ile güncelleyebilmelidir. Sistem 7/24 kesintisiz çalışabilecek mikroservis kararlılığında olmalıdır. </w:t>
      </w:r>
    </w:p>
    <w:p w14:paraId="3A311B72" w14:textId="77777777" w:rsidR="00D3349B" w:rsidRPr="00D3349B" w:rsidRDefault="00D3349B" w:rsidP="00D3349B">
      <w:pPr>
        <w:rPr>
          <w:rFonts w:ascii="Times New Roman" w:hAnsi="Times New Roman" w:cs="Times New Roman"/>
        </w:rPr>
      </w:pPr>
      <w:r w:rsidRPr="00D3349B">
        <w:rPr>
          <w:rFonts w:ascii="Times New Roman" w:hAnsi="Times New Roman" w:cs="Times New Roman"/>
          <w:b/>
          <w:bCs/>
        </w:rPr>
        <w:t>Geliştirme Süreci Gereksinimleri</w:t>
      </w:r>
      <w:r w:rsidRPr="00D3349B">
        <w:rPr>
          <w:rFonts w:ascii="Times New Roman" w:hAnsi="Times New Roman" w:cs="Times New Roman"/>
        </w:rPr>
        <w:t> </w:t>
      </w:r>
    </w:p>
    <w:p w14:paraId="08F6BDF5"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Proje geliştirme yaşam döngüsü Çevik (Agile) metodolojilere dayandırılmalı, iteratif sprintler halinde ilerlenmelidir. Kodun güvenirliğini sağlamak için, özellikle veri toplama, özellik çıkarma, model eğitimi ve karar matrisi modüllerinde birim test (unit test) kapsamı en az %70 düzeyinde tutulmalıdır. </w:t>
      </w:r>
    </w:p>
    <w:p w14:paraId="7CE215CD" w14:textId="77777777" w:rsidR="00D3349B" w:rsidRPr="00D3349B"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lastRenderedPageBreak/>
        <w:t>Bileşenler arası iletişimin kopmamasını garantilemek adına her iterasyon sonunda uçtan uca asenkron entegrasyon testleri çalıştırılmalıdır. Simüle edilmiş saldırı senaryoları ile pipeline doğrulaması yapılmalı, farklı saldırı tipleri (UDP Flood, SYN Flood, DNS Amplification) için sistemin doğru anomali tespiti ve kural üretimi yapıp yapmadığı test edilmelidir. </w:t>
      </w:r>
    </w:p>
    <w:p w14:paraId="10EEFB60" w14:textId="2BD7303A" w:rsidR="00D600D0" w:rsidRPr="003868D6" w:rsidRDefault="00D3349B" w:rsidP="003868D6">
      <w:pPr>
        <w:jc w:val="both"/>
        <w:rPr>
          <w:rFonts w:ascii="Times New Roman" w:hAnsi="Times New Roman" w:cs="Times New Roman"/>
          <w:sz w:val="20"/>
          <w:szCs w:val="20"/>
        </w:rPr>
      </w:pPr>
      <w:r w:rsidRPr="00D3349B">
        <w:rPr>
          <w:rFonts w:ascii="Times New Roman" w:hAnsi="Times New Roman" w:cs="Times New Roman"/>
          <w:sz w:val="20"/>
          <w:szCs w:val="20"/>
        </w:rPr>
        <w:t>Sistem mimarisi ve XAI dokümantasyonu geliştirme süreciyle eş zamanlı olarak hazırlanmalıdır. </w:t>
      </w:r>
    </w:p>
    <w:p w14:paraId="1B222FC9" w14:textId="07EED20C" w:rsidR="00ED2460" w:rsidRDefault="00ED2460" w:rsidP="00400C56">
      <w:pPr>
        <w:pStyle w:val="Balk1"/>
        <w:numPr>
          <w:ilvl w:val="0"/>
          <w:numId w:val="2"/>
        </w:numPr>
      </w:pPr>
      <w:bookmarkStart w:id="40" w:name="_Toc226493482"/>
      <w:r w:rsidRPr="00EA03FE">
        <w:t>TASARIM</w:t>
      </w:r>
      <w:bookmarkEnd w:id="40"/>
    </w:p>
    <w:p w14:paraId="49CC9090" w14:textId="520E51A4" w:rsidR="00154470" w:rsidRDefault="00E05D58" w:rsidP="00400C56">
      <w:pPr>
        <w:pStyle w:val="Balk2"/>
      </w:pPr>
      <w:bookmarkStart w:id="41" w:name="_Toc226493483"/>
      <w:r w:rsidRPr="003E3B8E">
        <w:t>C.1. Sistem Tasarımı</w:t>
      </w:r>
      <w:bookmarkEnd w:id="41"/>
    </w:p>
    <w:p w14:paraId="2394C0C5" w14:textId="77777777" w:rsidR="00BF7F70" w:rsidRPr="00BF7F70" w:rsidRDefault="00BF7F70" w:rsidP="00BF7F70">
      <w:pPr>
        <w:jc w:val="both"/>
        <w:rPr>
          <w:rFonts w:ascii="Times New Roman" w:hAnsi="Times New Roman" w:cs="Times New Roman"/>
          <w:sz w:val="20"/>
          <w:szCs w:val="20"/>
        </w:rPr>
      </w:pPr>
      <w:r w:rsidRPr="00BF7F70">
        <w:rPr>
          <w:rFonts w:ascii="Times New Roman" w:hAnsi="Times New Roman" w:cs="Times New Roman"/>
          <w:sz w:val="20"/>
          <w:szCs w:val="20"/>
        </w:rPr>
        <w:t>Sistem, birbirine girdi/çıktı ilişkisiyle bağlı beş ana bileşenden oluşmaktadır. Her bileşenin aldığı girdiler, ürettiği çıktılar ve bir sonraki bileşenle ilişkisi aşağıda ayrıntılı biçimde açıklanmaktadır. </w:t>
      </w:r>
    </w:p>
    <w:p w14:paraId="1CB409C1"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Bileşen 1: Tetikleme ve Veri Toplama (Trigger &amp; Data Collection)</w:t>
      </w:r>
      <w:r w:rsidRPr="00BF7F70">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1093"/>
        <w:gridCol w:w="7969"/>
      </w:tblGrid>
      <w:tr w:rsidR="00BF7F70" w:rsidRPr="00BF7F70" w14:paraId="27CC8E09" w14:textId="77777777" w:rsidTr="00841666">
        <w:tc>
          <w:tcPr>
            <w:tcW w:w="603" w:type="pct"/>
            <w:hideMark/>
          </w:tcPr>
          <w:p w14:paraId="41E6EFD4"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97" w:type="pct"/>
            <w:hideMark/>
          </w:tcPr>
          <w:p w14:paraId="538B7321"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1189ACD8" w14:textId="77777777" w:rsidTr="00841666">
        <w:tc>
          <w:tcPr>
            <w:tcW w:w="603" w:type="pct"/>
            <w:hideMark/>
          </w:tcPr>
          <w:p w14:paraId="6D71A8F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97" w:type="pct"/>
            <w:hideMark/>
          </w:tcPr>
          <w:p w14:paraId="3C6BE053"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FastNetMon Advanced platformundan gelen asenkron anomali bildirimi (Webhook Notify): saldırı altındaki hedef IP adresi (/32 host) ve tetikleme zaman damgası. </w:t>
            </w:r>
          </w:p>
        </w:tc>
      </w:tr>
      <w:tr w:rsidR="00BF7F70" w:rsidRPr="00BF7F70" w14:paraId="3C59E544" w14:textId="77777777" w:rsidTr="00841666">
        <w:tc>
          <w:tcPr>
            <w:tcW w:w="603" w:type="pct"/>
            <w:hideMark/>
          </w:tcPr>
          <w:p w14:paraId="69B88207"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97" w:type="pct"/>
            <w:hideMark/>
          </w:tcPr>
          <w:p w14:paraId="6661432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FNM bildiriminin asenkron API (FastAPI) tarafından karşılanıp, sistemi bloklamadan Celery iş kuyruğuna (task queue) aktarılması. ClickHouse üzerindeki attack_events tablosunun sorgulanarak bu host'un son 7 günde yaşadığı saldırı dönemlerinin (başlangıç/bitiş zaman damgaları) belirlenmesi. Bu dönemlerin, eğitim verisinden çıkarılacak zaman aralıkları olarak kaydedilmesi. </w:t>
            </w:r>
          </w:p>
        </w:tc>
      </w:tr>
      <w:tr w:rsidR="00BF7F70" w:rsidRPr="00BF7F70" w14:paraId="3A6D87EC" w14:textId="77777777" w:rsidTr="00841666">
        <w:tc>
          <w:tcPr>
            <w:tcW w:w="603" w:type="pct"/>
            <w:hideMark/>
          </w:tcPr>
          <w:p w14:paraId="5FBD411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Çıktı</w:t>
            </w:r>
            <w:r w:rsidRPr="00BF7F70">
              <w:rPr>
                <w:rFonts w:ascii="Times New Roman" w:hAnsi="Times New Roman" w:cs="Times New Roman"/>
                <w:sz w:val="20"/>
                <w:szCs w:val="20"/>
              </w:rPr>
              <w:t> </w:t>
            </w:r>
          </w:p>
        </w:tc>
        <w:tc>
          <w:tcPr>
            <w:tcW w:w="4397" w:type="pct"/>
            <w:hideMark/>
          </w:tcPr>
          <w:p w14:paraId="7A76CB98"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Hedef IP adresi, tetikleme zaman damgası ve eğitim verisinden filtrelenecek geçmiş saldırı dönemleri listesi. </w:t>
            </w:r>
          </w:p>
        </w:tc>
      </w:tr>
      <w:tr w:rsidR="00BF7F70" w:rsidRPr="00BF7F70" w14:paraId="1695E9A9" w14:textId="77777777" w:rsidTr="00841666">
        <w:tc>
          <w:tcPr>
            <w:tcW w:w="603" w:type="pct"/>
            <w:hideMark/>
          </w:tcPr>
          <w:p w14:paraId="17042C6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Sonraki Bileşen</w:t>
            </w:r>
            <w:r w:rsidRPr="00BF7F70">
              <w:rPr>
                <w:rFonts w:ascii="Times New Roman" w:hAnsi="Times New Roman" w:cs="Times New Roman"/>
                <w:sz w:val="20"/>
                <w:szCs w:val="20"/>
              </w:rPr>
              <w:t> </w:t>
            </w:r>
          </w:p>
        </w:tc>
        <w:tc>
          <w:tcPr>
            <w:tcW w:w="4397" w:type="pct"/>
            <w:hideMark/>
          </w:tcPr>
          <w:p w14:paraId="1627F95C"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Temiz Eğitim Verisi Toplama Bileşeni. </w:t>
            </w:r>
          </w:p>
        </w:tc>
      </w:tr>
    </w:tbl>
    <w:p w14:paraId="3DD1F6FF" w14:textId="128BCF38" w:rsidR="00E91EDD" w:rsidRDefault="009E637A" w:rsidP="009E637A">
      <w:pPr>
        <w:pStyle w:val="ResimYazs"/>
        <w:jc w:val="center"/>
        <w:rPr>
          <w:rFonts w:ascii="Times New Roman" w:hAnsi="Times New Roman" w:cs="Times New Roman"/>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20</w:t>
      </w:r>
      <w:r w:rsidR="009D1BFF">
        <w:rPr>
          <w:noProof/>
        </w:rPr>
        <w:fldChar w:fldCharType="end"/>
      </w:r>
      <w:r>
        <w:t xml:space="preserve"> </w:t>
      </w:r>
      <w:r w:rsidRPr="00AF2F5A">
        <w:t>Tetikleme ve Veri Toplama (Trigger &amp; Data Collection)</w:t>
      </w:r>
    </w:p>
    <w:p w14:paraId="1031A475" w14:textId="49B19C9C"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Bileşen 2: Temiz Eğitim Verisi Toplama (Clean Training Data Collection)</w:t>
      </w:r>
      <w:r w:rsidRPr="00BF7F70">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1093"/>
        <w:gridCol w:w="7969"/>
      </w:tblGrid>
      <w:tr w:rsidR="00BF7F70" w:rsidRPr="00BF7F70" w14:paraId="4BB5CAE2" w14:textId="77777777" w:rsidTr="00841666">
        <w:tc>
          <w:tcPr>
            <w:tcW w:w="603" w:type="pct"/>
            <w:hideMark/>
          </w:tcPr>
          <w:p w14:paraId="5B7EC87C"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97" w:type="pct"/>
            <w:hideMark/>
          </w:tcPr>
          <w:p w14:paraId="29DE2ECA"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0226B1BC" w14:textId="77777777" w:rsidTr="00841666">
        <w:tc>
          <w:tcPr>
            <w:tcW w:w="603" w:type="pct"/>
            <w:hideMark/>
          </w:tcPr>
          <w:p w14:paraId="18350F3B"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97" w:type="pct"/>
            <w:hideMark/>
          </w:tcPr>
          <w:p w14:paraId="4695F6B7" w14:textId="4D7A516C"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Birinci bileşenden gelen yapılandırılmış geçmiş (7 günlük) ve anlık (</w:t>
            </w:r>
            <w:r w:rsidR="00792967">
              <w:rPr>
                <w:rFonts w:ascii="Times New Roman" w:hAnsi="Times New Roman" w:cs="Times New Roman"/>
                <w:sz w:val="20"/>
                <w:szCs w:val="20"/>
              </w:rPr>
              <w:t>10</w:t>
            </w:r>
            <w:r w:rsidRPr="00BF7F70">
              <w:rPr>
                <w:rFonts w:ascii="Times New Roman" w:hAnsi="Times New Roman" w:cs="Times New Roman"/>
                <w:sz w:val="20"/>
                <w:szCs w:val="20"/>
              </w:rPr>
              <w:t xml:space="preserve"> </w:t>
            </w:r>
            <w:r w:rsidR="00792967">
              <w:rPr>
                <w:rFonts w:ascii="Times New Roman" w:hAnsi="Times New Roman" w:cs="Times New Roman"/>
                <w:sz w:val="20"/>
                <w:szCs w:val="20"/>
              </w:rPr>
              <w:t>dakikalik</w:t>
            </w:r>
            <w:r w:rsidRPr="00BF7F70">
              <w:rPr>
                <w:rFonts w:ascii="Times New Roman" w:hAnsi="Times New Roman" w:cs="Times New Roman"/>
                <w:sz w:val="20"/>
                <w:szCs w:val="20"/>
              </w:rPr>
              <w:t>) trafik veri setleri. </w:t>
            </w:r>
          </w:p>
        </w:tc>
      </w:tr>
      <w:tr w:rsidR="00BF7F70" w:rsidRPr="00BF7F70" w14:paraId="2740AC80" w14:textId="77777777" w:rsidTr="00841666">
        <w:tc>
          <w:tcPr>
            <w:tcW w:w="603" w:type="pct"/>
            <w:hideMark/>
          </w:tcPr>
          <w:p w14:paraId="217D3850"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97" w:type="pct"/>
            <w:hideMark/>
          </w:tcPr>
          <w:p w14:paraId="5BE625B0" w14:textId="5D5B28D5"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Akvorado ClickHouse veritabanına hedef IP için iki paralel sorgu atılması: Pencere 1 (t...t-10dk arası güncel temiz veri) ve Pencere 2 (son 7 günün aynı zaman dilimlerinden tarihsel zenginleştirme verileri). Her iki pencereden de attack_events'ten belirlenen saldırı dönemlerinin filtrelenmesi. Yalnızca harici sınır ağından gelen (InIfBoundary = 'external') ve hedef IP'ye yönelen trafiğin çekilmesi. </w:t>
            </w:r>
          </w:p>
        </w:tc>
      </w:tr>
      <w:tr w:rsidR="00BF7F70" w:rsidRPr="00BF7F70" w14:paraId="01BC3E28" w14:textId="77777777" w:rsidTr="00841666">
        <w:tc>
          <w:tcPr>
            <w:tcW w:w="603" w:type="pct"/>
            <w:hideMark/>
          </w:tcPr>
          <w:p w14:paraId="772682FD"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Çıktı</w:t>
            </w:r>
            <w:r w:rsidRPr="00BF7F70">
              <w:rPr>
                <w:rFonts w:ascii="Times New Roman" w:hAnsi="Times New Roman" w:cs="Times New Roman"/>
                <w:sz w:val="20"/>
                <w:szCs w:val="20"/>
              </w:rPr>
              <w:t> </w:t>
            </w:r>
          </w:p>
        </w:tc>
        <w:tc>
          <w:tcPr>
            <w:tcW w:w="4397" w:type="pct"/>
            <w:hideMark/>
          </w:tcPr>
          <w:p w14:paraId="1B7C119C"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Hedef IP adresine ait yapılandırılmış, iki farklı zaman penceresine yayılmış, geçmiş saldırı dönemlerinden arındırılmış temiz flow veri seti (SrcAddr, DstPort, SrcPort, Proto, Bytes, Packets, SrcCountry, SrcAS bilgileri ile). </w:t>
            </w:r>
          </w:p>
        </w:tc>
      </w:tr>
      <w:tr w:rsidR="00BF7F70" w:rsidRPr="00BF7F70" w14:paraId="6825C03C" w14:textId="77777777" w:rsidTr="00841666">
        <w:tc>
          <w:tcPr>
            <w:tcW w:w="603" w:type="pct"/>
            <w:hideMark/>
          </w:tcPr>
          <w:p w14:paraId="2DA925A7"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Sonraki Bileşen</w:t>
            </w:r>
            <w:r w:rsidRPr="00BF7F70">
              <w:rPr>
                <w:rFonts w:ascii="Times New Roman" w:hAnsi="Times New Roman" w:cs="Times New Roman"/>
                <w:sz w:val="20"/>
                <w:szCs w:val="20"/>
              </w:rPr>
              <w:t> </w:t>
            </w:r>
          </w:p>
        </w:tc>
        <w:tc>
          <w:tcPr>
            <w:tcW w:w="4397" w:type="pct"/>
            <w:hideMark/>
          </w:tcPr>
          <w:p w14:paraId="4D163616"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SrcAddr Bazlı Özellik Mühendisliği Bileşeni. </w:t>
            </w:r>
          </w:p>
        </w:tc>
      </w:tr>
    </w:tbl>
    <w:p w14:paraId="571A145B" w14:textId="154A193A" w:rsidR="00D2062C" w:rsidRDefault="009E637A" w:rsidP="009E637A">
      <w:pPr>
        <w:pStyle w:val="ResimYazs"/>
        <w:jc w:val="center"/>
        <w:rPr>
          <w:rFonts w:ascii="Times New Roman" w:hAnsi="Times New Roman" w:cs="Times New Roman"/>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21</w:t>
      </w:r>
      <w:r w:rsidR="009D1BFF">
        <w:rPr>
          <w:noProof/>
        </w:rPr>
        <w:fldChar w:fldCharType="end"/>
      </w:r>
      <w:r>
        <w:t xml:space="preserve"> </w:t>
      </w:r>
      <w:r w:rsidRPr="00772E74">
        <w:t>Temiz Eğitim Verisi Toplama (Clean Training Data Collection)</w:t>
      </w:r>
    </w:p>
    <w:p w14:paraId="0B4C9A43" w14:textId="1E199948"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Bileşen 3: SrcAddr Bazlı Özellik Mühendisliği (Feature Engineering)</w:t>
      </w:r>
      <w:r w:rsidRPr="00BF7F70">
        <w:rPr>
          <w:rFonts w:ascii="Times New Roman" w:hAnsi="Times New Roman" w:cs="Times New Roman"/>
          <w:sz w:val="20"/>
          <w:szCs w:val="20"/>
        </w:rPr>
        <w:t> </w:t>
      </w:r>
    </w:p>
    <w:tbl>
      <w:tblPr>
        <w:tblStyle w:val="TabloKlavuzu"/>
        <w:tblW w:w="5000" w:type="pct"/>
        <w:tblLayout w:type="fixed"/>
        <w:tblLook w:val="04A0" w:firstRow="1" w:lastRow="0" w:firstColumn="1" w:lastColumn="0" w:noHBand="0" w:noVBand="1"/>
      </w:tblPr>
      <w:tblGrid>
        <w:gridCol w:w="1129"/>
        <w:gridCol w:w="7933"/>
      </w:tblGrid>
      <w:tr w:rsidR="00BF7F70" w:rsidRPr="00BF7F70" w14:paraId="77EB80E1" w14:textId="77777777" w:rsidTr="00EA1679">
        <w:tc>
          <w:tcPr>
            <w:tcW w:w="623" w:type="pct"/>
            <w:hideMark/>
          </w:tcPr>
          <w:p w14:paraId="14C6B55D"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77" w:type="pct"/>
            <w:hideMark/>
          </w:tcPr>
          <w:p w14:paraId="26286D08"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010D4C51" w14:textId="77777777" w:rsidTr="00EA1679">
        <w:tc>
          <w:tcPr>
            <w:tcW w:w="623" w:type="pct"/>
            <w:hideMark/>
          </w:tcPr>
          <w:p w14:paraId="20BC21B0"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77" w:type="pct"/>
            <w:hideMark/>
          </w:tcPr>
          <w:p w14:paraId="6C6530C8"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İkinci bileşenden gelen temiz flow veri seti. </w:t>
            </w:r>
          </w:p>
        </w:tc>
      </w:tr>
      <w:tr w:rsidR="00BF7F70" w:rsidRPr="00BF7F70" w14:paraId="06A9A9F8" w14:textId="77777777" w:rsidTr="00EA1679">
        <w:tc>
          <w:tcPr>
            <w:tcW w:w="623" w:type="pct"/>
            <w:hideMark/>
          </w:tcPr>
          <w:p w14:paraId="76356304"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77" w:type="pct"/>
            <w:hideMark/>
          </w:tcPr>
          <w:p w14:paraId="79247501"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Gelen flow kayıtlarından her benzersiz kaynak adres (SrcAddr) için davranış özeti çıkarılması: total_bytes (SUM(Bytes × SamplingRate)), total_packets (SUM(Packets × SamplingRate)), dst_port_count (COUNT(DISTINCT DstPort)), src_port_count (COUNT(DISTINCT SrcPort)), proto_entropy (protokol dağılımı entropisi), avg_pkt_size (total_bytes / total_packets). Tüm özelliklerin Min-Max veya Z-score standardizasyonu ile normalize edilmesi. Eğitim matrisinin X_train </w:t>
            </w:r>
            <w:r w:rsidRPr="00BF7F70">
              <w:rPr>
                <w:rFonts w:ascii="Cambria Math" w:hAnsi="Cambria Math" w:cs="Cambria Math"/>
                <w:sz w:val="20"/>
                <w:szCs w:val="20"/>
              </w:rPr>
              <w:t>∈</w:t>
            </w:r>
            <w:r w:rsidRPr="00BF7F70">
              <w:rPr>
                <w:rFonts w:ascii="Times New Roman" w:hAnsi="Times New Roman" w:cs="Times New Roman"/>
                <w:sz w:val="20"/>
                <w:szCs w:val="20"/>
              </w:rPr>
              <w:t> ℝ^(n_sources × 6) boyutunda oluşturulması. </w:t>
            </w:r>
          </w:p>
        </w:tc>
      </w:tr>
      <w:tr w:rsidR="00BF7F70" w:rsidRPr="00BF7F70" w14:paraId="42BA39D0" w14:textId="77777777" w:rsidTr="00EA1679">
        <w:tc>
          <w:tcPr>
            <w:tcW w:w="623" w:type="pct"/>
            <w:hideMark/>
          </w:tcPr>
          <w:p w14:paraId="35EA3349"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lastRenderedPageBreak/>
              <w:t>Çıktı</w:t>
            </w:r>
            <w:r w:rsidRPr="00BF7F70">
              <w:rPr>
                <w:rFonts w:ascii="Times New Roman" w:hAnsi="Times New Roman" w:cs="Times New Roman"/>
                <w:sz w:val="20"/>
                <w:szCs w:val="20"/>
              </w:rPr>
              <w:t> </w:t>
            </w:r>
          </w:p>
        </w:tc>
        <w:tc>
          <w:tcPr>
            <w:tcW w:w="4377" w:type="pct"/>
            <w:hideMark/>
          </w:tcPr>
          <w:p w14:paraId="74BE4717"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Derin öğrenme modelinin eğitimi için hazır, normalize edilmiş 6 boyutlu özellik matrisi (her satır bir benzersiz SrcAddr'i temsil eder). </w:t>
            </w:r>
          </w:p>
        </w:tc>
      </w:tr>
      <w:tr w:rsidR="00BF7F70" w:rsidRPr="00BF7F70" w14:paraId="5E23E725" w14:textId="77777777" w:rsidTr="00EA1679">
        <w:tc>
          <w:tcPr>
            <w:tcW w:w="623" w:type="pct"/>
            <w:hideMark/>
          </w:tcPr>
          <w:p w14:paraId="7D48AF29"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Sonraki Bileşen</w:t>
            </w:r>
            <w:r w:rsidRPr="00BF7F70">
              <w:rPr>
                <w:rFonts w:ascii="Times New Roman" w:hAnsi="Times New Roman" w:cs="Times New Roman"/>
                <w:sz w:val="20"/>
                <w:szCs w:val="20"/>
              </w:rPr>
              <w:t> </w:t>
            </w:r>
          </w:p>
        </w:tc>
        <w:tc>
          <w:tcPr>
            <w:tcW w:w="4377" w:type="pct"/>
            <w:hideMark/>
          </w:tcPr>
          <w:p w14:paraId="6874A67D"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Host-Spesifik Autoencoder Eğitimi Bileşeni. </w:t>
            </w:r>
          </w:p>
        </w:tc>
      </w:tr>
    </w:tbl>
    <w:p w14:paraId="1F87216A" w14:textId="3AB479B7" w:rsidR="00D2062C" w:rsidRDefault="009E637A" w:rsidP="009E637A">
      <w:pPr>
        <w:pStyle w:val="ResimYazs"/>
        <w:jc w:val="center"/>
        <w:rPr>
          <w:rFonts w:ascii="Times New Roman" w:hAnsi="Times New Roman" w:cs="Times New Roman"/>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22</w:t>
      </w:r>
      <w:r w:rsidR="009D1BFF">
        <w:rPr>
          <w:noProof/>
        </w:rPr>
        <w:fldChar w:fldCharType="end"/>
      </w:r>
      <w:r>
        <w:t xml:space="preserve"> </w:t>
      </w:r>
      <w:proofErr w:type="spellStart"/>
      <w:r w:rsidRPr="00FD5A09">
        <w:t>SrcAddr</w:t>
      </w:r>
      <w:proofErr w:type="spellEnd"/>
      <w:r w:rsidRPr="00FD5A09">
        <w:t xml:space="preserve"> Bazlı Özellik Mühendisliği (Feature Engineering)</w:t>
      </w:r>
    </w:p>
    <w:p w14:paraId="22675933" w14:textId="18C02CE6"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Bileşen 4: Karar Matrisi ve Otonom Müdahale (Decision Matrix &amp; Action)</w:t>
      </w:r>
      <w:r w:rsidRPr="00BF7F70">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1093"/>
        <w:gridCol w:w="7969"/>
      </w:tblGrid>
      <w:tr w:rsidR="00BF7F70" w:rsidRPr="00BF7F70" w14:paraId="4CBB5523" w14:textId="77777777" w:rsidTr="00841666">
        <w:tc>
          <w:tcPr>
            <w:tcW w:w="603" w:type="pct"/>
            <w:hideMark/>
          </w:tcPr>
          <w:p w14:paraId="71D5BC70"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97" w:type="pct"/>
            <w:hideMark/>
          </w:tcPr>
          <w:p w14:paraId="2FAAF665"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4531B1A8" w14:textId="77777777" w:rsidTr="00841666">
        <w:tc>
          <w:tcPr>
            <w:tcW w:w="603" w:type="pct"/>
            <w:hideMark/>
          </w:tcPr>
          <w:p w14:paraId="49BDEE64"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97" w:type="pct"/>
            <w:hideMark/>
          </w:tcPr>
          <w:p w14:paraId="166F4188"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Üçüncü bileşenden gelen normalize edilmiş eğitim matrisi X_train. Ayrıca, saldırı anındaki flow verileri (t...t+30sn) için ClickHouse'a atılan ayrı bir sorgunun sonucu. </w:t>
            </w:r>
          </w:p>
        </w:tc>
      </w:tr>
      <w:tr w:rsidR="00BF7F70" w:rsidRPr="00BF7F70" w14:paraId="2E7F5468" w14:textId="77777777" w:rsidTr="00841666">
        <w:tc>
          <w:tcPr>
            <w:tcW w:w="603" w:type="pct"/>
            <w:hideMark/>
          </w:tcPr>
          <w:p w14:paraId="1E795D2A"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97" w:type="pct"/>
            <w:hideMark/>
          </w:tcPr>
          <w:p w14:paraId="30F7D3A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Eğitim Aşaması:</w:t>
            </w:r>
            <w:r w:rsidRPr="00BF7F70">
              <w:rPr>
                <w:rFonts w:ascii="Times New Roman" w:hAnsi="Times New Roman" w:cs="Times New Roman"/>
                <w:sz w:val="20"/>
                <w:szCs w:val="20"/>
              </w:rPr>
              <w:t> Basit Fully Connected Autoencoder modelinin (6→4→3→4→6) eğitim matrisi üzerinde 10-30 saniye içinde eğitilmesi. MSE loss, Adam optimizer, early stopping ile. Eğitim tamamlandığında tüm eğitim verisi modelden geçirilerek reconstruction error dağılımının hesaplanması ve 99. percentile'ın eşik değeri olarak belirlenmesi. </w:t>
            </w:r>
            <w:r w:rsidRPr="00BF7F70">
              <w:rPr>
                <w:rFonts w:ascii="Times New Roman" w:hAnsi="Times New Roman" w:cs="Times New Roman"/>
                <w:b/>
                <w:bCs/>
                <w:sz w:val="20"/>
                <w:szCs w:val="20"/>
              </w:rPr>
              <w:t>Inference Aşaması:</w:t>
            </w:r>
            <w:r w:rsidRPr="00BF7F70">
              <w:rPr>
                <w:rFonts w:ascii="Times New Roman" w:hAnsi="Times New Roman" w:cs="Times New Roman"/>
                <w:sz w:val="20"/>
                <w:szCs w:val="20"/>
              </w:rPr>
              <w:t> Saldırı anındaki flow verilerinden aynı özellik çıkarma işleminin uygulanması (X_attack matrisi). Her kaynak adres için reconstruction error hesaplanması: RE(x) = </w:t>
            </w:r>
          </w:p>
        </w:tc>
      </w:tr>
      <w:tr w:rsidR="00BF7F70" w:rsidRPr="00BF7F70" w14:paraId="5F60C6DA" w14:textId="77777777" w:rsidTr="00841666">
        <w:tc>
          <w:tcPr>
            <w:tcW w:w="603" w:type="pct"/>
            <w:hideMark/>
          </w:tcPr>
          <w:p w14:paraId="65D5F019"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Çıktı</w:t>
            </w:r>
            <w:r w:rsidRPr="00BF7F70">
              <w:rPr>
                <w:rFonts w:ascii="Times New Roman" w:hAnsi="Times New Roman" w:cs="Times New Roman"/>
                <w:sz w:val="20"/>
                <w:szCs w:val="20"/>
              </w:rPr>
              <w:t> </w:t>
            </w:r>
          </w:p>
        </w:tc>
        <w:tc>
          <w:tcPr>
            <w:tcW w:w="4397" w:type="pct"/>
            <w:hideMark/>
          </w:tcPr>
          <w:p w14:paraId="5B68D283"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Anomali olarak işaretlenen kaynak adresler listesi; her anomali için reconstruction error skoru ve per-feature hata değerleri; eğitilmiş model parametreleri ve threshold değeri. </w:t>
            </w:r>
          </w:p>
        </w:tc>
      </w:tr>
      <w:tr w:rsidR="00BF7F70" w:rsidRPr="00BF7F70" w14:paraId="6DA2FA99" w14:textId="77777777" w:rsidTr="00841666">
        <w:tc>
          <w:tcPr>
            <w:tcW w:w="603" w:type="pct"/>
            <w:hideMark/>
          </w:tcPr>
          <w:p w14:paraId="1EB97C2E"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Sonraki Bileşen</w:t>
            </w:r>
            <w:r w:rsidRPr="00BF7F70">
              <w:rPr>
                <w:rFonts w:ascii="Times New Roman" w:hAnsi="Times New Roman" w:cs="Times New Roman"/>
                <w:sz w:val="20"/>
                <w:szCs w:val="20"/>
              </w:rPr>
              <w:t> </w:t>
            </w:r>
          </w:p>
        </w:tc>
        <w:tc>
          <w:tcPr>
            <w:tcW w:w="4397" w:type="pct"/>
            <w:hideMark/>
          </w:tcPr>
          <w:p w14:paraId="4CDDA22A"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Anomali Karakterizasyonu ve Karar Matrisi Bileşeni. </w:t>
            </w:r>
          </w:p>
        </w:tc>
      </w:tr>
    </w:tbl>
    <w:p w14:paraId="50319223" w14:textId="1FECF282" w:rsidR="00D2062C" w:rsidRDefault="009E637A" w:rsidP="009E637A">
      <w:pPr>
        <w:pStyle w:val="ResimYazs"/>
        <w:jc w:val="center"/>
        <w:rPr>
          <w:rFonts w:ascii="Times New Roman" w:hAnsi="Times New Roman" w:cs="Times New Roman"/>
          <w:b/>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23</w:t>
      </w:r>
      <w:r w:rsidR="009D1BFF">
        <w:rPr>
          <w:noProof/>
        </w:rPr>
        <w:fldChar w:fldCharType="end"/>
      </w:r>
      <w:r>
        <w:t xml:space="preserve"> </w:t>
      </w:r>
      <w:r w:rsidRPr="00A8121D">
        <w:t>Karar Matrisi ve Otonom Müdahale (Decision Matrix &amp; Action)</w:t>
      </w:r>
    </w:p>
    <w:p w14:paraId="2074BB84" w14:textId="78578260"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Bileşen 5: Anomali Karakterizasyonu ve Otonom Müdahale (Characterization &amp; Action)</w:t>
      </w:r>
      <w:r w:rsidRPr="00BF7F70">
        <w:rPr>
          <w:rFonts w:ascii="Times New Roman" w:hAnsi="Times New Roman" w:cs="Times New Roman"/>
          <w:sz w:val="20"/>
          <w:szCs w:val="20"/>
        </w:rPr>
        <w:t> </w:t>
      </w:r>
    </w:p>
    <w:tbl>
      <w:tblPr>
        <w:tblStyle w:val="TabloKlavuzu"/>
        <w:tblW w:w="5000" w:type="pct"/>
        <w:tblLook w:val="04A0" w:firstRow="1" w:lastRow="0" w:firstColumn="1" w:lastColumn="0" w:noHBand="0" w:noVBand="1"/>
      </w:tblPr>
      <w:tblGrid>
        <w:gridCol w:w="1093"/>
        <w:gridCol w:w="7969"/>
      </w:tblGrid>
      <w:tr w:rsidR="00BF7F70" w:rsidRPr="00BF7F70" w14:paraId="4D83FAC0" w14:textId="77777777" w:rsidTr="00841666">
        <w:tc>
          <w:tcPr>
            <w:tcW w:w="603" w:type="pct"/>
            <w:hideMark/>
          </w:tcPr>
          <w:p w14:paraId="394A7B37"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97" w:type="pct"/>
            <w:hideMark/>
          </w:tcPr>
          <w:p w14:paraId="7965B2A9"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19EE39C7" w14:textId="77777777" w:rsidTr="00841666">
        <w:tc>
          <w:tcPr>
            <w:tcW w:w="603" w:type="pct"/>
            <w:hideMark/>
          </w:tcPr>
          <w:p w14:paraId="5B376D3E"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97" w:type="pct"/>
            <w:hideMark/>
          </w:tcPr>
          <w:p w14:paraId="7866C70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Dördüncü bileşenden gelen anomali listesi, per-feature hata değerleri ve flow verilerinden elde edilen ek bilgiler (SrcCountry, SrcAS). </w:t>
            </w:r>
          </w:p>
        </w:tc>
      </w:tr>
      <w:tr w:rsidR="00BF7F70" w:rsidRPr="00BF7F70" w14:paraId="19D8431E" w14:textId="77777777" w:rsidTr="00841666">
        <w:tc>
          <w:tcPr>
            <w:tcW w:w="603" w:type="pct"/>
            <w:hideMark/>
          </w:tcPr>
          <w:p w14:paraId="632B3FDD"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97" w:type="pct"/>
            <w:hideMark/>
          </w:tcPr>
          <w:p w14:paraId="0D3DE073" w14:textId="77777777" w:rsidR="00BF7F70" w:rsidRPr="00BF7F70" w:rsidRDefault="00BF7F70" w:rsidP="00D2062C">
            <w:pPr>
              <w:rPr>
                <w:rFonts w:ascii="Times New Roman" w:hAnsi="Times New Roman" w:cs="Times New Roman"/>
                <w:sz w:val="20"/>
                <w:szCs w:val="20"/>
              </w:rPr>
            </w:pPr>
            <w:r w:rsidRPr="00BF7F70">
              <w:rPr>
                <w:rFonts w:ascii="Times New Roman" w:hAnsi="Times New Roman" w:cs="Times New Roman"/>
                <w:sz w:val="20"/>
                <w:szCs w:val="20"/>
              </w:rPr>
              <w:t>Karakterizasyon: Her anomali için per-feature hata analizi yapılarak sapmanın hangi özelliklerden kaynaklandığının belirlenmesi. Hata profiline göre saldırı tipi çıkarımı (UDP Flood, SYN Flood, DNS Amplification, Port Scan, Botnet segmenti vb.). Kural Üretimi: Anomali karakterizasyonunun, kural tabanlı deterministik Karar Matrisi (Decision Matrix) ile eşleştirilerek beş filtreleme boyutunda firewall politikalarının sentezlenmesi: kaynak CIDR, kaynak port, hedef port, protokol, coğrafi konum. Her kural için confidence score hesaplanması. Enjeksiyon: Üretilen kuralların HTTPS şifreli REST API çağrısı ile doğrudan StormWall DDoS Scrubbing Center'a otonom olarak enjekte edilmesi. Tüm kararların, kuralların ve gerekçelerin PostgreSQL veritabanına loglanması. </w:t>
            </w:r>
          </w:p>
        </w:tc>
      </w:tr>
      <w:tr w:rsidR="00BF7F70" w:rsidRPr="00BF7F70" w14:paraId="1D99CF06" w14:textId="77777777" w:rsidTr="00841666">
        <w:tc>
          <w:tcPr>
            <w:tcW w:w="603" w:type="pct"/>
            <w:hideMark/>
          </w:tcPr>
          <w:p w14:paraId="1893973D"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Çıktı</w:t>
            </w:r>
            <w:r w:rsidRPr="00BF7F70">
              <w:rPr>
                <w:rFonts w:ascii="Times New Roman" w:hAnsi="Times New Roman" w:cs="Times New Roman"/>
                <w:sz w:val="20"/>
                <w:szCs w:val="20"/>
              </w:rPr>
              <w:t> </w:t>
            </w:r>
          </w:p>
        </w:tc>
        <w:tc>
          <w:tcPr>
            <w:tcW w:w="4397" w:type="pct"/>
            <w:hideMark/>
          </w:tcPr>
          <w:p w14:paraId="711DC19E"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StormWall temizleme merkezine başarıyla iletilen ve anında uygulanan deterministik firewall kuralları; veritabanına yazılan kalıcı karar günlüğü (audit log) ve kural gerekçeleri. </w:t>
            </w:r>
          </w:p>
        </w:tc>
      </w:tr>
      <w:tr w:rsidR="00BF7F70" w:rsidRPr="00BF7F70" w14:paraId="6487D05A" w14:textId="77777777" w:rsidTr="00841666">
        <w:tc>
          <w:tcPr>
            <w:tcW w:w="603" w:type="pct"/>
            <w:hideMark/>
          </w:tcPr>
          <w:p w14:paraId="30A7E023"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Sonraki Bileşen</w:t>
            </w:r>
            <w:r w:rsidRPr="00BF7F70">
              <w:rPr>
                <w:rFonts w:ascii="Times New Roman" w:hAnsi="Times New Roman" w:cs="Times New Roman"/>
                <w:sz w:val="20"/>
                <w:szCs w:val="20"/>
              </w:rPr>
              <w:t> </w:t>
            </w:r>
          </w:p>
        </w:tc>
        <w:tc>
          <w:tcPr>
            <w:tcW w:w="4397" w:type="pct"/>
            <w:hideMark/>
          </w:tcPr>
          <w:p w14:paraId="334E7914"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Kullanıcı Arayüzü (XAI Dashboard) Bileşeni. </w:t>
            </w:r>
          </w:p>
        </w:tc>
      </w:tr>
    </w:tbl>
    <w:p w14:paraId="4950EF9A" w14:textId="0FB27E0D" w:rsidR="00BF7F70" w:rsidRP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24</w:t>
      </w:r>
      <w:r w:rsidR="009D1BFF">
        <w:rPr>
          <w:noProof/>
        </w:rPr>
        <w:fldChar w:fldCharType="end"/>
      </w:r>
      <w:r>
        <w:t xml:space="preserve"> </w:t>
      </w:r>
      <w:r w:rsidRPr="00697A60">
        <w:t>Anomali Karakterizasyonu ve Otonom Müdahale (Characterization &amp; Action)</w:t>
      </w:r>
    </w:p>
    <w:p w14:paraId="4104B7CB" w14:textId="3A56806E" w:rsidR="00BF7F70" w:rsidRPr="00BF7F70" w:rsidRDefault="00BE680A" w:rsidP="00BF7F70">
      <w:pPr>
        <w:rPr>
          <w:rFonts w:ascii="Times New Roman" w:hAnsi="Times New Roman" w:cs="Times New Roman"/>
          <w:sz w:val="20"/>
          <w:szCs w:val="20"/>
        </w:rPr>
      </w:pPr>
      <w:r w:rsidRPr="00BE680A">
        <w:rPr>
          <w:rFonts w:ascii="Times New Roman" w:hAnsi="Times New Roman" w:cs="Times New Roman"/>
          <w:b/>
          <w:bCs/>
          <w:sz w:val="20"/>
          <w:szCs w:val="20"/>
        </w:rPr>
        <w:t>Bileşen 6: Kullanıcı Arayüzü (XAI Dashboard)</w:t>
      </w:r>
    </w:p>
    <w:tbl>
      <w:tblPr>
        <w:tblStyle w:val="TabloKlavuzu"/>
        <w:tblW w:w="5000" w:type="pct"/>
        <w:tblLook w:val="04A0" w:firstRow="1" w:lastRow="0" w:firstColumn="1" w:lastColumn="0" w:noHBand="0" w:noVBand="1"/>
      </w:tblPr>
      <w:tblGrid>
        <w:gridCol w:w="1093"/>
        <w:gridCol w:w="7969"/>
      </w:tblGrid>
      <w:tr w:rsidR="00BF7F70" w:rsidRPr="00BF7F70" w14:paraId="17C76F46" w14:textId="77777777" w:rsidTr="00841666">
        <w:tc>
          <w:tcPr>
            <w:tcW w:w="603" w:type="pct"/>
            <w:hideMark/>
          </w:tcPr>
          <w:p w14:paraId="6D0BC035"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c>
          <w:tcPr>
            <w:tcW w:w="4397" w:type="pct"/>
            <w:hideMark/>
          </w:tcPr>
          <w:p w14:paraId="76D9ACCF"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 </w:t>
            </w:r>
          </w:p>
        </w:tc>
      </w:tr>
      <w:tr w:rsidR="00BF7F70" w:rsidRPr="00BF7F70" w14:paraId="7632D36E" w14:textId="77777777" w:rsidTr="00841666">
        <w:tc>
          <w:tcPr>
            <w:tcW w:w="603" w:type="pct"/>
            <w:hideMark/>
          </w:tcPr>
          <w:p w14:paraId="59047D7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Girdi</w:t>
            </w:r>
            <w:r w:rsidRPr="00BF7F70">
              <w:rPr>
                <w:rFonts w:ascii="Times New Roman" w:hAnsi="Times New Roman" w:cs="Times New Roman"/>
                <w:sz w:val="20"/>
                <w:szCs w:val="20"/>
              </w:rPr>
              <w:t> </w:t>
            </w:r>
          </w:p>
        </w:tc>
        <w:tc>
          <w:tcPr>
            <w:tcW w:w="4397" w:type="pct"/>
            <w:hideMark/>
          </w:tcPr>
          <w:p w14:paraId="1C4DF814"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Önceki bileşenlerden API aracılığıyla iletilen anomali listesi, per-feature hata skorları, saldırı tipi çıkarımları, confidence skorları, AS/coğrafi dağılım bilgileri ve StormWall'a yazılan aktif kural şablonları. </w:t>
            </w:r>
          </w:p>
        </w:tc>
      </w:tr>
      <w:tr w:rsidR="00BF7F70" w:rsidRPr="00BF7F70" w14:paraId="54C3B893" w14:textId="77777777" w:rsidTr="00841666">
        <w:tc>
          <w:tcPr>
            <w:tcW w:w="603" w:type="pct"/>
            <w:hideMark/>
          </w:tcPr>
          <w:p w14:paraId="16E61DB2"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İşlem</w:t>
            </w:r>
            <w:r w:rsidRPr="00BF7F70">
              <w:rPr>
                <w:rFonts w:ascii="Times New Roman" w:hAnsi="Times New Roman" w:cs="Times New Roman"/>
                <w:sz w:val="20"/>
                <w:szCs w:val="20"/>
              </w:rPr>
              <w:t> </w:t>
            </w:r>
          </w:p>
        </w:tc>
        <w:tc>
          <w:tcPr>
            <w:tcW w:w="4397" w:type="pct"/>
            <w:hideMark/>
          </w:tcPr>
          <w:p w14:paraId="150DFD8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Görselleştirme: Açıklanabilir Yapay Zeka (Explainable AI - XAI) prensipleriyle modelin karar gerekçelerinin görselleştirilmesi. Anomali olarak işaretlenen kaynak adreslerin listesi ve her biri için reconstruction error breakdown (radar/bar chart). Per-feature hata dağılımı: hangi özellikte (bytes, packets, port kullanımı, protokol) sapma tespit edildi. AS analizi ve coğrafi dağılım haritası. Paket boyutu profili karşılaştırması (normal vs. atak dönemi). Aksiyon Paneli: Üretilen firewall kurallarının parametreleri ve confidence skorları. Operatörün "Geri Alma" (Rollback) veya "Düzenleme" (Edit) eylemlerini gerçekleştirmesi için butonlar. Eylemlerin asenkron olarak sistem API'sine geri gönderilmesi. </w:t>
            </w:r>
          </w:p>
        </w:tc>
      </w:tr>
      <w:tr w:rsidR="00BF7F70" w:rsidRPr="00BF7F70" w14:paraId="0AE1F575" w14:textId="77777777" w:rsidTr="00841666">
        <w:tc>
          <w:tcPr>
            <w:tcW w:w="603" w:type="pct"/>
            <w:hideMark/>
          </w:tcPr>
          <w:p w14:paraId="738CB06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t>Çıktı</w:t>
            </w:r>
            <w:r w:rsidRPr="00BF7F70">
              <w:rPr>
                <w:rFonts w:ascii="Times New Roman" w:hAnsi="Times New Roman" w:cs="Times New Roman"/>
                <w:sz w:val="20"/>
                <w:szCs w:val="20"/>
              </w:rPr>
              <w:t> </w:t>
            </w:r>
          </w:p>
        </w:tc>
        <w:tc>
          <w:tcPr>
            <w:tcW w:w="4397" w:type="pct"/>
            <w:hideMark/>
          </w:tcPr>
          <w:p w14:paraId="77582074"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sz w:val="20"/>
                <w:szCs w:val="20"/>
              </w:rPr>
              <w:t>Güvenlik yöneticisine (operatöre) sunulan, şeffaf neden-sonuç ilişkisine sahip etkileşimli Karar Destek arayüzü; operatörün sisteme sağladığı insan denetimi (Human-in-the-loop) aksiyonları. </w:t>
            </w:r>
          </w:p>
        </w:tc>
      </w:tr>
      <w:tr w:rsidR="00BF7F70" w:rsidRPr="00BF7F70" w14:paraId="63F48E55" w14:textId="77777777" w:rsidTr="00841666">
        <w:tc>
          <w:tcPr>
            <w:tcW w:w="603" w:type="pct"/>
            <w:hideMark/>
          </w:tcPr>
          <w:p w14:paraId="199251F6" w14:textId="77777777" w:rsidR="00BF7F70" w:rsidRPr="00BF7F70" w:rsidRDefault="00BF7F70" w:rsidP="00BF7F70">
            <w:pPr>
              <w:rPr>
                <w:rFonts w:ascii="Times New Roman" w:hAnsi="Times New Roman" w:cs="Times New Roman"/>
                <w:sz w:val="20"/>
                <w:szCs w:val="20"/>
              </w:rPr>
            </w:pPr>
            <w:r w:rsidRPr="00BF7F70">
              <w:rPr>
                <w:rFonts w:ascii="Times New Roman" w:hAnsi="Times New Roman" w:cs="Times New Roman"/>
                <w:b/>
                <w:bCs/>
                <w:sz w:val="20"/>
                <w:szCs w:val="20"/>
              </w:rPr>
              <w:lastRenderedPageBreak/>
              <w:t>Sonraki Bileşen</w:t>
            </w:r>
            <w:r w:rsidRPr="00BF7F70">
              <w:rPr>
                <w:rFonts w:ascii="Times New Roman" w:hAnsi="Times New Roman" w:cs="Times New Roman"/>
                <w:sz w:val="20"/>
                <w:szCs w:val="20"/>
              </w:rPr>
              <w:t> </w:t>
            </w:r>
          </w:p>
        </w:tc>
        <w:tc>
          <w:tcPr>
            <w:tcW w:w="4397" w:type="pct"/>
            <w:hideMark/>
          </w:tcPr>
          <w:p w14:paraId="1D5F16A6" w14:textId="77777777" w:rsidR="00BF7F70" w:rsidRPr="00BF7F70" w:rsidRDefault="00BF7F70" w:rsidP="009E637A">
            <w:pPr>
              <w:keepNext/>
              <w:rPr>
                <w:rFonts w:ascii="Times New Roman" w:hAnsi="Times New Roman" w:cs="Times New Roman"/>
                <w:sz w:val="20"/>
                <w:szCs w:val="20"/>
              </w:rPr>
            </w:pPr>
            <w:r w:rsidRPr="00BF7F70">
              <w:rPr>
                <w:rFonts w:ascii="Times New Roman" w:hAnsi="Times New Roman" w:cs="Times New Roman"/>
                <w:sz w:val="20"/>
                <w:szCs w:val="20"/>
              </w:rPr>
              <w:t>Son Kullanıcı / Güvenlik Operatörü (Müdahale döngüsü tamamlanır ve normal trafik akışı sağlanır). </w:t>
            </w:r>
          </w:p>
        </w:tc>
      </w:tr>
    </w:tbl>
    <w:p w14:paraId="3B687668" w14:textId="1DF37169" w:rsidR="003868D6" w:rsidRPr="003868D6"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25</w:t>
      </w:r>
      <w:r w:rsidR="009D1BFF">
        <w:rPr>
          <w:noProof/>
        </w:rPr>
        <w:fldChar w:fldCharType="end"/>
      </w:r>
      <w:r>
        <w:t xml:space="preserve"> </w:t>
      </w:r>
      <w:r w:rsidRPr="00C216AB">
        <w:t>Anomali Karakterizasyonu ve Otonom Müdahale (Characterization &amp; Action)</w:t>
      </w:r>
    </w:p>
    <w:p w14:paraId="6378440B" w14:textId="2E0BDD46" w:rsidR="0049790A" w:rsidRDefault="00D67026" w:rsidP="00400C56">
      <w:pPr>
        <w:pStyle w:val="Balk2"/>
      </w:pPr>
      <w:bookmarkStart w:id="42" w:name="_Toc226493484"/>
      <w:r w:rsidRPr="003E3B8E">
        <w:t>C.2.Kullanıcı ve Sistem Ara yüzü Tasarımları</w:t>
      </w:r>
      <w:bookmarkEnd w:id="42"/>
    </w:p>
    <w:p w14:paraId="753ACCB9" w14:textId="77777777" w:rsidR="007822F4" w:rsidRPr="007822F4" w:rsidRDefault="007822F4" w:rsidP="00F537E5">
      <w:pPr>
        <w:pStyle w:val="Balk3"/>
      </w:pPr>
      <w:bookmarkStart w:id="43" w:name="_Toc226493485"/>
      <w:r w:rsidRPr="007822F4">
        <w:t>C.2.1. Kullanıcı Veri Girişi/Seçim Arayüzleri</w:t>
      </w:r>
      <w:bookmarkEnd w:id="43"/>
      <w:r w:rsidRPr="007822F4">
        <w:t> </w:t>
      </w:r>
    </w:p>
    <w:p w14:paraId="6BCCC00D" w14:textId="77777777" w:rsidR="007822F4" w:rsidRPr="007822F4" w:rsidRDefault="007822F4" w:rsidP="00F537E5">
      <w:pPr>
        <w:jc w:val="both"/>
        <w:rPr>
          <w:rFonts w:ascii="Times New Roman" w:hAnsi="Times New Roman" w:cs="Times New Roman"/>
          <w:sz w:val="20"/>
          <w:szCs w:val="20"/>
        </w:rPr>
      </w:pPr>
      <w:r w:rsidRPr="007822F4">
        <w:rPr>
          <w:rFonts w:ascii="Times New Roman" w:hAnsi="Times New Roman" w:cs="Times New Roman"/>
          <w:sz w:val="20"/>
          <w:szCs w:val="20"/>
        </w:rPr>
        <w:t>Bu kategoride operatörün sistemle etkileşime girdiği, karar verdiği ve aksiyon aldığı arayüzler yer almaktadır. </w:t>
      </w:r>
    </w:p>
    <w:p w14:paraId="28F0B3D3" w14:textId="77777777" w:rsidR="007822F4" w:rsidRPr="007822F4" w:rsidRDefault="007822F4" w:rsidP="007822F4">
      <w:pPr>
        <w:rPr>
          <w:rFonts w:ascii="Times New Roman" w:hAnsi="Times New Roman" w:cs="Times New Roman"/>
          <w:b/>
          <w:bCs/>
        </w:rPr>
      </w:pPr>
      <w:r w:rsidRPr="007822F4">
        <w:rPr>
          <w:rFonts w:ascii="Times New Roman" w:hAnsi="Times New Roman" w:cs="Times New Roman"/>
          <w:b/>
          <w:bCs/>
        </w:rPr>
        <w:t>Arayüz 1: Kural Aksiyon Paneli (Rule Action Panel) </w:t>
      </w:r>
    </w:p>
    <w:tbl>
      <w:tblPr>
        <w:tblStyle w:val="TabloKlavuzu"/>
        <w:tblW w:w="5000" w:type="pct"/>
        <w:tblLook w:val="04A0" w:firstRow="1" w:lastRow="0" w:firstColumn="1" w:lastColumn="0" w:noHBand="0" w:noVBand="1"/>
      </w:tblPr>
      <w:tblGrid>
        <w:gridCol w:w="1631"/>
        <w:gridCol w:w="7431"/>
      </w:tblGrid>
      <w:tr w:rsidR="007822F4" w:rsidRPr="007822F4" w14:paraId="59DB0E8D" w14:textId="77777777" w:rsidTr="00841666">
        <w:tc>
          <w:tcPr>
            <w:tcW w:w="900" w:type="pct"/>
            <w:hideMark/>
          </w:tcPr>
          <w:p w14:paraId="352F7E4B"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Özellik </w:t>
            </w:r>
          </w:p>
        </w:tc>
        <w:tc>
          <w:tcPr>
            <w:tcW w:w="4100" w:type="pct"/>
            <w:hideMark/>
          </w:tcPr>
          <w:p w14:paraId="7A0CD883"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Açıklama </w:t>
            </w:r>
          </w:p>
        </w:tc>
      </w:tr>
      <w:tr w:rsidR="007822F4" w:rsidRPr="007822F4" w14:paraId="097BC00B" w14:textId="77777777" w:rsidTr="00841666">
        <w:tc>
          <w:tcPr>
            <w:tcW w:w="900" w:type="pct"/>
            <w:hideMark/>
          </w:tcPr>
          <w:p w14:paraId="43CA25E4"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Amaç </w:t>
            </w:r>
          </w:p>
        </w:tc>
        <w:tc>
          <w:tcPr>
            <w:tcW w:w="4100" w:type="pct"/>
            <w:hideMark/>
          </w:tcPr>
          <w:p w14:paraId="3D1C8088"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Sistemin otonom ürettiği firewall kurallarını operatöre sunmak, onay/red/düzenleme aksiyonları almak </w:t>
            </w:r>
          </w:p>
        </w:tc>
      </w:tr>
      <w:tr w:rsidR="007822F4" w:rsidRPr="007822F4" w14:paraId="4BE228E2" w14:textId="77777777" w:rsidTr="00841666">
        <w:tc>
          <w:tcPr>
            <w:tcW w:w="900" w:type="pct"/>
            <w:hideMark/>
          </w:tcPr>
          <w:p w14:paraId="6B832948"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Bileşenler </w:t>
            </w:r>
          </w:p>
        </w:tc>
        <w:tc>
          <w:tcPr>
            <w:tcW w:w="4100" w:type="pct"/>
            <w:hideMark/>
          </w:tcPr>
          <w:p w14:paraId="21D38D58"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Kural listesi tablosu, confidence score göstergesi, Rollback/Edit/Approve butonları, kural detay modal'ı </w:t>
            </w:r>
          </w:p>
        </w:tc>
      </w:tr>
      <w:tr w:rsidR="007822F4" w:rsidRPr="007822F4" w14:paraId="6542DB7C" w14:textId="77777777" w:rsidTr="00841666">
        <w:tc>
          <w:tcPr>
            <w:tcW w:w="900" w:type="pct"/>
            <w:hideMark/>
          </w:tcPr>
          <w:p w14:paraId="3E473D9E"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Kullanıcı Aksiyonları </w:t>
            </w:r>
          </w:p>
        </w:tc>
        <w:tc>
          <w:tcPr>
            <w:tcW w:w="4100" w:type="pct"/>
            <w:hideMark/>
          </w:tcPr>
          <w:p w14:paraId="4E13B63B"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Kuralı onaylama, geri alma (rollback), düzenleme, filtreleme (aktif/pasif), tarih aralığı seçimi </w:t>
            </w:r>
          </w:p>
        </w:tc>
      </w:tr>
    </w:tbl>
    <w:p w14:paraId="69392DE4" w14:textId="4FBD7E48"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26</w:t>
      </w:r>
      <w:r w:rsidR="009D1BFF">
        <w:rPr>
          <w:noProof/>
        </w:rPr>
        <w:fldChar w:fldCharType="end"/>
      </w:r>
      <w:r>
        <w:t xml:space="preserve"> </w:t>
      </w:r>
      <w:r w:rsidRPr="00DD463E">
        <w:t>Kural Aksiyon Paneli</w:t>
      </w:r>
      <w:r>
        <w:t xml:space="preserve"> Özellik - Açıklama</w:t>
      </w:r>
    </w:p>
    <w:p w14:paraId="50EB0D05"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28AB3E29" w14:textId="77777777" w:rsidR="00AF482A" w:rsidRDefault="007822F4" w:rsidP="00AF482A">
      <w:pPr>
        <w:keepNext/>
      </w:pPr>
      <w:r w:rsidRPr="00F537E5">
        <w:rPr>
          <w:rFonts w:ascii="Times New Roman" w:hAnsi="Times New Roman" w:cs="Times New Roman"/>
          <w:noProof/>
          <w:sz w:val="20"/>
          <w:szCs w:val="20"/>
        </w:rPr>
        <w:drawing>
          <wp:inline distT="0" distB="0" distL="0" distR="0" wp14:anchorId="1172449B" wp14:editId="04226D73">
            <wp:extent cx="5760720" cy="2585720"/>
            <wp:effectExtent l="0" t="0" r="0" b="5080"/>
            <wp:docPr id="126080375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585720"/>
                    </a:xfrm>
                    <a:prstGeom prst="rect">
                      <a:avLst/>
                    </a:prstGeom>
                    <a:noFill/>
                    <a:ln>
                      <a:noFill/>
                    </a:ln>
                  </pic:spPr>
                </pic:pic>
              </a:graphicData>
            </a:graphic>
          </wp:inline>
        </w:drawing>
      </w:r>
    </w:p>
    <w:p w14:paraId="4C7C834F" w14:textId="47EFE7A4" w:rsidR="00AF482A" w:rsidRDefault="00AF482A" w:rsidP="00AF482A">
      <w:pPr>
        <w:pStyle w:val="ResimYazs"/>
        <w:jc w:val="center"/>
      </w:pPr>
      <w:r>
        <w:t xml:space="preserve">Şekil </w:t>
      </w:r>
      <w:r w:rsidR="00E40BA9">
        <w:fldChar w:fldCharType="begin"/>
      </w:r>
      <w:r w:rsidR="00E40BA9">
        <w:instrText xml:space="preserve"> SEQ Şekil \* ARABIC </w:instrText>
      </w:r>
      <w:r w:rsidR="00E40BA9">
        <w:fldChar w:fldCharType="separate"/>
      </w:r>
      <w:r w:rsidR="00E40BA9">
        <w:rPr>
          <w:noProof/>
        </w:rPr>
        <w:t>9</w:t>
      </w:r>
      <w:r w:rsidR="00E40BA9">
        <w:rPr>
          <w:noProof/>
        </w:rPr>
        <w:fldChar w:fldCharType="end"/>
      </w:r>
      <w:r w:rsidR="5CF54434">
        <w:t xml:space="preserve">  Kural Aksiyon Paneli (Rule Action Panel)   </w:t>
      </w:r>
    </w:p>
    <w:p w14:paraId="016DD1FF" w14:textId="6401807E"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6D1DDA8F"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t>Arayüz 2: Sistem Konfigürasyon Paneli (System Configuration Panel)</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756"/>
        <w:gridCol w:w="7306"/>
      </w:tblGrid>
      <w:tr w:rsidR="007822F4" w:rsidRPr="007822F4" w14:paraId="0A292C95" w14:textId="77777777" w:rsidTr="00841666">
        <w:tc>
          <w:tcPr>
            <w:tcW w:w="969" w:type="pct"/>
            <w:hideMark/>
          </w:tcPr>
          <w:p w14:paraId="2D567F43"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Özellik </w:t>
            </w:r>
          </w:p>
        </w:tc>
        <w:tc>
          <w:tcPr>
            <w:tcW w:w="4031" w:type="pct"/>
            <w:hideMark/>
          </w:tcPr>
          <w:p w14:paraId="6A5CEE27"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Açıklama </w:t>
            </w:r>
          </w:p>
        </w:tc>
      </w:tr>
      <w:tr w:rsidR="007822F4" w:rsidRPr="007822F4" w14:paraId="0B11B003" w14:textId="77777777" w:rsidTr="00841666">
        <w:tc>
          <w:tcPr>
            <w:tcW w:w="969" w:type="pct"/>
            <w:hideMark/>
          </w:tcPr>
          <w:p w14:paraId="689FFE82"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Amaç </w:t>
            </w:r>
          </w:p>
        </w:tc>
        <w:tc>
          <w:tcPr>
            <w:tcW w:w="4031" w:type="pct"/>
            <w:hideMark/>
          </w:tcPr>
          <w:p w14:paraId="5CF3ABC6"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Sistem yöneticisinin model parametrelerini, eşik değerlerini ve entegrasyon ayarlarını yapılandırması </w:t>
            </w:r>
          </w:p>
        </w:tc>
      </w:tr>
      <w:tr w:rsidR="007822F4" w:rsidRPr="007822F4" w14:paraId="4F5559DD" w14:textId="77777777" w:rsidTr="00841666">
        <w:tc>
          <w:tcPr>
            <w:tcW w:w="969" w:type="pct"/>
            <w:hideMark/>
          </w:tcPr>
          <w:p w14:paraId="409A17D7"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Bileşenler </w:t>
            </w:r>
          </w:p>
        </w:tc>
        <w:tc>
          <w:tcPr>
            <w:tcW w:w="4031" w:type="pct"/>
            <w:hideMark/>
          </w:tcPr>
          <w:p w14:paraId="72916825"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Parametre form grupları, API bağlantı test butonları, kaydet/sıfırla butonları </w:t>
            </w:r>
          </w:p>
        </w:tc>
      </w:tr>
      <w:tr w:rsidR="007822F4" w:rsidRPr="007822F4" w14:paraId="277A9A70" w14:textId="77777777" w:rsidTr="00841666">
        <w:tc>
          <w:tcPr>
            <w:tcW w:w="969" w:type="pct"/>
            <w:hideMark/>
          </w:tcPr>
          <w:p w14:paraId="18654808"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Kullanıcı Aksiyonları </w:t>
            </w:r>
          </w:p>
        </w:tc>
        <w:tc>
          <w:tcPr>
            <w:tcW w:w="4031" w:type="pct"/>
            <w:hideMark/>
          </w:tcPr>
          <w:p w14:paraId="00891F18"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Pencere sürelerini ayarlama, threshold percentile değiştirme, API anahtarı güncelleme </w:t>
            </w:r>
          </w:p>
        </w:tc>
      </w:tr>
    </w:tbl>
    <w:p w14:paraId="715989C3" w14:textId="06FD5512"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27</w:t>
      </w:r>
      <w:r w:rsidR="009D1BFF">
        <w:rPr>
          <w:noProof/>
        </w:rPr>
        <w:fldChar w:fldCharType="end"/>
      </w:r>
      <w:r>
        <w:t xml:space="preserve"> </w:t>
      </w:r>
      <w:r w:rsidRPr="00C61171">
        <w:t xml:space="preserve">Sistem Konfigürasyon Paneli (System Configuration Panel) </w:t>
      </w:r>
      <w:r>
        <w:t>Özellik - Açıklama</w:t>
      </w:r>
    </w:p>
    <w:p w14:paraId="25836F71"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7F77EECF" w14:textId="77777777" w:rsidR="00AF482A" w:rsidRDefault="007822F4" w:rsidP="00AF482A">
      <w:pPr>
        <w:keepNext/>
        <w:jc w:val="center"/>
      </w:pPr>
      <w:r w:rsidRPr="00F537E5">
        <w:rPr>
          <w:rFonts w:ascii="Times New Roman" w:hAnsi="Times New Roman" w:cs="Times New Roman"/>
          <w:noProof/>
          <w:sz w:val="20"/>
          <w:szCs w:val="20"/>
        </w:rPr>
        <w:lastRenderedPageBreak/>
        <w:drawing>
          <wp:inline distT="0" distB="0" distL="0" distR="0" wp14:anchorId="67BEB51D" wp14:editId="7535C474">
            <wp:extent cx="5760720" cy="2668905"/>
            <wp:effectExtent l="0" t="0" r="0" b="0"/>
            <wp:docPr id="47611444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668905"/>
                    </a:xfrm>
                    <a:prstGeom prst="rect">
                      <a:avLst/>
                    </a:prstGeom>
                    <a:noFill/>
                    <a:ln>
                      <a:noFill/>
                    </a:ln>
                  </pic:spPr>
                </pic:pic>
              </a:graphicData>
            </a:graphic>
          </wp:inline>
        </w:drawing>
      </w:r>
    </w:p>
    <w:p w14:paraId="3E56FC3C" w14:textId="0D1FB25D" w:rsidR="007822F4" w:rsidRPr="007822F4" w:rsidRDefault="00AF482A" w:rsidP="00AF482A">
      <w:pPr>
        <w:pStyle w:val="ResimYazs"/>
        <w:jc w:val="center"/>
        <w:rPr>
          <w:rFonts w:ascii="Times New Roman" w:hAnsi="Times New Roman" w:cs="Times New Roman"/>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10</w:t>
      </w:r>
      <w:r w:rsidR="00E40BA9">
        <w:rPr>
          <w:noProof/>
        </w:rPr>
        <w:fldChar w:fldCharType="end"/>
      </w:r>
      <w:r w:rsidR="1C179490" w:rsidRPr="1C179490">
        <w:rPr>
          <w:rFonts w:ascii="Times New Roman" w:hAnsi="Times New Roman" w:cs="Times New Roman"/>
          <w:sz w:val="20"/>
          <w:szCs w:val="20"/>
        </w:rPr>
        <w:t xml:space="preserve"> Sistem Konfigürasyon Paneli (System Configuration Panel) </w:t>
      </w:r>
    </w:p>
    <w:p w14:paraId="2A175224" w14:textId="11700237" w:rsidR="007822F4" w:rsidRPr="007822F4" w:rsidRDefault="007822F4" w:rsidP="007822F4">
      <w:pPr>
        <w:rPr>
          <w:rFonts w:ascii="Times New Roman" w:hAnsi="Times New Roman" w:cs="Times New Roman"/>
          <w:sz w:val="20"/>
          <w:szCs w:val="20"/>
        </w:rPr>
      </w:pPr>
    </w:p>
    <w:p w14:paraId="5BB7040C" w14:textId="77777777" w:rsidR="007822F4" w:rsidRPr="007822F4" w:rsidRDefault="007822F4" w:rsidP="00F537E5">
      <w:pPr>
        <w:pStyle w:val="Balk3"/>
      </w:pPr>
      <w:bookmarkStart w:id="44" w:name="_Toc226493486"/>
      <w:r w:rsidRPr="007822F4">
        <w:t>C.2.2. Raporlama/Bilgilendirme Arayüzleri</w:t>
      </w:r>
      <w:bookmarkEnd w:id="44"/>
      <w:r w:rsidRPr="007822F4">
        <w:t> </w:t>
      </w:r>
    </w:p>
    <w:p w14:paraId="17231974"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Bu kategoride sistemin ürettiği sonuçları, anomali tespitlerini ve açıklanabilirlik içgörülerini operatöre sunan arayüzler yer almaktadır. </w:t>
      </w:r>
    </w:p>
    <w:p w14:paraId="3894297E"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t>Arayüz 3: Ana Dashboard - Anomali Özeti (Main Dashboard)</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278"/>
        <w:gridCol w:w="7784"/>
      </w:tblGrid>
      <w:tr w:rsidR="007822F4" w:rsidRPr="007822F4" w14:paraId="091ECDA6" w14:textId="77777777" w:rsidTr="00841666">
        <w:tc>
          <w:tcPr>
            <w:tcW w:w="705" w:type="pct"/>
            <w:hideMark/>
          </w:tcPr>
          <w:p w14:paraId="2708A303"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Özellik </w:t>
            </w:r>
          </w:p>
        </w:tc>
        <w:tc>
          <w:tcPr>
            <w:tcW w:w="4295" w:type="pct"/>
            <w:hideMark/>
          </w:tcPr>
          <w:p w14:paraId="11627492"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Açıklama </w:t>
            </w:r>
          </w:p>
        </w:tc>
      </w:tr>
      <w:tr w:rsidR="007822F4" w:rsidRPr="007822F4" w14:paraId="6ACA4F6E" w14:textId="77777777" w:rsidTr="00841666">
        <w:tc>
          <w:tcPr>
            <w:tcW w:w="705" w:type="pct"/>
            <w:hideMark/>
          </w:tcPr>
          <w:p w14:paraId="7DC40D27"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Amaç </w:t>
            </w:r>
          </w:p>
        </w:tc>
        <w:tc>
          <w:tcPr>
            <w:tcW w:w="4295" w:type="pct"/>
            <w:hideMark/>
          </w:tcPr>
          <w:p w14:paraId="653985AE"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Anlık saldırı durumunu, tespit edilen anomalileri ve sistem sağlığını tek bakışta göstermek </w:t>
            </w:r>
          </w:p>
        </w:tc>
      </w:tr>
      <w:tr w:rsidR="007822F4" w:rsidRPr="007822F4" w14:paraId="2A8008B7" w14:textId="77777777" w:rsidTr="00841666">
        <w:tc>
          <w:tcPr>
            <w:tcW w:w="705" w:type="pct"/>
            <w:hideMark/>
          </w:tcPr>
          <w:p w14:paraId="6E562C63"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Bileşenler </w:t>
            </w:r>
          </w:p>
        </w:tc>
        <w:tc>
          <w:tcPr>
            <w:tcW w:w="4295" w:type="pct"/>
            <w:hideMark/>
          </w:tcPr>
          <w:p w14:paraId="7AF1D4DC"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KPI kartları, aktif saldırı listesi, son kurallar timeline'ı, sistem durumu göstergeleri </w:t>
            </w:r>
          </w:p>
        </w:tc>
      </w:tr>
      <w:tr w:rsidR="007822F4" w:rsidRPr="007822F4" w14:paraId="0E61342F" w14:textId="77777777" w:rsidTr="00841666">
        <w:tc>
          <w:tcPr>
            <w:tcW w:w="705" w:type="pct"/>
            <w:hideMark/>
          </w:tcPr>
          <w:p w14:paraId="0CDB13A6" w14:textId="77777777" w:rsidR="007822F4" w:rsidRPr="007822F4" w:rsidRDefault="007822F4" w:rsidP="007822F4">
            <w:pPr>
              <w:rPr>
                <w:rFonts w:ascii="Times New Roman" w:hAnsi="Times New Roman" w:cs="Times New Roman"/>
                <w:b/>
                <w:bCs/>
                <w:sz w:val="20"/>
                <w:szCs w:val="20"/>
              </w:rPr>
            </w:pPr>
            <w:r w:rsidRPr="007822F4">
              <w:rPr>
                <w:rFonts w:ascii="Times New Roman" w:hAnsi="Times New Roman" w:cs="Times New Roman"/>
                <w:b/>
                <w:bCs/>
                <w:sz w:val="20"/>
                <w:szCs w:val="20"/>
              </w:rPr>
              <w:t>Güncelleme </w:t>
            </w:r>
          </w:p>
        </w:tc>
        <w:tc>
          <w:tcPr>
            <w:tcW w:w="4295" w:type="pct"/>
            <w:hideMark/>
          </w:tcPr>
          <w:p w14:paraId="4B8D7F80"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WebSocket ile gerçek zamanlı veya 5 saniye polling </w:t>
            </w:r>
          </w:p>
        </w:tc>
      </w:tr>
    </w:tbl>
    <w:p w14:paraId="37246262" w14:textId="5AC0BDD9"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28</w:t>
      </w:r>
      <w:r w:rsidR="009D1BFF">
        <w:rPr>
          <w:noProof/>
        </w:rPr>
        <w:fldChar w:fldCharType="end"/>
      </w:r>
      <w:r>
        <w:t xml:space="preserve"> </w:t>
      </w:r>
      <w:r w:rsidRPr="007B6233">
        <w:t xml:space="preserve">Ana Dashboard - Anomali Özeti (Main Dashboard) </w:t>
      </w:r>
      <w:r>
        <w:t>Özellik - Açıklama</w:t>
      </w:r>
    </w:p>
    <w:p w14:paraId="421BAB04"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4C08C0A1" w14:textId="77777777" w:rsidR="00AF482A" w:rsidRDefault="007822F4" w:rsidP="00AF482A">
      <w:pPr>
        <w:keepNext/>
        <w:jc w:val="center"/>
      </w:pPr>
      <w:r w:rsidRPr="00F537E5">
        <w:rPr>
          <w:rFonts w:ascii="Times New Roman" w:hAnsi="Times New Roman" w:cs="Times New Roman"/>
          <w:noProof/>
          <w:sz w:val="20"/>
          <w:szCs w:val="20"/>
        </w:rPr>
        <w:drawing>
          <wp:inline distT="0" distB="0" distL="0" distR="0" wp14:anchorId="1A370C54" wp14:editId="38A3653D">
            <wp:extent cx="5760720" cy="2418715"/>
            <wp:effectExtent l="0" t="0" r="0" b="635"/>
            <wp:docPr id="76521638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18715"/>
                    </a:xfrm>
                    <a:prstGeom prst="rect">
                      <a:avLst/>
                    </a:prstGeom>
                    <a:noFill/>
                    <a:ln>
                      <a:noFill/>
                    </a:ln>
                  </pic:spPr>
                </pic:pic>
              </a:graphicData>
            </a:graphic>
          </wp:inline>
        </w:drawing>
      </w:r>
    </w:p>
    <w:p w14:paraId="3A7C9E48" w14:textId="425C5CAE" w:rsidR="007822F4" w:rsidRPr="007822F4" w:rsidRDefault="00AF482A" w:rsidP="00AF482A">
      <w:pPr>
        <w:pStyle w:val="ResimYazs"/>
        <w:jc w:val="center"/>
        <w:rPr>
          <w:rFonts w:ascii="Times New Roman" w:hAnsi="Times New Roman" w:cs="Times New Roman"/>
          <w:sz w:val="20"/>
          <w:szCs w:val="20"/>
        </w:rPr>
      </w:pPr>
      <w:r>
        <w:t xml:space="preserve">Şekil </w:t>
      </w:r>
      <w:r w:rsidR="00E40BA9">
        <w:fldChar w:fldCharType="begin"/>
      </w:r>
      <w:r w:rsidR="00E40BA9">
        <w:instrText xml:space="preserve"> SEQ Şekil \* ARABIC </w:instrText>
      </w:r>
      <w:r w:rsidR="00E40BA9">
        <w:fldChar w:fldCharType="separate"/>
      </w:r>
      <w:r w:rsidR="00E40BA9">
        <w:rPr>
          <w:noProof/>
        </w:rPr>
        <w:t>11</w:t>
      </w:r>
      <w:r w:rsidR="00E40BA9">
        <w:rPr>
          <w:noProof/>
        </w:rPr>
        <w:fldChar w:fldCharType="end"/>
      </w:r>
      <w:r w:rsidR="1C179490" w:rsidRPr="1C179490">
        <w:rPr>
          <w:rFonts w:ascii="Times New Roman" w:hAnsi="Times New Roman" w:cs="Times New Roman"/>
          <w:sz w:val="20"/>
          <w:szCs w:val="20"/>
        </w:rPr>
        <w:t xml:space="preserve"> Ana Dashboard - Anomali Özeti (Main Dashboard) </w:t>
      </w:r>
    </w:p>
    <w:p w14:paraId="429BF744" w14:textId="401F8143" w:rsid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681B01CC" w14:textId="77777777" w:rsidR="0041636F" w:rsidRPr="007822F4" w:rsidRDefault="0041636F" w:rsidP="007822F4">
      <w:pPr>
        <w:rPr>
          <w:rFonts w:ascii="Times New Roman" w:hAnsi="Times New Roman" w:cs="Times New Roman"/>
          <w:sz w:val="20"/>
          <w:szCs w:val="20"/>
        </w:rPr>
      </w:pPr>
    </w:p>
    <w:p w14:paraId="7469CF81"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lastRenderedPageBreak/>
        <w:t>Arayüz 4: Anomali Detay ve XAI Görselleştirme (Anomaly Detail &amp; Explainability)</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111"/>
        <w:gridCol w:w="7951"/>
      </w:tblGrid>
      <w:tr w:rsidR="007822F4" w:rsidRPr="007822F4" w14:paraId="4ACC3A27" w14:textId="77777777" w:rsidTr="00841666">
        <w:tc>
          <w:tcPr>
            <w:tcW w:w="613" w:type="pct"/>
            <w:hideMark/>
          </w:tcPr>
          <w:p w14:paraId="1A4A85F8"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Özellik</w:t>
            </w:r>
            <w:r w:rsidRPr="007822F4">
              <w:rPr>
                <w:rFonts w:ascii="Times New Roman" w:hAnsi="Times New Roman" w:cs="Times New Roman"/>
                <w:sz w:val="20"/>
                <w:szCs w:val="20"/>
              </w:rPr>
              <w:t> </w:t>
            </w:r>
          </w:p>
        </w:tc>
        <w:tc>
          <w:tcPr>
            <w:tcW w:w="4387" w:type="pct"/>
            <w:hideMark/>
          </w:tcPr>
          <w:p w14:paraId="3802498B"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Açıklama</w:t>
            </w:r>
            <w:r w:rsidRPr="007822F4">
              <w:rPr>
                <w:rFonts w:ascii="Times New Roman" w:hAnsi="Times New Roman" w:cs="Times New Roman"/>
                <w:sz w:val="20"/>
                <w:szCs w:val="20"/>
              </w:rPr>
              <w:t> </w:t>
            </w:r>
          </w:p>
        </w:tc>
      </w:tr>
      <w:tr w:rsidR="007822F4" w:rsidRPr="007822F4" w14:paraId="5847EEBB" w14:textId="77777777" w:rsidTr="00841666">
        <w:tc>
          <w:tcPr>
            <w:tcW w:w="613" w:type="pct"/>
            <w:hideMark/>
          </w:tcPr>
          <w:p w14:paraId="17DFD026"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Amaç</w:t>
            </w:r>
            <w:r w:rsidRPr="007822F4">
              <w:rPr>
                <w:rFonts w:ascii="Times New Roman" w:hAnsi="Times New Roman" w:cs="Times New Roman"/>
                <w:sz w:val="20"/>
                <w:szCs w:val="20"/>
              </w:rPr>
              <w:t> </w:t>
            </w:r>
          </w:p>
        </w:tc>
        <w:tc>
          <w:tcPr>
            <w:tcW w:w="4387" w:type="pct"/>
            <w:hideMark/>
          </w:tcPr>
          <w:p w14:paraId="0040FD74"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Tek bir saldırı olayı için tespit edilen tüm anomalileri, per-feature hata analizini ve karar gerekçelerini detaylı göstermek </w:t>
            </w:r>
          </w:p>
        </w:tc>
      </w:tr>
      <w:tr w:rsidR="007822F4" w:rsidRPr="007822F4" w14:paraId="59B020DE" w14:textId="77777777" w:rsidTr="00841666">
        <w:tc>
          <w:tcPr>
            <w:tcW w:w="613" w:type="pct"/>
            <w:hideMark/>
          </w:tcPr>
          <w:p w14:paraId="5A9E607D"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Bileşenler</w:t>
            </w:r>
            <w:r w:rsidRPr="007822F4">
              <w:rPr>
                <w:rFonts w:ascii="Times New Roman" w:hAnsi="Times New Roman" w:cs="Times New Roman"/>
                <w:sz w:val="20"/>
                <w:szCs w:val="20"/>
              </w:rPr>
              <w:t> </w:t>
            </w:r>
          </w:p>
        </w:tc>
        <w:tc>
          <w:tcPr>
            <w:tcW w:w="4387" w:type="pct"/>
            <w:hideMark/>
          </w:tcPr>
          <w:p w14:paraId="08E87A7F"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Anomali listesi tablosu, reconstruction error breakdown chart, AS/Geo dağılım, paket profili karşılaştırması </w:t>
            </w:r>
          </w:p>
        </w:tc>
      </w:tr>
      <w:tr w:rsidR="007822F4" w:rsidRPr="007822F4" w14:paraId="0543ABC8" w14:textId="77777777" w:rsidTr="00841666">
        <w:tc>
          <w:tcPr>
            <w:tcW w:w="613" w:type="pct"/>
            <w:hideMark/>
          </w:tcPr>
          <w:p w14:paraId="54E9D078"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XAI Odağı</w:t>
            </w:r>
            <w:r w:rsidRPr="007822F4">
              <w:rPr>
                <w:rFonts w:ascii="Times New Roman" w:hAnsi="Times New Roman" w:cs="Times New Roman"/>
                <w:sz w:val="20"/>
                <w:szCs w:val="20"/>
              </w:rPr>
              <w:t> </w:t>
            </w:r>
          </w:p>
        </w:tc>
        <w:tc>
          <w:tcPr>
            <w:tcW w:w="4387" w:type="pct"/>
            <w:hideMark/>
          </w:tcPr>
          <w:p w14:paraId="28EF740C"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"Bu anomali neden tespit edildi?" sorusunun görsel yanıtı </w:t>
            </w:r>
          </w:p>
        </w:tc>
      </w:tr>
    </w:tbl>
    <w:p w14:paraId="1021CCB5" w14:textId="57F07C51" w:rsidR="007822F4" w:rsidRP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29</w:t>
      </w:r>
      <w:r w:rsidR="009D1BFF">
        <w:rPr>
          <w:noProof/>
        </w:rPr>
        <w:fldChar w:fldCharType="end"/>
      </w:r>
      <w:r>
        <w:t xml:space="preserve"> </w:t>
      </w:r>
      <w:r w:rsidRPr="00015283">
        <w:t xml:space="preserve">Anomali Detay ve XAI Görselleştirme (Anomaly Detail &amp; Explainability) </w:t>
      </w:r>
      <w:r>
        <w:t>Özellik - Açıklama</w:t>
      </w:r>
    </w:p>
    <w:p w14:paraId="36E2F850" w14:textId="77777777" w:rsidR="00AF482A" w:rsidRDefault="007822F4" w:rsidP="00AF482A">
      <w:pPr>
        <w:keepNext/>
      </w:pPr>
      <w:r w:rsidRPr="00F537E5">
        <w:rPr>
          <w:rFonts w:ascii="Times New Roman" w:hAnsi="Times New Roman" w:cs="Times New Roman"/>
          <w:noProof/>
          <w:sz w:val="20"/>
          <w:szCs w:val="20"/>
        </w:rPr>
        <w:drawing>
          <wp:inline distT="0" distB="0" distL="0" distR="0" wp14:anchorId="4CE0B07B" wp14:editId="374CEE15">
            <wp:extent cx="5760720" cy="2618740"/>
            <wp:effectExtent l="0" t="0" r="0" b="0"/>
            <wp:docPr id="151387523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618740"/>
                    </a:xfrm>
                    <a:prstGeom prst="rect">
                      <a:avLst/>
                    </a:prstGeom>
                    <a:noFill/>
                    <a:ln>
                      <a:noFill/>
                    </a:ln>
                  </pic:spPr>
                </pic:pic>
              </a:graphicData>
            </a:graphic>
          </wp:inline>
        </w:drawing>
      </w:r>
    </w:p>
    <w:p w14:paraId="3779D446" w14:textId="02382F3E" w:rsidR="007822F4" w:rsidRPr="00E40BA9" w:rsidRDefault="00AF482A" w:rsidP="00E40BA9">
      <w:pPr>
        <w:pStyle w:val="ResimYazs"/>
        <w:jc w:val="center"/>
      </w:pPr>
      <w:r>
        <w:t xml:space="preserve">Şekil </w:t>
      </w:r>
      <w:r w:rsidR="00E40BA9">
        <w:fldChar w:fldCharType="begin"/>
      </w:r>
      <w:r w:rsidR="00E40BA9">
        <w:instrText xml:space="preserve"> SEQ Şekil \* ARABIC </w:instrText>
      </w:r>
      <w:r w:rsidR="00E40BA9">
        <w:fldChar w:fldCharType="separate"/>
      </w:r>
      <w:r w:rsidR="00E40BA9">
        <w:rPr>
          <w:noProof/>
        </w:rPr>
        <w:t>12</w:t>
      </w:r>
      <w:r w:rsidR="00E40BA9">
        <w:rPr>
          <w:noProof/>
        </w:rPr>
        <w:fldChar w:fldCharType="end"/>
      </w:r>
      <w:r w:rsidR="4FBCA107">
        <w:t xml:space="preserve"> Anomali Detay ve XAI Görselleştirme (Anomaly Detail &amp; Explainability) </w:t>
      </w:r>
    </w:p>
    <w:p w14:paraId="2CC50974" w14:textId="77777777" w:rsidR="00DC28EE" w:rsidRPr="007822F4" w:rsidRDefault="00DC28EE" w:rsidP="007822F4">
      <w:pPr>
        <w:rPr>
          <w:rFonts w:ascii="Times New Roman" w:hAnsi="Times New Roman" w:cs="Times New Roman"/>
        </w:rPr>
      </w:pPr>
    </w:p>
    <w:p w14:paraId="57D157AC"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t>Arayüz 5: Paket Profili Karşılaştırma (Packet Profile Comparison)</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555"/>
        <w:gridCol w:w="7507"/>
      </w:tblGrid>
      <w:tr w:rsidR="007822F4" w:rsidRPr="007822F4" w14:paraId="7421E236" w14:textId="77777777" w:rsidTr="00EA1679">
        <w:tc>
          <w:tcPr>
            <w:tcW w:w="858" w:type="pct"/>
            <w:hideMark/>
          </w:tcPr>
          <w:p w14:paraId="151D3DF3"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Özellik</w:t>
            </w:r>
            <w:r w:rsidRPr="007822F4">
              <w:rPr>
                <w:rFonts w:ascii="Times New Roman" w:hAnsi="Times New Roman" w:cs="Times New Roman"/>
                <w:sz w:val="20"/>
                <w:szCs w:val="20"/>
              </w:rPr>
              <w:t> </w:t>
            </w:r>
          </w:p>
        </w:tc>
        <w:tc>
          <w:tcPr>
            <w:tcW w:w="4142" w:type="pct"/>
            <w:hideMark/>
          </w:tcPr>
          <w:p w14:paraId="1DDE4C4D"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Açıklama</w:t>
            </w:r>
            <w:r w:rsidRPr="007822F4">
              <w:rPr>
                <w:rFonts w:ascii="Times New Roman" w:hAnsi="Times New Roman" w:cs="Times New Roman"/>
                <w:sz w:val="20"/>
                <w:szCs w:val="20"/>
              </w:rPr>
              <w:t> </w:t>
            </w:r>
          </w:p>
        </w:tc>
      </w:tr>
      <w:tr w:rsidR="007822F4" w:rsidRPr="007822F4" w14:paraId="2C64DA71" w14:textId="77777777" w:rsidTr="00EA1679">
        <w:tc>
          <w:tcPr>
            <w:tcW w:w="858" w:type="pct"/>
            <w:hideMark/>
          </w:tcPr>
          <w:p w14:paraId="52F03351"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Amaç</w:t>
            </w:r>
            <w:r w:rsidRPr="007822F4">
              <w:rPr>
                <w:rFonts w:ascii="Times New Roman" w:hAnsi="Times New Roman" w:cs="Times New Roman"/>
                <w:sz w:val="20"/>
                <w:szCs w:val="20"/>
              </w:rPr>
              <w:t> </w:t>
            </w:r>
          </w:p>
        </w:tc>
        <w:tc>
          <w:tcPr>
            <w:tcW w:w="4142" w:type="pct"/>
            <w:hideMark/>
          </w:tcPr>
          <w:p w14:paraId="63ED9473"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Normal dönem ve atak dönemi paket boyutu/trafik dağılımını görsel olarak karşılaştırmak </w:t>
            </w:r>
          </w:p>
        </w:tc>
      </w:tr>
      <w:tr w:rsidR="007822F4" w:rsidRPr="007822F4" w14:paraId="67AA5DEA" w14:textId="77777777" w:rsidTr="00EA1679">
        <w:tc>
          <w:tcPr>
            <w:tcW w:w="858" w:type="pct"/>
            <w:hideMark/>
          </w:tcPr>
          <w:p w14:paraId="341CF2A6"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Bileşenler</w:t>
            </w:r>
            <w:r w:rsidRPr="007822F4">
              <w:rPr>
                <w:rFonts w:ascii="Times New Roman" w:hAnsi="Times New Roman" w:cs="Times New Roman"/>
                <w:sz w:val="20"/>
                <w:szCs w:val="20"/>
              </w:rPr>
              <w:t> </w:t>
            </w:r>
          </w:p>
        </w:tc>
        <w:tc>
          <w:tcPr>
            <w:tcW w:w="4142" w:type="pct"/>
            <w:hideMark/>
          </w:tcPr>
          <w:p w14:paraId="55959CBA"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Dual histogram, overlay line chart, istatistik kartları </w:t>
            </w:r>
          </w:p>
        </w:tc>
      </w:tr>
    </w:tbl>
    <w:p w14:paraId="1F43B09A" w14:textId="7C84B284"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30</w:t>
      </w:r>
      <w:r w:rsidR="009D1BFF">
        <w:rPr>
          <w:noProof/>
        </w:rPr>
        <w:fldChar w:fldCharType="end"/>
      </w:r>
      <w:r>
        <w:t xml:space="preserve"> </w:t>
      </w:r>
      <w:r w:rsidRPr="004C2AB7">
        <w:t xml:space="preserve">Paket Profili Karşılaştırma (Packet Profile Comparison) </w:t>
      </w:r>
      <w:r>
        <w:t>Özellik - Açıklama</w:t>
      </w:r>
    </w:p>
    <w:p w14:paraId="0DE1CBC1"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618415E6" w14:textId="77777777" w:rsidR="00E40BA9" w:rsidRDefault="007822F4" w:rsidP="00E40BA9">
      <w:pPr>
        <w:keepNext/>
      </w:pPr>
      <w:r w:rsidRPr="00F537E5">
        <w:rPr>
          <w:rFonts w:ascii="Times New Roman" w:hAnsi="Times New Roman" w:cs="Times New Roman"/>
          <w:noProof/>
          <w:sz w:val="20"/>
          <w:szCs w:val="20"/>
        </w:rPr>
        <w:lastRenderedPageBreak/>
        <w:drawing>
          <wp:inline distT="0" distB="0" distL="0" distR="0" wp14:anchorId="62DF40D6" wp14:editId="6BD344C5">
            <wp:extent cx="5760720" cy="2635885"/>
            <wp:effectExtent l="0" t="0" r="0" b="0"/>
            <wp:docPr id="62882652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635885"/>
                    </a:xfrm>
                    <a:prstGeom prst="rect">
                      <a:avLst/>
                    </a:prstGeom>
                    <a:noFill/>
                    <a:ln>
                      <a:noFill/>
                    </a:ln>
                  </pic:spPr>
                </pic:pic>
              </a:graphicData>
            </a:graphic>
          </wp:inline>
        </w:drawing>
      </w:r>
    </w:p>
    <w:p w14:paraId="2A525440" w14:textId="4DCA64AC" w:rsidR="007822F4" w:rsidRPr="000662B9" w:rsidRDefault="00E40BA9" w:rsidP="000662B9">
      <w:pPr>
        <w:pStyle w:val="ResimYazs"/>
        <w:jc w:val="center"/>
      </w:pPr>
      <w:r>
        <w:t xml:space="preserve">Şekil </w:t>
      </w:r>
      <w:r>
        <w:fldChar w:fldCharType="begin"/>
      </w:r>
      <w:r>
        <w:instrText xml:space="preserve"> SEQ Şekil \* ARABIC </w:instrText>
      </w:r>
      <w:r>
        <w:fldChar w:fldCharType="separate"/>
      </w:r>
      <w:r>
        <w:rPr>
          <w:noProof/>
        </w:rPr>
        <w:t>13</w:t>
      </w:r>
      <w:r>
        <w:rPr>
          <w:noProof/>
        </w:rPr>
        <w:fldChar w:fldCharType="end"/>
      </w:r>
      <w:r w:rsidR="7101E741">
        <w:t xml:space="preserve"> Paket Profili Karşılaştırma (Packet Profile Comparison)   </w:t>
      </w:r>
    </w:p>
    <w:p w14:paraId="3376EA60"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740A3785" w14:textId="77777777" w:rsidR="007822F4" w:rsidRPr="007822F4" w:rsidRDefault="007822F4" w:rsidP="0076062B">
      <w:pPr>
        <w:pStyle w:val="Balk3"/>
      </w:pPr>
      <w:bookmarkStart w:id="45" w:name="_Toc226493487"/>
      <w:r w:rsidRPr="007822F4">
        <w:t>C.2.3. Diğer Sistemlerle Veri Alışverişi Arayüzleri</w:t>
      </w:r>
      <w:bookmarkEnd w:id="45"/>
      <w:r w:rsidRPr="007822F4">
        <w:t> </w:t>
      </w:r>
    </w:p>
    <w:p w14:paraId="4700D091"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Bu kategoride sistemin dış bileşenlerle (FastNetMon, ClickHouse, StormWall) haberleştiği API arayüzleri yer almaktadır. </w:t>
      </w:r>
    </w:p>
    <w:p w14:paraId="054E3035"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t>Arayüz 6: API Endpoint Dokümantasyonu (Swagger/OpenAPI Style)</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589"/>
        <w:gridCol w:w="7473"/>
      </w:tblGrid>
      <w:tr w:rsidR="007822F4" w:rsidRPr="007822F4" w14:paraId="4887F1CF" w14:textId="77777777" w:rsidTr="00841666">
        <w:tc>
          <w:tcPr>
            <w:tcW w:w="877" w:type="pct"/>
            <w:hideMark/>
          </w:tcPr>
          <w:p w14:paraId="239C1974"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Özellik</w:t>
            </w:r>
            <w:r w:rsidRPr="007822F4">
              <w:rPr>
                <w:rFonts w:ascii="Times New Roman" w:hAnsi="Times New Roman" w:cs="Times New Roman"/>
                <w:sz w:val="20"/>
                <w:szCs w:val="20"/>
              </w:rPr>
              <w:t> </w:t>
            </w:r>
          </w:p>
        </w:tc>
        <w:tc>
          <w:tcPr>
            <w:tcW w:w="4123" w:type="pct"/>
            <w:hideMark/>
          </w:tcPr>
          <w:p w14:paraId="36893375"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Açıklama</w:t>
            </w:r>
            <w:r w:rsidRPr="007822F4">
              <w:rPr>
                <w:rFonts w:ascii="Times New Roman" w:hAnsi="Times New Roman" w:cs="Times New Roman"/>
                <w:sz w:val="20"/>
                <w:szCs w:val="20"/>
              </w:rPr>
              <w:t> </w:t>
            </w:r>
          </w:p>
        </w:tc>
      </w:tr>
      <w:tr w:rsidR="007822F4" w:rsidRPr="007822F4" w14:paraId="5758F13B" w14:textId="77777777" w:rsidTr="00841666">
        <w:tc>
          <w:tcPr>
            <w:tcW w:w="877" w:type="pct"/>
            <w:hideMark/>
          </w:tcPr>
          <w:p w14:paraId="22547807"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Amaç</w:t>
            </w:r>
            <w:r w:rsidRPr="007822F4">
              <w:rPr>
                <w:rFonts w:ascii="Times New Roman" w:hAnsi="Times New Roman" w:cs="Times New Roman"/>
                <w:sz w:val="20"/>
                <w:szCs w:val="20"/>
              </w:rPr>
              <w:t> </w:t>
            </w:r>
          </w:p>
        </w:tc>
        <w:tc>
          <w:tcPr>
            <w:tcW w:w="4123" w:type="pct"/>
            <w:hideMark/>
          </w:tcPr>
          <w:p w14:paraId="1D8D789D"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Sistemin sunduğu ve tükettiği API'leri dokümante etmek </w:t>
            </w:r>
          </w:p>
        </w:tc>
      </w:tr>
      <w:tr w:rsidR="007822F4" w:rsidRPr="007822F4" w14:paraId="5D91234B" w14:textId="77777777" w:rsidTr="00841666">
        <w:tc>
          <w:tcPr>
            <w:tcW w:w="877" w:type="pct"/>
            <w:hideMark/>
          </w:tcPr>
          <w:p w14:paraId="0A2B483E"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Bileşenler</w:t>
            </w:r>
            <w:r w:rsidRPr="007822F4">
              <w:rPr>
                <w:rFonts w:ascii="Times New Roman" w:hAnsi="Times New Roman" w:cs="Times New Roman"/>
                <w:sz w:val="20"/>
                <w:szCs w:val="20"/>
              </w:rPr>
              <w:t> </w:t>
            </w:r>
          </w:p>
        </w:tc>
        <w:tc>
          <w:tcPr>
            <w:tcW w:w="4123" w:type="pct"/>
            <w:hideMark/>
          </w:tcPr>
          <w:p w14:paraId="397F23E7"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Endpoint listesi, request/response şemaları, örnek çağrılar </w:t>
            </w:r>
          </w:p>
        </w:tc>
      </w:tr>
    </w:tbl>
    <w:p w14:paraId="07326A66" w14:textId="08352859" w:rsidR="009E637A"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31</w:t>
      </w:r>
      <w:r w:rsidR="009D1BFF">
        <w:rPr>
          <w:noProof/>
        </w:rPr>
        <w:fldChar w:fldCharType="end"/>
      </w:r>
      <w:r>
        <w:t xml:space="preserve"> </w:t>
      </w:r>
      <w:r w:rsidRPr="007B3F5D">
        <w:t xml:space="preserve">API </w:t>
      </w:r>
      <w:proofErr w:type="spellStart"/>
      <w:r w:rsidRPr="007B3F5D">
        <w:t>Endpoint</w:t>
      </w:r>
      <w:proofErr w:type="spellEnd"/>
      <w:r w:rsidRPr="007B3F5D">
        <w:t xml:space="preserve"> Dokümantasyonu (Swagger/OpenAPI Style) </w:t>
      </w:r>
      <w:r>
        <w:t>Özellik Açıklama</w:t>
      </w:r>
    </w:p>
    <w:p w14:paraId="2403CDF0"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7192C560" w14:textId="77777777" w:rsidR="00E40BA9" w:rsidRDefault="007822F4" w:rsidP="00E40BA9">
      <w:pPr>
        <w:keepNext/>
      </w:pPr>
      <w:r w:rsidRPr="00F537E5">
        <w:rPr>
          <w:rFonts w:ascii="Times New Roman" w:hAnsi="Times New Roman" w:cs="Times New Roman"/>
          <w:noProof/>
          <w:sz w:val="20"/>
          <w:szCs w:val="20"/>
        </w:rPr>
        <w:drawing>
          <wp:inline distT="0" distB="0" distL="0" distR="0" wp14:anchorId="29C74FFF" wp14:editId="4A3E7CA3">
            <wp:extent cx="5760720" cy="2686050"/>
            <wp:effectExtent l="0" t="0" r="0" b="0"/>
            <wp:docPr id="23969238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686050"/>
                    </a:xfrm>
                    <a:prstGeom prst="rect">
                      <a:avLst/>
                    </a:prstGeom>
                    <a:noFill/>
                    <a:ln>
                      <a:noFill/>
                    </a:ln>
                  </pic:spPr>
                </pic:pic>
              </a:graphicData>
            </a:graphic>
          </wp:inline>
        </w:drawing>
      </w:r>
    </w:p>
    <w:p w14:paraId="26AAD92E" w14:textId="46800220" w:rsidR="00E40BA9" w:rsidRDefault="00E40BA9" w:rsidP="00E40BA9">
      <w:pPr>
        <w:pStyle w:val="ResimYazs"/>
        <w:jc w:val="center"/>
      </w:pPr>
      <w:r>
        <w:t xml:space="preserve">Şekil </w:t>
      </w:r>
      <w:r>
        <w:fldChar w:fldCharType="begin"/>
      </w:r>
      <w:r>
        <w:instrText xml:space="preserve"> SEQ Şekil \* ARABIC </w:instrText>
      </w:r>
      <w:r>
        <w:fldChar w:fldCharType="separate"/>
      </w:r>
      <w:r>
        <w:rPr>
          <w:noProof/>
        </w:rPr>
        <w:t>14</w:t>
      </w:r>
      <w:r>
        <w:rPr>
          <w:noProof/>
        </w:rPr>
        <w:fldChar w:fldCharType="end"/>
      </w:r>
      <w:r w:rsidR="7101E741" w:rsidRPr="7101E741">
        <w:rPr>
          <w:noProof/>
        </w:rPr>
        <w:t xml:space="preserve"> API Endpoint Dokümantasyonu (Swagger/OpenAPI Style) </w:t>
      </w:r>
    </w:p>
    <w:p w14:paraId="724488E1" w14:textId="55D543B1" w:rsidR="0076062B"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 </w:t>
      </w:r>
    </w:p>
    <w:p w14:paraId="60CAD19F" w14:textId="77777777" w:rsidR="007822F4" w:rsidRPr="007822F4" w:rsidRDefault="007822F4" w:rsidP="007822F4">
      <w:pPr>
        <w:rPr>
          <w:rFonts w:ascii="Times New Roman" w:hAnsi="Times New Roman" w:cs="Times New Roman"/>
        </w:rPr>
      </w:pPr>
      <w:r w:rsidRPr="007822F4">
        <w:rPr>
          <w:rFonts w:ascii="Times New Roman" w:hAnsi="Times New Roman" w:cs="Times New Roman"/>
          <w:b/>
          <w:bCs/>
        </w:rPr>
        <w:t>Arayüz 7: Sistem Entegrasyon Monitörü (Integration Monitor)</w:t>
      </w:r>
      <w:r w:rsidRPr="007822F4">
        <w:rPr>
          <w:rFonts w:ascii="Times New Roman" w:hAnsi="Times New Roman" w:cs="Times New Roman"/>
        </w:rPr>
        <w:t> </w:t>
      </w:r>
    </w:p>
    <w:tbl>
      <w:tblPr>
        <w:tblStyle w:val="TabloKlavuzu"/>
        <w:tblW w:w="5000" w:type="pct"/>
        <w:tblLook w:val="04A0" w:firstRow="1" w:lastRow="0" w:firstColumn="1" w:lastColumn="0" w:noHBand="0" w:noVBand="1"/>
      </w:tblPr>
      <w:tblGrid>
        <w:gridCol w:w="1370"/>
        <w:gridCol w:w="7692"/>
      </w:tblGrid>
      <w:tr w:rsidR="007822F4" w:rsidRPr="007822F4" w14:paraId="6AE88815" w14:textId="77777777" w:rsidTr="00841666">
        <w:tc>
          <w:tcPr>
            <w:tcW w:w="756" w:type="pct"/>
            <w:hideMark/>
          </w:tcPr>
          <w:p w14:paraId="5FD8B9EB"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lastRenderedPageBreak/>
              <w:t>Özellik</w:t>
            </w:r>
            <w:r w:rsidRPr="007822F4">
              <w:rPr>
                <w:rFonts w:ascii="Times New Roman" w:hAnsi="Times New Roman" w:cs="Times New Roman"/>
                <w:sz w:val="20"/>
                <w:szCs w:val="20"/>
              </w:rPr>
              <w:t> </w:t>
            </w:r>
          </w:p>
        </w:tc>
        <w:tc>
          <w:tcPr>
            <w:tcW w:w="4244" w:type="pct"/>
            <w:hideMark/>
          </w:tcPr>
          <w:p w14:paraId="18616190"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Açıklama</w:t>
            </w:r>
            <w:r w:rsidRPr="007822F4">
              <w:rPr>
                <w:rFonts w:ascii="Times New Roman" w:hAnsi="Times New Roman" w:cs="Times New Roman"/>
                <w:sz w:val="20"/>
                <w:szCs w:val="20"/>
              </w:rPr>
              <w:t> </w:t>
            </w:r>
          </w:p>
        </w:tc>
      </w:tr>
      <w:tr w:rsidR="007822F4" w:rsidRPr="007822F4" w14:paraId="10172C49" w14:textId="77777777" w:rsidTr="00841666">
        <w:tc>
          <w:tcPr>
            <w:tcW w:w="756" w:type="pct"/>
            <w:hideMark/>
          </w:tcPr>
          <w:p w14:paraId="75B9855D"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Amaç</w:t>
            </w:r>
            <w:r w:rsidRPr="007822F4">
              <w:rPr>
                <w:rFonts w:ascii="Times New Roman" w:hAnsi="Times New Roman" w:cs="Times New Roman"/>
                <w:sz w:val="20"/>
                <w:szCs w:val="20"/>
              </w:rPr>
              <w:t> </w:t>
            </w:r>
          </w:p>
        </w:tc>
        <w:tc>
          <w:tcPr>
            <w:tcW w:w="4244" w:type="pct"/>
            <w:hideMark/>
          </w:tcPr>
          <w:p w14:paraId="693E24D0"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sz w:val="20"/>
                <w:szCs w:val="20"/>
              </w:rPr>
              <w:t>Dış sistemlerle olan bağlantıların durumunu ve son iletişimleri izlemek </w:t>
            </w:r>
          </w:p>
        </w:tc>
      </w:tr>
      <w:tr w:rsidR="007822F4" w:rsidRPr="007822F4" w14:paraId="357D25B6" w14:textId="77777777" w:rsidTr="00841666">
        <w:tc>
          <w:tcPr>
            <w:tcW w:w="756" w:type="pct"/>
            <w:hideMark/>
          </w:tcPr>
          <w:p w14:paraId="640AB57F" w14:textId="77777777" w:rsidR="007822F4" w:rsidRPr="007822F4" w:rsidRDefault="007822F4" w:rsidP="007822F4">
            <w:pPr>
              <w:rPr>
                <w:rFonts w:ascii="Times New Roman" w:hAnsi="Times New Roman" w:cs="Times New Roman"/>
                <w:sz w:val="20"/>
                <w:szCs w:val="20"/>
              </w:rPr>
            </w:pPr>
            <w:r w:rsidRPr="007822F4">
              <w:rPr>
                <w:rFonts w:ascii="Times New Roman" w:hAnsi="Times New Roman" w:cs="Times New Roman"/>
                <w:b/>
                <w:bCs/>
                <w:sz w:val="20"/>
                <w:szCs w:val="20"/>
              </w:rPr>
              <w:t>Bileşenler</w:t>
            </w:r>
            <w:r w:rsidRPr="007822F4">
              <w:rPr>
                <w:rFonts w:ascii="Times New Roman" w:hAnsi="Times New Roman" w:cs="Times New Roman"/>
                <w:sz w:val="20"/>
                <w:szCs w:val="20"/>
              </w:rPr>
              <w:t> </w:t>
            </w:r>
          </w:p>
        </w:tc>
        <w:tc>
          <w:tcPr>
            <w:tcW w:w="4244" w:type="pct"/>
            <w:hideMark/>
          </w:tcPr>
          <w:p w14:paraId="09E1C632" w14:textId="77777777" w:rsidR="007822F4" w:rsidRPr="007822F4" w:rsidRDefault="007822F4" w:rsidP="009E637A">
            <w:pPr>
              <w:keepNext/>
              <w:rPr>
                <w:rFonts w:ascii="Times New Roman" w:hAnsi="Times New Roman" w:cs="Times New Roman"/>
                <w:sz w:val="20"/>
                <w:szCs w:val="20"/>
              </w:rPr>
            </w:pPr>
            <w:r w:rsidRPr="007822F4">
              <w:rPr>
                <w:rFonts w:ascii="Times New Roman" w:hAnsi="Times New Roman" w:cs="Times New Roman"/>
                <w:sz w:val="20"/>
                <w:szCs w:val="20"/>
              </w:rPr>
              <w:t>Bağlantı durumu kartları, son mesaj logları, latency grafikleri </w:t>
            </w:r>
          </w:p>
        </w:tc>
      </w:tr>
    </w:tbl>
    <w:p w14:paraId="1D1C7DC7" w14:textId="3A35FDDC" w:rsidR="007822F4" w:rsidRDefault="009E637A" w:rsidP="009E637A">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32</w:t>
      </w:r>
      <w:r w:rsidR="009D1BFF">
        <w:rPr>
          <w:noProof/>
        </w:rPr>
        <w:fldChar w:fldCharType="end"/>
      </w:r>
      <w:r>
        <w:t xml:space="preserve"> </w:t>
      </w:r>
      <w:r w:rsidRPr="00E747D8">
        <w:t xml:space="preserve">Sistem Entegrasyon Monitörü (Integration Monitor) </w:t>
      </w:r>
      <w:r>
        <w:t>Özellik – Açıklama</w:t>
      </w:r>
    </w:p>
    <w:p w14:paraId="0824820D" w14:textId="77777777" w:rsidR="009E637A" w:rsidRPr="009E637A" w:rsidRDefault="009E637A" w:rsidP="009E637A"/>
    <w:p w14:paraId="7F27CE5E" w14:textId="77777777" w:rsidR="00E40BA9" w:rsidRDefault="007822F4" w:rsidP="00E40BA9">
      <w:pPr>
        <w:keepNext/>
      </w:pPr>
      <w:r w:rsidRPr="007822F4">
        <w:rPr>
          <w:noProof/>
        </w:rPr>
        <w:drawing>
          <wp:inline distT="0" distB="0" distL="0" distR="0" wp14:anchorId="5E54C5F2" wp14:editId="29BC5BE1">
            <wp:extent cx="5760720" cy="2435225"/>
            <wp:effectExtent l="0" t="0" r="0" b="3175"/>
            <wp:docPr id="100983935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435225"/>
                    </a:xfrm>
                    <a:prstGeom prst="rect">
                      <a:avLst/>
                    </a:prstGeom>
                    <a:noFill/>
                    <a:ln>
                      <a:noFill/>
                    </a:ln>
                  </pic:spPr>
                </pic:pic>
              </a:graphicData>
            </a:graphic>
          </wp:inline>
        </w:drawing>
      </w:r>
    </w:p>
    <w:p w14:paraId="6911F9C8" w14:textId="65AADC0A" w:rsidR="007822F4" w:rsidRPr="007822F4" w:rsidRDefault="00E40BA9" w:rsidP="00E40BA9">
      <w:pPr>
        <w:pStyle w:val="ResimYazs"/>
        <w:jc w:val="center"/>
      </w:pPr>
      <w:r>
        <w:t xml:space="preserve">Şekil </w:t>
      </w:r>
      <w:r>
        <w:fldChar w:fldCharType="begin"/>
      </w:r>
      <w:r>
        <w:instrText xml:space="preserve"> SEQ Şekil \* ARABIC </w:instrText>
      </w:r>
      <w:r>
        <w:fldChar w:fldCharType="separate"/>
      </w:r>
      <w:r>
        <w:rPr>
          <w:noProof/>
        </w:rPr>
        <w:t>15</w:t>
      </w:r>
      <w:r>
        <w:rPr>
          <w:noProof/>
        </w:rPr>
        <w:fldChar w:fldCharType="end"/>
      </w:r>
      <w:r w:rsidR="7101E741">
        <w:t xml:space="preserve"> Sistem Entegrasyon Monitörü (Integration Monitor)</w:t>
      </w:r>
    </w:p>
    <w:p w14:paraId="336F92B8" w14:textId="77777777" w:rsidR="007822F4" w:rsidRPr="007E0B32" w:rsidRDefault="007822F4" w:rsidP="007E0B32"/>
    <w:p w14:paraId="7A65DE6E" w14:textId="311315CD" w:rsidR="00B7772D" w:rsidRDefault="00B7772D" w:rsidP="00400C56">
      <w:pPr>
        <w:pStyle w:val="Balk2"/>
      </w:pPr>
      <w:bookmarkStart w:id="46" w:name="_Toc226493488"/>
      <w:r w:rsidRPr="003E3B8E">
        <w:t>C.3.Test Tasarımı</w:t>
      </w:r>
      <w:bookmarkEnd w:id="46"/>
    </w:p>
    <w:p w14:paraId="6AB578E9" w14:textId="30FC61F6" w:rsidR="00F07601" w:rsidRPr="00B430DC" w:rsidRDefault="00B430DC" w:rsidP="00B430DC">
      <w:pPr>
        <w:jc w:val="both"/>
        <w:rPr>
          <w:rFonts w:ascii="Times New Roman" w:hAnsi="Times New Roman" w:cs="Times New Roman"/>
          <w:sz w:val="20"/>
          <w:szCs w:val="20"/>
        </w:rPr>
      </w:pPr>
      <w:r w:rsidRPr="00B430DC">
        <w:rPr>
          <w:rFonts w:ascii="Times New Roman" w:hAnsi="Times New Roman" w:cs="Times New Roman"/>
          <w:sz w:val="20"/>
          <w:szCs w:val="20"/>
        </w:rPr>
        <w:t>Projenin otonom müdahale yeteneği, derin öğrenme tabanlı yapısı, anlık model eğitimi ve asenkron mikroservis mimarisi, geleneksel yazılım testlerinin ötesine geçen çok boyutlu bir doğrulama sürecini zorunlu kılmaktadır. Sistemin, kurumsal güvenlik duvarına (StormWall) ne kadar insan onayı olsa da müdaheleye destek olacağı göz önüne alındığında, hatalı bir kuralın meşru trafiği kesmesi (False Positive) kurumsal düzeyde kritik kesintilere yol açabilir. Bu riski minimize etmek amacıyla test stratejisi; algoritmik doğruluk, mimari dayanıklılık ve operasyonel hız (düşük gecikme) eksenlerinde aşağıda detaylandırılmıştır. </w:t>
      </w:r>
    </w:p>
    <w:p w14:paraId="3BF11041" w14:textId="77777777" w:rsidR="00400C56" w:rsidRDefault="00400C56" w:rsidP="00400C56">
      <w:pPr>
        <w:pStyle w:val="Balk3"/>
      </w:pPr>
      <w:bookmarkStart w:id="47" w:name="_Toc226493489"/>
      <w:r w:rsidRPr="003E3B8E">
        <w:t>C.3.1. Gereksinim analizlerinden teste yönelik hedeflerinin detaylandırılması</w:t>
      </w:r>
      <w:bookmarkEnd w:id="47"/>
    </w:p>
    <w:p w14:paraId="26978A83"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sz w:val="20"/>
          <w:szCs w:val="20"/>
        </w:rPr>
        <w:t>Sistem gereksinimleri analizinde belirlenen operasyonel sınırlar, test sürecinin ana hedeflerini (Test Objectives) doğrudan belirlemiştir: </w:t>
      </w:r>
    </w:p>
    <w:p w14:paraId="1EA98694"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t>1. Düşük Gecikme (Low-Latency) Hedefi:</w:t>
      </w:r>
      <w:r w:rsidRPr="008D5DB6">
        <w:rPr>
          <w:rFonts w:ascii="Times New Roman" w:hAnsi="Times New Roman" w:cs="Times New Roman"/>
          <w:sz w:val="20"/>
          <w:szCs w:val="20"/>
        </w:rPr>
        <w:t> FastNetMon'dan gelen tetikleme (notify) sinyalinden, kuralın firewall'a yazılmasına kadar geçen toplam sürenin, eğitim süresi dahil maksimum 30 saniye bandında kalması kesin bir test hedefidir. Bu süre; attack_events sorgusu (&lt;100ms), temiz veri toplama (&lt;500ms), özellik çıkarma (&lt;100ms), model eğitimi (10-25sn), inference (&lt;5ms), kural üretimi (&lt;50ms) ve API enjeksiyonu önerisi (&lt;200ms) adımlarının toplamını kapsamaktadır. </w:t>
      </w:r>
    </w:p>
    <w:p w14:paraId="689C9E13"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t>2. Host-Spesifik Model Doğruluğu:</w:t>
      </w:r>
      <w:r w:rsidRPr="008D5DB6">
        <w:rPr>
          <w:rFonts w:ascii="Times New Roman" w:hAnsi="Times New Roman" w:cs="Times New Roman"/>
          <w:sz w:val="20"/>
          <w:szCs w:val="20"/>
        </w:rPr>
        <w:t> Saldırı anında anlık olarak eğitilen autoencoder modelinin, ilgili host'un normal trafik profilini doğru öğrenmesi ve anomali sergileyen kaynak adresleri yüksek doğrulukla tespit etmesi hedeflenmektedir. Modelin eğitim verisinde olmayan kaynak adresleri anomali olarak işaretlemesi, eğitim verisinde bulunan normal kaynak adresleri ise anomali olarak işaretlememesi test edilecektir. </w:t>
      </w:r>
    </w:p>
    <w:p w14:paraId="5B693596"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t>3. Eğitim Verisi Filtresi Doğruluğu:</w:t>
      </w:r>
      <w:r w:rsidRPr="008D5DB6">
        <w:rPr>
          <w:rFonts w:ascii="Times New Roman" w:hAnsi="Times New Roman" w:cs="Times New Roman"/>
          <w:sz w:val="20"/>
          <w:szCs w:val="20"/>
        </w:rPr>
        <w:t> attack_events tablosundan çekilen geçmiş saldırı dönemlerinin eğitim verisinden doğru şekilde filtrelendiğinin doğrulanması hedeflenmektedir. Modelin, geçmiş saldırı dönemlerindeki kirlenmiş verilerle eğitilmemesi kritik bir test hedefidir. </w:t>
      </w:r>
    </w:p>
    <w:p w14:paraId="6E39B0E7"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lastRenderedPageBreak/>
        <w:t>4. Karar Matrisi Doğruluğu (Deterministic Output):</w:t>
      </w:r>
      <w:r w:rsidRPr="008D5DB6">
        <w:rPr>
          <w:rFonts w:ascii="Times New Roman" w:hAnsi="Times New Roman" w:cs="Times New Roman"/>
          <w:sz w:val="20"/>
          <w:szCs w:val="20"/>
        </w:rPr>
        <w:t> Autoencoder'ın ürettiği per-feature hata analizinin, Karar Matrisi (Decision Matrix) tarafından doğru yorumlanarak uygun saldırı tipinin çıkarılması ve ilgili filtreleme boyutlarında (src, sport, dport, proto, geo) doğru kurallar üretilmesi hedeflenmektedir. </w:t>
      </w:r>
    </w:p>
    <w:p w14:paraId="36447FF6" w14:textId="77777777" w:rsidR="008D5DB6"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t>5. Hata Toleransı ve Dayanıklılık:</w:t>
      </w:r>
      <w:r w:rsidRPr="008D5DB6">
        <w:rPr>
          <w:rFonts w:ascii="Times New Roman" w:hAnsi="Times New Roman" w:cs="Times New Roman"/>
          <w:sz w:val="20"/>
          <w:szCs w:val="20"/>
        </w:rPr>
        <w:t> Mikroservislerden herhangi birinin (örneğin bir Celery worker düğümünün) çökmesi durumunda sistemin işlemi kaybetmemesi ve asenkron kuyruk üzerinden (retry mekanizması) görevini tamamlayabilmesi test edilecektir. </w:t>
      </w:r>
    </w:p>
    <w:p w14:paraId="339FDEDE" w14:textId="5F4A849E" w:rsidR="00B430DC" w:rsidRPr="008D5DB6" w:rsidRDefault="008D5DB6" w:rsidP="008D5DB6">
      <w:pPr>
        <w:jc w:val="both"/>
        <w:rPr>
          <w:rFonts w:ascii="Times New Roman" w:hAnsi="Times New Roman" w:cs="Times New Roman"/>
          <w:sz w:val="20"/>
          <w:szCs w:val="20"/>
        </w:rPr>
      </w:pPr>
      <w:r w:rsidRPr="008D5DB6">
        <w:rPr>
          <w:rFonts w:ascii="Times New Roman" w:hAnsi="Times New Roman" w:cs="Times New Roman"/>
          <w:b/>
          <w:bCs/>
          <w:sz w:val="20"/>
          <w:szCs w:val="20"/>
        </w:rPr>
        <w:t>6. Açıklanabilir YZ (XAI) Tutarlılığı:</w:t>
      </w:r>
      <w:r w:rsidRPr="008D5DB6">
        <w:rPr>
          <w:rFonts w:ascii="Times New Roman" w:hAnsi="Times New Roman" w:cs="Times New Roman"/>
          <w:sz w:val="20"/>
          <w:szCs w:val="20"/>
        </w:rPr>
        <w:t> Arayüzde (UI) gösterilen "Per-Feature Hata Dağılımı" ile arka planda hesaplanan reconstruction error değerlerinin birebir eşleştiğinin doğrulanması hedeflenmektedir. </w:t>
      </w:r>
    </w:p>
    <w:p w14:paraId="2A0953AC" w14:textId="77777777" w:rsidR="00400C56" w:rsidRDefault="00400C56" w:rsidP="00400C56">
      <w:pPr>
        <w:pStyle w:val="Balk3"/>
      </w:pPr>
      <w:bookmarkStart w:id="48" w:name="_Toc226493490"/>
      <w:r w:rsidRPr="003E3B8E">
        <w:t>C.3.2. Fonksiyonel Test Tasarımı</w:t>
      </w:r>
      <w:bookmarkEnd w:id="48"/>
    </w:p>
    <w:p w14:paraId="44318D66" w14:textId="77777777" w:rsidR="00DE1339" w:rsidRPr="00DE1339" w:rsidRDefault="00DE1339" w:rsidP="00DE1339">
      <w:pPr>
        <w:jc w:val="both"/>
        <w:rPr>
          <w:rFonts w:ascii="Times New Roman" w:hAnsi="Times New Roman" w:cs="Times New Roman"/>
          <w:sz w:val="20"/>
          <w:szCs w:val="20"/>
        </w:rPr>
      </w:pPr>
      <w:r w:rsidRPr="00DE1339">
        <w:rPr>
          <w:rFonts w:ascii="Times New Roman" w:hAnsi="Times New Roman" w:cs="Times New Roman"/>
          <w:sz w:val="20"/>
          <w:szCs w:val="20"/>
        </w:rPr>
        <w:t>Sistemin iş mantığını ve bileşenlerin doğru çalışıp çalışmadığını doğrulamak için Açık Kutu (White-box) ve Kapalı Kutu (Black-box) yaklaşımları hibrit olarak uygulanacaktır. </w:t>
      </w:r>
    </w:p>
    <w:p w14:paraId="3C0A4857" w14:textId="77777777" w:rsidR="00DE1339" w:rsidRPr="00DE1339" w:rsidRDefault="00DE1339" w:rsidP="00DE1339">
      <w:pPr>
        <w:rPr>
          <w:rFonts w:ascii="Times New Roman" w:hAnsi="Times New Roman" w:cs="Times New Roman"/>
        </w:rPr>
      </w:pPr>
      <w:r w:rsidRPr="00DE1339">
        <w:rPr>
          <w:rFonts w:ascii="Times New Roman" w:hAnsi="Times New Roman" w:cs="Times New Roman"/>
          <w:b/>
          <w:bCs/>
        </w:rPr>
        <w:t>1. Birim (Unit) Testleri Tasarımı (Açık Kutu / White-box)</w:t>
      </w:r>
      <w:r w:rsidRPr="00DE1339">
        <w:rPr>
          <w:rFonts w:ascii="Times New Roman" w:hAnsi="Times New Roman" w:cs="Times New Roman"/>
        </w:rPr>
        <w:t> </w:t>
      </w:r>
    </w:p>
    <w:p w14:paraId="7185F39D" w14:textId="77777777" w:rsidR="00DE1339" w:rsidRPr="00DE1339" w:rsidRDefault="00DE1339" w:rsidP="00DE1339">
      <w:pPr>
        <w:jc w:val="both"/>
        <w:rPr>
          <w:rFonts w:ascii="Times New Roman" w:hAnsi="Times New Roman" w:cs="Times New Roman"/>
          <w:sz w:val="20"/>
          <w:szCs w:val="20"/>
        </w:rPr>
      </w:pPr>
      <w:r w:rsidRPr="00DE1339">
        <w:rPr>
          <w:rFonts w:ascii="Times New Roman" w:hAnsi="Times New Roman" w:cs="Times New Roman"/>
          <w:sz w:val="20"/>
          <w:szCs w:val="20"/>
        </w:rPr>
        <w:t>Her bir kod modülünün kendi içindeki matematiksel ve mantıksal doğruluğu test edilecektir. </w:t>
      </w:r>
    </w:p>
    <w:p w14:paraId="3ADFCF36"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Attack Events Filtreleme Testleri:</w:t>
      </w:r>
      <w:r w:rsidRPr="00DE1339">
        <w:rPr>
          <w:rFonts w:ascii="Times New Roman" w:hAnsi="Times New Roman" w:cs="Times New Roman"/>
          <w:sz w:val="20"/>
          <w:szCs w:val="20"/>
        </w:rPr>
        <w:t> </w:t>
      </w:r>
    </w:p>
    <w:p w14:paraId="371D2A27" w14:textId="77777777" w:rsidR="00DE1339" w:rsidRPr="00DE1339" w:rsidRDefault="00DE1339" w:rsidP="00843C88">
      <w:pPr>
        <w:numPr>
          <w:ilvl w:val="0"/>
          <w:numId w:val="47"/>
        </w:numPr>
        <w:jc w:val="both"/>
        <w:rPr>
          <w:rFonts w:ascii="Times New Roman" w:hAnsi="Times New Roman" w:cs="Times New Roman"/>
          <w:sz w:val="20"/>
          <w:szCs w:val="20"/>
        </w:rPr>
      </w:pPr>
      <w:r w:rsidRPr="00DE1339">
        <w:rPr>
          <w:rFonts w:ascii="Times New Roman" w:hAnsi="Times New Roman" w:cs="Times New Roman"/>
          <w:sz w:val="20"/>
          <w:szCs w:val="20"/>
        </w:rPr>
        <w:t>Sisteme belirli zaman aralıklarında saldırı kayıtları içeren sahte (mock) attack_events verisi beslenecektir. </w:t>
      </w:r>
    </w:p>
    <w:p w14:paraId="74E6E458" w14:textId="77777777" w:rsidR="00DE1339" w:rsidRPr="00DE1339" w:rsidRDefault="00DE1339" w:rsidP="00843C88">
      <w:pPr>
        <w:numPr>
          <w:ilvl w:val="0"/>
          <w:numId w:val="48"/>
        </w:numPr>
        <w:jc w:val="both"/>
        <w:rPr>
          <w:rFonts w:ascii="Times New Roman" w:hAnsi="Times New Roman" w:cs="Times New Roman"/>
          <w:sz w:val="20"/>
          <w:szCs w:val="20"/>
        </w:rPr>
      </w:pPr>
      <w:r w:rsidRPr="00DE1339">
        <w:rPr>
          <w:rFonts w:ascii="Times New Roman" w:hAnsi="Times New Roman" w:cs="Times New Roman"/>
          <w:sz w:val="20"/>
          <w:szCs w:val="20"/>
        </w:rPr>
        <w:t>Bu dönemlerin eğitim verisinden doğru şekilde filtrelenip filtrelenmediği doğrulanacaktır. </w:t>
      </w:r>
    </w:p>
    <w:p w14:paraId="58D2FD6D" w14:textId="77777777" w:rsidR="00DE1339" w:rsidRPr="00DE1339" w:rsidRDefault="00DE1339" w:rsidP="00843C88">
      <w:pPr>
        <w:numPr>
          <w:ilvl w:val="0"/>
          <w:numId w:val="49"/>
        </w:numPr>
        <w:jc w:val="both"/>
        <w:rPr>
          <w:rFonts w:ascii="Times New Roman" w:hAnsi="Times New Roman" w:cs="Times New Roman"/>
          <w:sz w:val="20"/>
          <w:szCs w:val="20"/>
        </w:rPr>
      </w:pPr>
      <w:r w:rsidRPr="00DE1339">
        <w:rPr>
          <w:rFonts w:ascii="Times New Roman" w:hAnsi="Times New Roman" w:cs="Times New Roman"/>
          <w:sz w:val="20"/>
          <w:szCs w:val="20"/>
        </w:rPr>
        <w:t>Çakışan zaman aralıkları, ardışık saldırılar ve kesintili dönemler gibi edge case'ler test edilecektir. </w:t>
      </w:r>
    </w:p>
    <w:p w14:paraId="3151295F"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Özellik Mühendisliği (Feature Engineering) Testleri:</w:t>
      </w:r>
      <w:r w:rsidRPr="00DE1339">
        <w:rPr>
          <w:rFonts w:ascii="Times New Roman" w:hAnsi="Times New Roman" w:cs="Times New Roman"/>
          <w:sz w:val="20"/>
          <w:szCs w:val="20"/>
        </w:rPr>
        <w:t> </w:t>
      </w:r>
    </w:p>
    <w:p w14:paraId="11ACF523" w14:textId="77777777" w:rsidR="00DE1339" w:rsidRPr="00DE1339" w:rsidRDefault="00DE1339" w:rsidP="00843C88">
      <w:pPr>
        <w:numPr>
          <w:ilvl w:val="0"/>
          <w:numId w:val="50"/>
        </w:numPr>
        <w:jc w:val="both"/>
        <w:rPr>
          <w:rFonts w:ascii="Times New Roman" w:hAnsi="Times New Roman" w:cs="Times New Roman"/>
          <w:sz w:val="20"/>
          <w:szCs w:val="20"/>
        </w:rPr>
      </w:pPr>
      <w:r w:rsidRPr="00DE1339">
        <w:rPr>
          <w:rFonts w:ascii="Times New Roman" w:hAnsi="Times New Roman" w:cs="Times New Roman"/>
          <w:sz w:val="20"/>
          <w:szCs w:val="20"/>
        </w:rPr>
        <w:t>Sisteme sahte (mock) ham ClickHouse flow verisi beslenecektir. </w:t>
      </w:r>
    </w:p>
    <w:p w14:paraId="3344E81A" w14:textId="77777777" w:rsidR="00DE1339" w:rsidRPr="00DE1339" w:rsidRDefault="00DE1339" w:rsidP="00843C88">
      <w:pPr>
        <w:numPr>
          <w:ilvl w:val="0"/>
          <w:numId w:val="51"/>
        </w:numPr>
        <w:jc w:val="both"/>
        <w:rPr>
          <w:rFonts w:ascii="Times New Roman" w:hAnsi="Times New Roman" w:cs="Times New Roman"/>
          <w:sz w:val="20"/>
          <w:szCs w:val="20"/>
        </w:rPr>
      </w:pPr>
      <w:r w:rsidRPr="00DE1339">
        <w:rPr>
          <w:rFonts w:ascii="Times New Roman" w:hAnsi="Times New Roman" w:cs="Times New Roman"/>
          <w:sz w:val="20"/>
          <w:szCs w:val="20"/>
        </w:rPr>
        <w:t>Her benzersiz SrcAddr için davranış özetinin (6 özellik) doğru hesaplanıp hesaplanmadığı doğrulanacaktır. </w:t>
      </w:r>
    </w:p>
    <w:p w14:paraId="7589039C" w14:textId="77777777" w:rsidR="00DE1339" w:rsidRPr="00DE1339" w:rsidRDefault="00DE1339" w:rsidP="00843C88">
      <w:pPr>
        <w:numPr>
          <w:ilvl w:val="0"/>
          <w:numId w:val="52"/>
        </w:numPr>
        <w:jc w:val="both"/>
        <w:rPr>
          <w:rFonts w:ascii="Times New Roman" w:hAnsi="Times New Roman" w:cs="Times New Roman"/>
          <w:sz w:val="20"/>
          <w:szCs w:val="20"/>
        </w:rPr>
      </w:pPr>
      <w:r w:rsidRPr="00DE1339">
        <w:rPr>
          <w:rFonts w:ascii="Times New Roman" w:hAnsi="Times New Roman" w:cs="Times New Roman"/>
          <w:sz w:val="20"/>
          <w:szCs w:val="20"/>
        </w:rPr>
        <w:t>total_bytes ve total_packets hesaplamalarında SamplingRate çarpanının doğru uygulandığı test edilecektir. </w:t>
      </w:r>
    </w:p>
    <w:p w14:paraId="245C7388" w14:textId="77777777" w:rsidR="00DE1339" w:rsidRPr="00DE1339" w:rsidRDefault="00DE1339" w:rsidP="00843C88">
      <w:pPr>
        <w:numPr>
          <w:ilvl w:val="0"/>
          <w:numId w:val="53"/>
        </w:numPr>
        <w:jc w:val="both"/>
        <w:rPr>
          <w:rFonts w:ascii="Times New Roman" w:hAnsi="Times New Roman" w:cs="Times New Roman"/>
          <w:sz w:val="20"/>
          <w:szCs w:val="20"/>
        </w:rPr>
      </w:pPr>
      <w:r w:rsidRPr="00DE1339">
        <w:rPr>
          <w:rFonts w:ascii="Times New Roman" w:hAnsi="Times New Roman" w:cs="Times New Roman"/>
          <w:sz w:val="20"/>
          <w:szCs w:val="20"/>
        </w:rPr>
        <w:t>dst_port_count, src_port_count değerlerinin benzersiz port sayılarını doğru yansıttığı kontrol edilecektir. </w:t>
      </w:r>
    </w:p>
    <w:p w14:paraId="09C8E5A0" w14:textId="77777777" w:rsidR="00DE1339" w:rsidRPr="00DE1339" w:rsidRDefault="00DE1339" w:rsidP="00843C88">
      <w:pPr>
        <w:numPr>
          <w:ilvl w:val="0"/>
          <w:numId w:val="54"/>
        </w:numPr>
        <w:jc w:val="both"/>
        <w:rPr>
          <w:rFonts w:ascii="Times New Roman" w:hAnsi="Times New Roman" w:cs="Times New Roman"/>
          <w:sz w:val="20"/>
          <w:szCs w:val="20"/>
        </w:rPr>
      </w:pPr>
      <w:r w:rsidRPr="00DE1339">
        <w:rPr>
          <w:rFonts w:ascii="Times New Roman" w:hAnsi="Times New Roman" w:cs="Times New Roman"/>
          <w:sz w:val="20"/>
          <w:szCs w:val="20"/>
        </w:rPr>
        <w:t>proto_entropy hesaplamasının matematiksel doğruluğu (Shannon entropy formülü) assert edilecektir. </w:t>
      </w:r>
    </w:p>
    <w:p w14:paraId="7B1DEDF5" w14:textId="77777777" w:rsidR="00DE1339" w:rsidRPr="00DE1339" w:rsidRDefault="00DE1339" w:rsidP="00843C88">
      <w:pPr>
        <w:numPr>
          <w:ilvl w:val="0"/>
          <w:numId w:val="55"/>
        </w:numPr>
        <w:jc w:val="both"/>
        <w:rPr>
          <w:rFonts w:ascii="Times New Roman" w:hAnsi="Times New Roman" w:cs="Times New Roman"/>
          <w:sz w:val="20"/>
          <w:szCs w:val="20"/>
        </w:rPr>
      </w:pPr>
      <w:r w:rsidRPr="00DE1339">
        <w:rPr>
          <w:rFonts w:ascii="Times New Roman" w:hAnsi="Times New Roman" w:cs="Times New Roman"/>
          <w:sz w:val="20"/>
          <w:szCs w:val="20"/>
        </w:rPr>
        <w:t>Min-Max ve Z-score normalizasyonlarının 0-1 aralığında değerler ürettiği doğrulanacaktır. </w:t>
      </w:r>
    </w:p>
    <w:p w14:paraId="463ED11B" w14:textId="77777777" w:rsidR="00DE1339" w:rsidRPr="00DE1339" w:rsidRDefault="00DE1339" w:rsidP="00843C88">
      <w:pPr>
        <w:numPr>
          <w:ilvl w:val="0"/>
          <w:numId w:val="56"/>
        </w:numPr>
        <w:jc w:val="both"/>
        <w:rPr>
          <w:rFonts w:ascii="Times New Roman" w:hAnsi="Times New Roman" w:cs="Times New Roman"/>
          <w:sz w:val="20"/>
          <w:szCs w:val="20"/>
        </w:rPr>
      </w:pPr>
      <w:r w:rsidRPr="00DE1339">
        <w:rPr>
          <w:rFonts w:ascii="Times New Roman" w:hAnsi="Times New Roman" w:cs="Times New Roman"/>
          <w:sz w:val="20"/>
          <w:szCs w:val="20"/>
        </w:rPr>
        <w:t>Eksik veri (tek kaynaklı flow'lar) durumlarında sistemin nasıl davrandığı test edilecektir. </w:t>
      </w:r>
    </w:p>
    <w:p w14:paraId="72E8D172"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Model Eğitimi ve Inference Testleri:</w:t>
      </w:r>
      <w:r w:rsidRPr="00DE1339">
        <w:rPr>
          <w:rFonts w:ascii="Times New Roman" w:hAnsi="Times New Roman" w:cs="Times New Roman"/>
          <w:sz w:val="20"/>
          <w:szCs w:val="20"/>
        </w:rPr>
        <w:t> </w:t>
      </w:r>
    </w:p>
    <w:p w14:paraId="68B7FE0B" w14:textId="77777777" w:rsidR="00DE1339" w:rsidRPr="00DE1339" w:rsidRDefault="00DE1339" w:rsidP="00843C88">
      <w:pPr>
        <w:numPr>
          <w:ilvl w:val="0"/>
          <w:numId w:val="57"/>
        </w:numPr>
        <w:jc w:val="both"/>
        <w:rPr>
          <w:rFonts w:ascii="Times New Roman" w:hAnsi="Times New Roman" w:cs="Times New Roman"/>
          <w:sz w:val="20"/>
          <w:szCs w:val="20"/>
        </w:rPr>
      </w:pPr>
      <w:r w:rsidRPr="00DE1339">
        <w:rPr>
          <w:rFonts w:ascii="Times New Roman" w:hAnsi="Times New Roman" w:cs="Times New Roman"/>
          <w:sz w:val="20"/>
          <w:szCs w:val="20"/>
        </w:rPr>
        <w:t>Önceden bilinen "temiz" bir özellik matrisi ile model eğitildiğinde, aynı veri üzerinde düşük reconstruction error üretmesi test edilecektir. </w:t>
      </w:r>
    </w:p>
    <w:p w14:paraId="7599E11B" w14:textId="77777777" w:rsidR="00DE1339" w:rsidRPr="00DE1339" w:rsidRDefault="00DE1339" w:rsidP="00843C88">
      <w:pPr>
        <w:numPr>
          <w:ilvl w:val="0"/>
          <w:numId w:val="58"/>
        </w:numPr>
        <w:jc w:val="both"/>
        <w:rPr>
          <w:rFonts w:ascii="Times New Roman" w:hAnsi="Times New Roman" w:cs="Times New Roman"/>
          <w:sz w:val="20"/>
          <w:szCs w:val="20"/>
        </w:rPr>
      </w:pPr>
      <w:r w:rsidRPr="00DE1339">
        <w:rPr>
          <w:rFonts w:ascii="Times New Roman" w:hAnsi="Times New Roman" w:cs="Times New Roman"/>
          <w:sz w:val="20"/>
          <w:szCs w:val="20"/>
        </w:rPr>
        <w:t>Eğitim setinde bulunmayan, farklı davranış profili sergileyen kaynak adresler için yüksek reconstruction error üretilmesi assert edilecektir. </w:t>
      </w:r>
    </w:p>
    <w:p w14:paraId="2B5DC557" w14:textId="77777777" w:rsidR="00DE1339" w:rsidRPr="00DE1339" w:rsidRDefault="00DE1339" w:rsidP="00843C88">
      <w:pPr>
        <w:numPr>
          <w:ilvl w:val="0"/>
          <w:numId w:val="59"/>
        </w:numPr>
        <w:jc w:val="both"/>
        <w:rPr>
          <w:rFonts w:ascii="Times New Roman" w:hAnsi="Times New Roman" w:cs="Times New Roman"/>
          <w:sz w:val="20"/>
          <w:szCs w:val="20"/>
        </w:rPr>
      </w:pPr>
      <w:r w:rsidRPr="00DE1339">
        <w:rPr>
          <w:rFonts w:ascii="Times New Roman" w:hAnsi="Times New Roman" w:cs="Times New Roman"/>
          <w:sz w:val="20"/>
          <w:szCs w:val="20"/>
        </w:rPr>
        <w:t>Threshold değerinin (99. percentile) doğru hesaplandığı doğrulanacaktır. </w:t>
      </w:r>
    </w:p>
    <w:p w14:paraId="47687040" w14:textId="77777777" w:rsidR="00DE1339" w:rsidRPr="00DE1339" w:rsidRDefault="00DE1339" w:rsidP="00843C88">
      <w:pPr>
        <w:numPr>
          <w:ilvl w:val="0"/>
          <w:numId w:val="60"/>
        </w:numPr>
        <w:jc w:val="both"/>
        <w:rPr>
          <w:rFonts w:ascii="Times New Roman" w:hAnsi="Times New Roman" w:cs="Times New Roman"/>
          <w:sz w:val="20"/>
          <w:szCs w:val="20"/>
        </w:rPr>
      </w:pPr>
      <w:r w:rsidRPr="00DE1339">
        <w:rPr>
          <w:rFonts w:ascii="Times New Roman" w:hAnsi="Times New Roman" w:cs="Times New Roman"/>
          <w:sz w:val="20"/>
          <w:szCs w:val="20"/>
        </w:rPr>
        <w:t>Per-feature hata hesaplamasının, hangi özelliklerde sapma olduğunu doğru belirlediği test edilecektir. </w:t>
      </w:r>
    </w:p>
    <w:p w14:paraId="0CA71255"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Anomali Karakterizasyonu Testleri:</w:t>
      </w:r>
      <w:r w:rsidRPr="00DE1339">
        <w:rPr>
          <w:rFonts w:ascii="Times New Roman" w:hAnsi="Times New Roman" w:cs="Times New Roman"/>
          <w:sz w:val="20"/>
          <w:szCs w:val="20"/>
        </w:rPr>
        <w:t> </w:t>
      </w:r>
    </w:p>
    <w:p w14:paraId="0076FA82" w14:textId="77777777" w:rsidR="00DE1339" w:rsidRPr="00DE1339" w:rsidRDefault="00DE1339" w:rsidP="00843C88">
      <w:pPr>
        <w:numPr>
          <w:ilvl w:val="0"/>
          <w:numId w:val="61"/>
        </w:numPr>
        <w:jc w:val="both"/>
        <w:rPr>
          <w:rFonts w:ascii="Times New Roman" w:hAnsi="Times New Roman" w:cs="Times New Roman"/>
          <w:sz w:val="20"/>
          <w:szCs w:val="20"/>
        </w:rPr>
      </w:pPr>
      <w:r w:rsidRPr="00DE1339">
        <w:rPr>
          <w:rFonts w:ascii="Times New Roman" w:hAnsi="Times New Roman" w:cs="Times New Roman"/>
          <w:sz w:val="20"/>
          <w:szCs w:val="20"/>
        </w:rPr>
        <w:lastRenderedPageBreak/>
        <w:t>Belirli per-feature hata profillerinin (yüksek bytes + tek port + UDP) doğru saldırı tipi çıkarımına (UDP Flood) yol açtığı test edilecektir. </w:t>
      </w:r>
    </w:p>
    <w:p w14:paraId="6F750678" w14:textId="77777777" w:rsidR="00DE1339" w:rsidRPr="00DE1339" w:rsidRDefault="00DE1339" w:rsidP="00843C88">
      <w:pPr>
        <w:numPr>
          <w:ilvl w:val="0"/>
          <w:numId w:val="62"/>
        </w:numPr>
        <w:jc w:val="both"/>
        <w:rPr>
          <w:rFonts w:ascii="Times New Roman" w:hAnsi="Times New Roman" w:cs="Times New Roman"/>
          <w:sz w:val="20"/>
          <w:szCs w:val="20"/>
        </w:rPr>
      </w:pPr>
      <w:r w:rsidRPr="00DE1339">
        <w:rPr>
          <w:rFonts w:ascii="Times New Roman" w:hAnsi="Times New Roman" w:cs="Times New Roman"/>
          <w:sz w:val="20"/>
          <w:szCs w:val="20"/>
        </w:rPr>
        <w:t>Her saldırı tipi için örnek hata profilleri hazırlanacak ve karakterizasyon doğruluğu assert edilecektir. </w:t>
      </w:r>
    </w:p>
    <w:p w14:paraId="7786211A"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Karar Matrisi Testleri:</w:t>
      </w:r>
      <w:r w:rsidRPr="00DE1339">
        <w:rPr>
          <w:rFonts w:ascii="Times New Roman" w:hAnsi="Times New Roman" w:cs="Times New Roman"/>
          <w:sz w:val="20"/>
          <w:szCs w:val="20"/>
        </w:rPr>
        <w:t> </w:t>
      </w:r>
    </w:p>
    <w:p w14:paraId="6FB0E365" w14:textId="77777777" w:rsidR="00DE1339" w:rsidRPr="00DE1339" w:rsidRDefault="00DE1339" w:rsidP="00843C88">
      <w:pPr>
        <w:numPr>
          <w:ilvl w:val="0"/>
          <w:numId w:val="63"/>
        </w:numPr>
        <w:jc w:val="both"/>
        <w:rPr>
          <w:rFonts w:ascii="Times New Roman" w:hAnsi="Times New Roman" w:cs="Times New Roman"/>
          <w:sz w:val="20"/>
          <w:szCs w:val="20"/>
        </w:rPr>
      </w:pPr>
      <w:r w:rsidRPr="00DE1339">
        <w:rPr>
          <w:rFonts w:ascii="Times New Roman" w:hAnsi="Times New Roman" w:cs="Times New Roman"/>
          <w:sz w:val="20"/>
          <w:szCs w:val="20"/>
        </w:rPr>
        <w:t>Sisteme spesifik anomali karakterizasyonları girdi olarak verilecek ve beş filtreleme boyutunda doğru kural şablonlarının üretilip üretilmediği sınanacaktır. </w:t>
      </w:r>
    </w:p>
    <w:p w14:paraId="70108AC1" w14:textId="77777777" w:rsidR="00DE1339" w:rsidRPr="00DE1339" w:rsidRDefault="00DE1339" w:rsidP="00843C88">
      <w:pPr>
        <w:numPr>
          <w:ilvl w:val="0"/>
          <w:numId w:val="64"/>
        </w:numPr>
        <w:jc w:val="both"/>
        <w:rPr>
          <w:rFonts w:ascii="Times New Roman" w:hAnsi="Times New Roman" w:cs="Times New Roman"/>
          <w:sz w:val="20"/>
          <w:szCs w:val="20"/>
        </w:rPr>
      </w:pPr>
      <w:r w:rsidRPr="00DE1339">
        <w:rPr>
          <w:rFonts w:ascii="Times New Roman" w:hAnsi="Times New Roman" w:cs="Times New Roman"/>
          <w:sz w:val="20"/>
          <w:szCs w:val="20"/>
        </w:rPr>
        <w:t>UDP Flood için: src CIDR drop, proto UDP drop kuralları </w:t>
      </w:r>
    </w:p>
    <w:p w14:paraId="45A81210" w14:textId="77777777" w:rsidR="00DE1339" w:rsidRPr="00DE1339" w:rsidRDefault="00DE1339" w:rsidP="00843C88">
      <w:pPr>
        <w:numPr>
          <w:ilvl w:val="0"/>
          <w:numId w:val="65"/>
        </w:numPr>
        <w:jc w:val="both"/>
        <w:rPr>
          <w:rFonts w:ascii="Times New Roman" w:hAnsi="Times New Roman" w:cs="Times New Roman"/>
          <w:sz w:val="20"/>
          <w:szCs w:val="20"/>
        </w:rPr>
      </w:pPr>
      <w:r w:rsidRPr="00DE1339">
        <w:rPr>
          <w:rFonts w:ascii="Times New Roman" w:hAnsi="Times New Roman" w:cs="Times New Roman"/>
          <w:sz w:val="20"/>
          <w:szCs w:val="20"/>
        </w:rPr>
        <w:t>DNS Amplification için: sport:53, proto:UDP, action:drop kuralları </w:t>
      </w:r>
    </w:p>
    <w:p w14:paraId="5BC9C4B4" w14:textId="77777777" w:rsidR="00DE1339" w:rsidRPr="00DE1339" w:rsidRDefault="00DE1339" w:rsidP="00843C88">
      <w:pPr>
        <w:numPr>
          <w:ilvl w:val="0"/>
          <w:numId w:val="66"/>
        </w:numPr>
        <w:jc w:val="both"/>
        <w:rPr>
          <w:rFonts w:ascii="Times New Roman" w:hAnsi="Times New Roman" w:cs="Times New Roman"/>
          <w:sz w:val="20"/>
          <w:szCs w:val="20"/>
        </w:rPr>
      </w:pPr>
      <w:r w:rsidRPr="00DE1339">
        <w:rPr>
          <w:rFonts w:ascii="Times New Roman" w:hAnsi="Times New Roman" w:cs="Times New Roman"/>
          <w:sz w:val="20"/>
          <w:szCs w:val="20"/>
        </w:rPr>
        <w:t>SYN Flood için: src CIDR drop, dport filtreleme kuralları </w:t>
      </w:r>
    </w:p>
    <w:p w14:paraId="668C25E0" w14:textId="77777777" w:rsidR="00DE1339" w:rsidRPr="00DE1339" w:rsidRDefault="00DE1339" w:rsidP="00843C88">
      <w:pPr>
        <w:numPr>
          <w:ilvl w:val="0"/>
          <w:numId w:val="67"/>
        </w:numPr>
        <w:jc w:val="both"/>
        <w:rPr>
          <w:rFonts w:ascii="Times New Roman" w:hAnsi="Times New Roman" w:cs="Times New Roman"/>
          <w:sz w:val="20"/>
          <w:szCs w:val="20"/>
        </w:rPr>
      </w:pPr>
      <w:r w:rsidRPr="00DE1339">
        <w:rPr>
          <w:rFonts w:ascii="Times New Roman" w:hAnsi="Times New Roman" w:cs="Times New Roman"/>
          <w:sz w:val="20"/>
          <w:szCs w:val="20"/>
        </w:rPr>
        <w:t>Her kuralın confidence score ve rationale alanlarının doğru doldurulduğu test edilecektir. </w:t>
      </w:r>
    </w:p>
    <w:p w14:paraId="2995DF36" w14:textId="77777777" w:rsidR="00DE1339" w:rsidRPr="00DE1339" w:rsidRDefault="00DE1339" w:rsidP="00D566BB">
      <w:pPr>
        <w:jc w:val="both"/>
        <w:rPr>
          <w:rFonts w:ascii="Times New Roman" w:hAnsi="Times New Roman" w:cs="Times New Roman"/>
        </w:rPr>
      </w:pPr>
      <w:r w:rsidRPr="00DE1339">
        <w:rPr>
          <w:rFonts w:ascii="Times New Roman" w:hAnsi="Times New Roman" w:cs="Times New Roman"/>
          <w:b/>
          <w:bCs/>
        </w:rPr>
        <w:t>2. Entegrasyon Testleri Tasarımı</w:t>
      </w:r>
      <w:r w:rsidRPr="00DE1339">
        <w:rPr>
          <w:rFonts w:ascii="Times New Roman" w:hAnsi="Times New Roman" w:cs="Times New Roman"/>
        </w:rPr>
        <w:t> </w:t>
      </w:r>
    </w:p>
    <w:p w14:paraId="75A0F67A"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sz w:val="20"/>
          <w:szCs w:val="20"/>
        </w:rPr>
        <w:t>Bağımsız modüllerin (API, Worker, DB, Model) birbiriyle asenkron veri alışverişi test edilecektir. </w:t>
      </w:r>
    </w:p>
    <w:p w14:paraId="3B1C9AAF"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Kuyruk ve Mesajlaşma Testi:</w:t>
      </w:r>
      <w:r w:rsidRPr="00DE1339">
        <w:rPr>
          <w:rFonts w:ascii="Times New Roman" w:hAnsi="Times New Roman" w:cs="Times New Roman"/>
          <w:sz w:val="20"/>
          <w:szCs w:val="20"/>
        </w:rPr>
        <w:t> </w:t>
      </w:r>
    </w:p>
    <w:p w14:paraId="536708DC" w14:textId="77777777" w:rsidR="00DE1339" w:rsidRPr="00DE1339" w:rsidRDefault="00DE1339" w:rsidP="00843C88">
      <w:pPr>
        <w:numPr>
          <w:ilvl w:val="0"/>
          <w:numId w:val="68"/>
        </w:numPr>
        <w:jc w:val="both"/>
        <w:rPr>
          <w:rFonts w:ascii="Times New Roman" w:hAnsi="Times New Roman" w:cs="Times New Roman"/>
          <w:sz w:val="20"/>
          <w:szCs w:val="20"/>
        </w:rPr>
      </w:pPr>
      <w:r w:rsidRPr="00DE1339">
        <w:rPr>
          <w:rFonts w:ascii="Times New Roman" w:hAnsi="Times New Roman" w:cs="Times New Roman"/>
          <w:sz w:val="20"/>
          <w:szCs w:val="20"/>
        </w:rPr>
        <w:t>FastAPI'ye bir webhook isteği gönderildiğinde, bu isteğin Redis üzerinden kayıpsız bir şekilde Celery işçisine (worker) iletildiği ve işçinin doğru parametrelerle (host_ip, timestamp) uyandığı doğrulanacaktır. </w:t>
      </w:r>
    </w:p>
    <w:p w14:paraId="32CBBF3B" w14:textId="77777777" w:rsidR="00DE1339" w:rsidRPr="00DE1339" w:rsidRDefault="00DE1339" w:rsidP="00843C88">
      <w:pPr>
        <w:numPr>
          <w:ilvl w:val="0"/>
          <w:numId w:val="69"/>
        </w:numPr>
        <w:jc w:val="both"/>
        <w:rPr>
          <w:rFonts w:ascii="Times New Roman" w:hAnsi="Times New Roman" w:cs="Times New Roman"/>
          <w:sz w:val="20"/>
          <w:szCs w:val="20"/>
        </w:rPr>
      </w:pPr>
      <w:r w:rsidRPr="00DE1339">
        <w:rPr>
          <w:rFonts w:ascii="Times New Roman" w:hAnsi="Times New Roman" w:cs="Times New Roman"/>
          <w:sz w:val="20"/>
          <w:szCs w:val="20"/>
        </w:rPr>
        <w:t>Task'ın başarıyla kuyruğa eklendiği ve işlendiği, task_id'nin doğru döndürüldüğü test edilecektir. </w:t>
      </w:r>
    </w:p>
    <w:p w14:paraId="4D741612"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Veritabanı Entegrasyonu:</w:t>
      </w:r>
      <w:r w:rsidRPr="00DE1339">
        <w:rPr>
          <w:rFonts w:ascii="Times New Roman" w:hAnsi="Times New Roman" w:cs="Times New Roman"/>
          <w:sz w:val="20"/>
          <w:szCs w:val="20"/>
        </w:rPr>
        <w:t> </w:t>
      </w:r>
    </w:p>
    <w:p w14:paraId="797F8FFF" w14:textId="77777777" w:rsidR="00DE1339" w:rsidRPr="00DE1339" w:rsidRDefault="00DE1339" w:rsidP="00843C88">
      <w:pPr>
        <w:numPr>
          <w:ilvl w:val="0"/>
          <w:numId w:val="70"/>
        </w:numPr>
        <w:jc w:val="both"/>
        <w:rPr>
          <w:rFonts w:ascii="Times New Roman" w:hAnsi="Times New Roman" w:cs="Times New Roman"/>
          <w:sz w:val="20"/>
          <w:szCs w:val="20"/>
        </w:rPr>
      </w:pPr>
      <w:r w:rsidRPr="00DE1339">
        <w:rPr>
          <w:rFonts w:ascii="Times New Roman" w:hAnsi="Times New Roman" w:cs="Times New Roman"/>
          <w:sz w:val="20"/>
          <w:szCs w:val="20"/>
        </w:rPr>
        <w:t>ClickHouse için test veritabanı kullanılacak; sistemin flows ve attack_events tablolarından doğru WHERE koşullarıyla veri çektiği test edilecektir. </w:t>
      </w:r>
    </w:p>
    <w:p w14:paraId="2DC41336" w14:textId="77777777" w:rsidR="00DE1339" w:rsidRPr="00DE1339" w:rsidRDefault="00DE1339" w:rsidP="00843C88">
      <w:pPr>
        <w:numPr>
          <w:ilvl w:val="0"/>
          <w:numId w:val="71"/>
        </w:numPr>
        <w:jc w:val="both"/>
        <w:rPr>
          <w:rFonts w:ascii="Times New Roman" w:hAnsi="Times New Roman" w:cs="Times New Roman"/>
          <w:sz w:val="20"/>
          <w:szCs w:val="20"/>
        </w:rPr>
      </w:pPr>
      <w:r w:rsidRPr="00DE1339">
        <w:rPr>
          <w:rFonts w:ascii="Times New Roman" w:hAnsi="Times New Roman" w:cs="Times New Roman"/>
          <w:sz w:val="20"/>
          <w:szCs w:val="20"/>
        </w:rPr>
        <w:t>Pencere 1 (t-1h...t-10dk) ve Pencere 2 (7 gün, t±1h) sorgularının doğru zaman aralıklarını hedeflediği doğrulanacaktır. </w:t>
      </w:r>
    </w:p>
    <w:p w14:paraId="5621D5E8" w14:textId="77777777" w:rsidR="00DE1339" w:rsidRPr="00DE1339" w:rsidRDefault="00DE1339" w:rsidP="00843C88">
      <w:pPr>
        <w:numPr>
          <w:ilvl w:val="0"/>
          <w:numId w:val="72"/>
        </w:numPr>
        <w:jc w:val="both"/>
        <w:rPr>
          <w:rFonts w:ascii="Times New Roman" w:hAnsi="Times New Roman" w:cs="Times New Roman"/>
          <w:sz w:val="20"/>
          <w:szCs w:val="20"/>
        </w:rPr>
      </w:pPr>
      <w:r w:rsidRPr="00DE1339">
        <w:rPr>
          <w:rFonts w:ascii="Times New Roman" w:hAnsi="Times New Roman" w:cs="Times New Roman"/>
          <w:sz w:val="20"/>
          <w:szCs w:val="20"/>
        </w:rPr>
        <w:t>attack_events filtrelemesinin SQL sorgusuna doğru şekilde entegre edildiği test edilecektir. </w:t>
      </w:r>
    </w:p>
    <w:p w14:paraId="6B181692" w14:textId="77777777" w:rsidR="00DE1339" w:rsidRPr="00DE1339" w:rsidRDefault="00DE1339" w:rsidP="00843C88">
      <w:pPr>
        <w:numPr>
          <w:ilvl w:val="0"/>
          <w:numId w:val="73"/>
        </w:numPr>
        <w:jc w:val="both"/>
        <w:rPr>
          <w:rFonts w:ascii="Times New Roman" w:hAnsi="Times New Roman" w:cs="Times New Roman"/>
          <w:sz w:val="20"/>
          <w:szCs w:val="20"/>
        </w:rPr>
      </w:pPr>
      <w:r w:rsidRPr="00DE1339">
        <w:rPr>
          <w:rFonts w:ascii="Times New Roman" w:hAnsi="Times New Roman" w:cs="Times New Roman"/>
          <w:sz w:val="20"/>
          <w:szCs w:val="20"/>
        </w:rPr>
        <w:t>PostgreSQL için karar, anomali ve kural kayıtlarının doğru ilişkilerle (foreign key) oluşturulduğu doğrulanacaktır. </w:t>
      </w:r>
    </w:p>
    <w:p w14:paraId="1626D175"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Pipeline Entegrasyonu:</w:t>
      </w:r>
      <w:r w:rsidRPr="00DE1339">
        <w:rPr>
          <w:rFonts w:ascii="Times New Roman" w:hAnsi="Times New Roman" w:cs="Times New Roman"/>
          <w:sz w:val="20"/>
          <w:szCs w:val="20"/>
        </w:rPr>
        <w:t> </w:t>
      </w:r>
    </w:p>
    <w:p w14:paraId="6A3E3710" w14:textId="77777777" w:rsidR="00DE1339" w:rsidRPr="00DE1339" w:rsidRDefault="00DE1339" w:rsidP="00843C88">
      <w:pPr>
        <w:numPr>
          <w:ilvl w:val="0"/>
          <w:numId w:val="74"/>
        </w:numPr>
        <w:jc w:val="both"/>
        <w:rPr>
          <w:rFonts w:ascii="Times New Roman" w:hAnsi="Times New Roman" w:cs="Times New Roman"/>
          <w:sz w:val="20"/>
          <w:szCs w:val="20"/>
        </w:rPr>
      </w:pPr>
      <w:r w:rsidRPr="00DE1339">
        <w:rPr>
          <w:rFonts w:ascii="Times New Roman" w:hAnsi="Times New Roman" w:cs="Times New Roman"/>
          <w:sz w:val="20"/>
          <w:szCs w:val="20"/>
        </w:rPr>
        <w:t>Tüm handler'ların (AttackHistoryHandler → DataCollectionHandler → FeatureEngineeringHandler → ModelTrainingHandler → InferenceHandler → CharacterizationHandler → RuleGenerationHandler → StormWallHandler) doğru sırayla çalıştığı test edilecektir. </w:t>
      </w:r>
    </w:p>
    <w:p w14:paraId="1ADECC65" w14:textId="34D6F3A7" w:rsidR="00DE1339" w:rsidRDefault="00DE1339" w:rsidP="00DE1339">
      <w:pPr>
        <w:numPr>
          <w:ilvl w:val="0"/>
          <w:numId w:val="75"/>
        </w:numPr>
        <w:jc w:val="both"/>
        <w:rPr>
          <w:rFonts w:ascii="Times New Roman" w:hAnsi="Times New Roman" w:cs="Times New Roman"/>
          <w:sz w:val="20"/>
          <w:szCs w:val="20"/>
        </w:rPr>
      </w:pPr>
      <w:r w:rsidRPr="00DE1339">
        <w:rPr>
          <w:rFonts w:ascii="Times New Roman" w:hAnsi="Times New Roman" w:cs="Times New Roman"/>
          <w:sz w:val="20"/>
          <w:szCs w:val="20"/>
        </w:rPr>
        <w:t>Herhangi bir handler'da hata oluştuğunda zincirin doğru şekilde durduğu ve hata mesajının loglandığı doğrulanacaktır. </w:t>
      </w:r>
    </w:p>
    <w:p w14:paraId="11B05F04" w14:textId="77777777" w:rsidR="009D1BFF" w:rsidRPr="009D1BFF" w:rsidRDefault="009D1BFF" w:rsidP="009D1BFF">
      <w:pPr>
        <w:ind w:left="720"/>
        <w:jc w:val="both"/>
        <w:rPr>
          <w:rFonts w:ascii="Times New Roman" w:hAnsi="Times New Roman" w:cs="Times New Roman"/>
          <w:sz w:val="20"/>
          <w:szCs w:val="20"/>
        </w:rPr>
      </w:pPr>
    </w:p>
    <w:p w14:paraId="705406B2" w14:textId="77777777" w:rsidR="00DE1339" w:rsidRPr="00DE1339" w:rsidRDefault="00DE1339" w:rsidP="00DE1339">
      <w:pPr>
        <w:rPr>
          <w:rFonts w:ascii="Times New Roman" w:hAnsi="Times New Roman" w:cs="Times New Roman"/>
        </w:rPr>
      </w:pPr>
      <w:r w:rsidRPr="00DE1339">
        <w:rPr>
          <w:rFonts w:ascii="Times New Roman" w:hAnsi="Times New Roman" w:cs="Times New Roman"/>
          <w:b/>
          <w:bCs/>
        </w:rPr>
        <w:t>3. Sistem ve Kabul Testleri Tasarımı (Kapalı Kutu / Black-box)</w:t>
      </w:r>
      <w:r w:rsidRPr="00DE1339">
        <w:rPr>
          <w:rFonts w:ascii="Times New Roman" w:hAnsi="Times New Roman" w:cs="Times New Roman"/>
        </w:rPr>
        <w:t> </w:t>
      </w:r>
    </w:p>
    <w:p w14:paraId="6291C9DB"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sz w:val="20"/>
          <w:szCs w:val="20"/>
        </w:rPr>
        <w:t>Sistem bir bütün olarak, iç yapısı (kod blokları) bilinmiyormuş gibi dışarıdan test edilecektir. </w:t>
      </w:r>
    </w:p>
    <w:p w14:paraId="0DF9C5AE"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Uçtan Uca (End-to-End) Saldırı Simülasyonu:</w:t>
      </w:r>
      <w:r w:rsidRPr="00DE1339">
        <w:rPr>
          <w:rFonts w:ascii="Times New Roman" w:hAnsi="Times New Roman" w:cs="Times New Roman"/>
          <w:sz w:val="20"/>
          <w:szCs w:val="20"/>
        </w:rPr>
        <w:t> </w:t>
      </w:r>
    </w:p>
    <w:p w14:paraId="42216600"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sz w:val="20"/>
          <w:szCs w:val="20"/>
        </w:rPr>
        <w:t>Geliştirme ortamında farklı saldırı senaryoları simüle edilecektir: </w:t>
      </w:r>
    </w:p>
    <w:tbl>
      <w:tblPr>
        <w:tblStyle w:val="TabloKlavuzu"/>
        <w:tblW w:w="5000" w:type="pct"/>
        <w:tblLook w:val="04A0" w:firstRow="1" w:lastRow="0" w:firstColumn="1" w:lastColumn="0" w:noHBand="0" w:noVBand="1"/>
      </w:tblPr>
      <w:tblGrid>
        <w:gridCol w:w="1852"/>
        <w:gridCol w:w="3623"/>
        <w:gridCol w:w="3587"/>
      </w:tblGrid>
      <w:tr w:rsidR="00DE1339" w:rsidRPr="00DE1339" w14:paraId="47D564DE" w14:textId="77777777" w:rsidTr="00841666">
        <w:tc>
          <w:tcPr>
            <w:tcW w:w="1022" w:type="pct"/>
            <w:hideMark/>
          </w:tcPr>
          <w:p w14:paraId="1652D3E9"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b/>
                <w:bCs/>
                <w:sz w:val="20"/>
                <w:szCs w:val="20"/>
              </w:rPr>
              <w:lastRenderedPageBreak/>
              <w:t>Senaryo</w:t>
            </w:r>
            <w:r w:rsidRPr="00DE1339">
              <w:rPr>
                <w:rFonts w:ascii="Times New Roman" w:hAnsi="Times New Roman" w:cs="Times New Roman"/>
                <w:sz w:val="20"/>
                <w:szCs w:val="20"/>
              </w:rPr>
              <w:t> </w:t>
            </w:r>
          </w:p>
        </w:tc>
        <w:tc>
          <w:tcPr>
            <w:tcW w:w="1999" w:type="pct"/>
            <w:hideMark/>
          </w:tcPr>
          <w:p w14:paraId="0298572F"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b/>
                <w:bCs/>
                <w:sz w:val="20"/>
                <w:szCs w:val="20"/>
              </w:rPr>
              <w:t>Simülasyon</w:t>
            </w:r>
            <w:r w:rsidRPr="00DE1339">
              <w:rPr>
                <w:rFonts w:ascii="Times New Roman" w:hAnsi="Times New Roman" w:cs="Times New Roman"/>
                <w:sz w:val="20"/>
                <w:szCs w:val="20"/>
              </w:rPr>
              <w:t> </w:t>
            </w:r>
          </w:p>
        </w:tc>
        <w:tc>
          <w:tcPr>
            <w:tcW w:w="1979" w:type="pct"/>
            <w:hideMark/>
          </w:tcPr>
          <w:p w14:paraId="295548C5"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b/>
                <w:bCs/>
                <w:sz w:val="20"/>
                <w:szCs w:val="20"/>
              </w:rPr>
              <w:t>Beklenen Sonuç</w:t>
            </w:r>
            <w:r w:rsidRPr="00DE1339">
              <w:rPr>
                <w:rFonts w:ascii="Times New Roman" w:hAnsi="Times New Roman" w:cs="Times New Roman"/>
                <w:sz w:val="20"/>
                <w:szCs w:val="20"/>
              </w:rPr>
              <w:t> </w:t>
            </w:r>
          </w:p>
        </w:tc>
      </w:tr>
      <w:tr w:rsidR="00DE1339" w:rsidRPr="00DE1339" w14:paraId="15030BC0" w14:textId="77777777" w:rsidTr="00841666">
        <w:tc>
          <w:tcPr>
            <w:tcW w:w="1022" w:type="pct"/>
            <w:hideMark/>
          </w:tcPr>
          <w:p w14:paraId="608B6513"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UDP Flood </w:t>
            </w:r>
          </w:p>
        </w:tc>
        <w:tc>
          <w:tcPr>
            <w:tcW w:w="1999" w:type="pct"/>
            <w:hideMark/>
          </w:tcPr>
          <w:p w14:paraId="5EB16E3B"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Tek bir kaynak IP'den yüksek hacimli UDP trafiği </w:t>
            </w:r>
          </w:p>
        </w:tc>
        <w:tc>
          <w:tcPr>
            <w:tcW w:w="1979" w:type="pct"/>
            <w:hideMark/>
          </w:tcPr>
          <w:p w14:paraId="57DEAF97"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src CIDR drop, proto UDP drop kuralları </w:t>
            </w:r>
          </w:p>
        </w:tc>
      </w:tr>
      <w:tr w:rsidR="00DE1339" w:rsidRPr="00DE1339" w14:paraId="153F3B6D" w14:textId="77777777" w:rsidTr="00841666">
        <w:tc>
          <w:tcPr>
            <w:tcW w:w="1022" w:type="pct"/>
            <w:hideMark/>
          </w:tcPr>
          <w:p w14:paraId="30E67AB3"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DNS Amplification </w:t>
            </w:r>
          </w:p>
        </w:tc>
        <w:tc>
          <w:tcPr>
            <w:tcW w:w="1999" w:type="pct"/>
            <w:hideMark/>
          </w:tcPr>
          <w:p w14:paraId="14FDF67A"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Çok sayıda kaynaktan sport:53 UDP trafiği </w:t>
            </w:r>
          </w:p>
        </w:tc>
        <w:tc>
          <w:tcPr>
            <w:tcW w:w="1979" w:type="pct"/>
            <w:hideMark/>
          </w:tcPr>
          <w:p w14:paraId="6DE56ACD"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sport:53 UDP drop kuralı </w:t>
            </w:r>
          </w:p>
        </w:tc>
      </w:tr>
      <w:tr w:rsidR="00DE1339" w:rsidRPr="00DE1339" w14:paraId="13438AD5" w14:textId="77777777" w:rsidTr="00841666">
        <w:tc>
          <w:tcPr>
            <w:tcW w:w="1022" w:type="pct"/>
            <w:hideMark/>
          </w:tcPr>
          <w:p w14:paraId="35D78F4D"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SYN Flood </w:t>
            </w:r>
          </w:p>
        </w:tc>
        <w:tc>
          <w:tcPr>
            <w:tcW w:w="1999" w:type="pct"/>
            <w:hideMark/>
          </w:tcPr>
          <w:p w14:paraId="29A15A7C"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Yüksek pps, küçük paket boyutu, TCP </w:t>
            </w:r>
          </w:p>
        </w:tc>
        <w:tc>
          <w:tcPr>
            <w:tcW w:w="1979" w:type="pct"/>
            <w:hideMark/>
          </w:tcPr>
          <w:p w14:paraId="2E1914E6"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src CIDR drop, dport filtreleme </w:t>
            </w:r>
          </w:p>
        </w:tc>
      </w:tr>
      <w:tr w:rsidR="00DE1339" w:rsidRPr="00DE1339" w14:paraId="3C264A21" w14:textId="77777777" w:rsidTr="00841666">
        <w:tc>
          <w:tcPr>
            <w:tcW w:w="1022" w:type="pct"/>
            <w:hideMark/>
          </w:tcPr>
          <w:p w14:paraId="2131C79A"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Multi-Vector </w:t>
            </w:r>
          </w:p>
        </w:tc>
        <w:tc>
          <w:tcPr>
            <w:tcW w:w="1999" w:type="pct"/>
            <w:hideMark/>
          </w:tcPr>
          <w:p w14:paraId="0DC31798"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Karma saldırı profili </w:t>
            </w:r>
          </w:p>
        </w:tc>
        <w:tc>
          <w:tcPr>
            <w:tcW w:w="1979" w:type="pct"/>
            <w:hideMark/>
          </w:tcPr>
          <w:p w14:paraId="106CE1FC"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Birden fazla kural tipi </w:t>
            </w:r>
          </w:p>
        </w:tc>
      </w:tr>
      <w:tr w:rsidR="00DE1339" w:rsidRPr="00DE1339" w14:paraId="518B5F73" w14:textId="77777777" w:rsidTr="00841666">
        <w:tc>
          <w:tcPr>
            <w:tcW w:w="1022" w:type="pct"/>
            <w:hideMark/>
          </w:tcPr>
          <w:p w14:paraId="23F695B4"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False Positive </w:t>
            </w:r>
          </w:p>
        </w:tc>
        <w:tc>
          <w:tcPr>
            <w:tcW w:w="1999" w:type="pct"/>
            <w:hideMark/>
          </w:tcPr>
          <w:p w14:paraId="45D9D955" w14:textId="77777777" w:rsidR="00DE1339" w:rsidRPr="00DE1339" w:rsidRDefault="00DE1339" w:rsidP="00DE1339">
            <w:pPr>
              <w:rPr>
                <w:rFonts w:ascii="Times New Roman" w:hAnsi="Times New Roman" w:cs="Times New Roman"/>
                <w:sz w:val="20"/>
                <w:szCs w:val="20"/>
              </w:rPr>
            </w:pPr>
            <w:r w:rsidRPr="00DE1339">
              <w:rPr>
                <w:rFonts w:ascii="Times New Roman" w:hAnsi="Times New Roman" w:cs="Times New Roman"/>
                <w:sz w:val="20"/>
                <w:szCs w:val="20"/>
              </w:rPr>
              <w:t>Normal trafik artışı </w:t>
            </w:r>
          </w:p>
        </w:tc>
        <w:tc>
          <w:tcPr>
            <w:tcW w:w="1979" w:type="pct"/>
            <w:hideMark/>
          </w:tcPr>
          <w:p w14:paraId="51735B88" w14:textId="77777777" w:rsidR="00DE1339" w:rsidRPr="00DE1339" w:rsidRDefault="00DE1339" w:rsidP="00654C4C">
            <w:pPr>
              <w:keepNext/>
              <w:rPr>
                <w:rFonts w:ascii="Times New Roman" w:hAnsi="Times New Roman" w:cs="Times New Roman"/>
                <w:sz w:val="20"/>
                <w:szCs w:val="20"/>
              </w:rPr>
            </w:pPr>
            <w:r w:rsidRPr="00DE1339">
              <w:rPr>
                <w:rFonts w:ascii="Times New Roman" w:hAnsi="Times New Roman" w:cs="Times New Roman"/>
                <w:sz w:val="20"/>
                <w:szCs w:val="20"/>
              </w:rPr>
              <w:t>Anomali tespit edilmemesi </w:t>
            </w:r>
          </w:p>
        </w:tc>
      </w:tr>
    </w:tbl>
    <w:p w14:paraId="6202E1A5" w14:textId="381DFBD8" w:rsidR="00654C4C" w:rsidRDefault="00654C4C" w:rsidP="00654C4C">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33</w:t>
      </w:r>
      <w:r w:rsidR="009D1BFF">
        <w:rPr>
          <w:noProof/>
        </w:rPr>
        <w:fldChar w:fldCharType="end"/>
      </w:r>
      <w:r>
        <w:t xml:space="preserve"> </w:t>
      </w:r>
      <w:r w:rsidRPr="00EA299D">
        <w:t>Uçtan Uca Saldırı Simülasyon Senaryoları ve Beklenen Sonuçlar</w:t>
      </w:r>
    </w:p>
    <w:p w14:paraId="6AD99FF5"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sz w:val="20"/>
          <w:szCs w:val="20"/>
        </w:rPr>
        <w:t>Her senaryoda: </w:t>
      </w:r>
    </w:p>
    <w:p w14:paraId="39DA6A66" w14:textId="77777777" w:rsidR="00DE1339" w:rsidRPr="00DE1339" w:rsidRDefault="00DE1339" w:rsidP="00843C88">
      <w:pPr>
        <w:numPr>
          <w:ilvl w:val="0"/>
          <w:numId w:val="76"/>
        </w:numPr>
        <w:jc w:val="both"/>
        <w:rPr>
          <w:rFonts w:ascii="Times New Roman" w:hAnsi="Times New Roman" w:cs="Times New Roman"/>
          <w:sz w:val="20"/>
          <w:szCs w:val="20"/>
        </w:rPr>
      </w:pPr>
      <w:r w:rsidRPr="00DE1339">
        <w:rPr>
          <w:rFonts w:ascii="Times New Roman" w:hAnsi="Times New Roman" w:cs="Times New Roman"/>
          <w:sz w:val="20"/>
          <w:szCs w:val="20"/>
        </w:rPr>
        <w:t>FastNetMon'u taklit eden bir betik (script) ile saldırı bildirimi gönderilecektir. </w:t>
      </w:r>
    </w:p>
    <w:p w14:paraId="0B309038" w14:textId="77777777" w:rsidR="00DE1339" w:rsidRPr="00DE1339" w:rsidRDefault="00DE1339" w:rsidP="00843C88">
      <w:pPr>
        <w:numPr>
          <w:ilvl w:val="0"/>
          <w:numId w:val="77"/>
        </w:numPr>
        <w:jc w:val="both"/>
        <w:rPr>
          <w:rFonts w:ascii="Times New Roman" w:hAnsi="Times New Roman" w:cs="Times New Roman"/>
          <w:sz w:val="20"/>
          <w:szCs w:val="20"/>
        </w:rPr>
      </w:pPr>
      <w:r w:rsidRPr="00DE1339">
        <w:rPr>
          <w:rFonts w:ascii="Times New Roman" w:hAnsi="Times New Roman" w:cs="Times New Roman"/>
          <w:sz w:val="20"/>
          <w:szCs w:val="20"/>
        </w:rPr>
        <w:t>ClickHouse'ta ilgili saldırı profiline uygun flow verileri hazırlanacaktır. </w:t>
      </w:r>
    </w:p>
    <w:p w14:paraId="61195A8E" w14:textId="77777777" w:rsidR="00DE1339" w:rsidRPr="00DE1339" w:rsidRDefault="00DE1339" w:rsidP="00843C88">
      <w:pPr>
        <w:numPr>
          <w:ilvl w:val="0"/>
          <w:numId w:val="78"/>
        </w:numPr>
        <w:jc w:val="both"/>
        <w:rPr>
          <w:rFonts w:ascii="Times New Roman" w:hAnsi="Times New Roman" w:cs="Times New Roman"/>
          <w:sz w:val="20"/>
          <w:szCs w:val="20"/>
        </w:rPr>
      </w:pPr>
      <w:r w:rsidRPr="00DE1339">
        <w:rPr>
          <w:rFonts w:ascii="Times New Roman" w:hAnsi="Times New Roman" w:cs="Times New Roman"/>
          <w:sz w:val="20"/>
          <w:szCs w:val="20"/>
        </w:rPr>
        <w:t>Sistemin bu bildirimi alması, model eğitimi yapması, anomali tespit etmesi ve sahte (mock) StormWall API uç noktasına doğru JSON yükü (payload) ile başarılı bir kural enjeksiyonu yapması beklenmektedir. </w:t>
      </w:r>
    </w:p>
    <w:p w14:paraId="24B3EBDB" w14:textId="77777777" w:rsidR="00DE1339" w:rsidRPr="00DE1339" w:rsidRDefault="00DE1339" w:rsidP="00843C88">
      <w:pPr>
        <w:numPr>
          <w:ilvl w:val="0"/>
          <w:numId w:val="79"/>
        </w:numPr>
        <w:jc w:val="both"/>
        <w:rPr>
          <w:rFonts w:ascii="Times New Roman" w:hAnsi="Times New Roman" w:cs="Times New Roman"/>
          <w:sz w:val="20"/>
          <w:szCs w:val="20"/>
        </w:rPr>
      </w:pPr>
      <w:r w:rsidRPr="00DE1339">
        <w:rPr>
          <w:rFonts w:ascii="Times New Roman" w:hAnsi="Times New Roman" w:cs="Times New Roman"/>
          <w:sz w:val="20"/>
          <w:szCs w:val="20"/>
        </w:rPr>
        <w:t>Toplam pipeline süresinin 30 saniye altında kalması doğrulanacaktır. </w:t>
      </w:r>
    </w:p>
    <w:p w14:paraId="256BE41C" w14:textId="77777777" w:rsidR="00DE1339" w:rsidRPr="00DE1339" w:rsidRDefault="00DE1339" w:rsidP="00D566BB">
      <w:pPr>
        <w:jc w:val="both"/>
        <w:rPr>
          <w:rFonts w:ascii="Times New Roman" w:hAnsi="Times New Roman" w:cs="Times New Roman"/>
          <w:sz w:val="20"/>
          <w:szCs w:val="20"/>
        </w:rPr>
      </w:pPr>
      <w:r w:rsidRPr="00DE1339">
        <w:rPr>
          <w:rFonts w:ascii="Times New Roman" w:hAnsi="Times New Roman" w:cs="Times New Roman"/>
          <w:b/>
          <w:bCs/>
          <w:sz w:val="20"/>
          <w:szCs w:val="20"/>
        </w:rPr>
        <w:t>UI Kabul Testi:</w:t>
      </w:r>
      <w:r w:rsidRPr="00DE1339">
        <w:rPr>
          <w:rFonts w:ascii="Times New Roman" w:hAnsi="Times New Roman" w:cs="Times New Roman"/>
          <w:sz w:val="20"/>
          <w:szCs w:val="20"/>
        </w:rPr>
        <w:t> </w:t>
      </w:r>
    </w:p>
    <w:p w14:paraId="371ADED0" w14:textId="77777777" w:rsidR="00DE1339" w:rsidRPr="00DE1339" w:rsidRDefault="00DE1339" w:rsidP="00843C88">
      <w:pPr>
        <w:numPr>
          <w:ilvl w:val="0"/>
          <w:numId w:val="80"/>
        </w:numPr>
        <w:jc w:val="both"/>
        <w:rPr>
          <w:rFonts w:ascii="Times New Roman" w:hAnsi="Times New Roman" w:cs="Times New Roman"/>
          <w:sz w:val="20"/>
          <w:szCs w:val="20"/>
        </w:rPr>
      </w:pPr>
      <w:r w:rsidRPr="00DE1339">
        <w:rPr>
          <w:rFonts w:ascii="Times New Roman" w:hAnsi="Times New Roman" w:cs="Times New Roman"/>
          <w:sz w:val="20"/>
          <w:szCs w:val="20"/>
        </w:rPr>
        <w:t>Otonom olarak üretilen kuralların, confidence skorlarının ve per-feature hata dağılımı grafiklerinin React.js arayüzünde eksiksiz ve anlık olarak güncellendiği operatör gözünden onaylanacaktır. </w:t>
      </w:r>
    </w:p>
    <w:p w14:paraId="1CE2A6D5" w14:textId="77777777" w:rsidR="00DE1339" w:rsidRPr="00DE1339" w:rsidRDefault="00DE1339" w:rsidP="00843C88">
      <w:pPr>
        <w:numPr>
          <w:ilvl w:val="0"/>
          <w:numId w:val="81"/>
        </w:numPr>
        <w:jc w:val="both"/>
        <w:rPr>
          <w:rFonts w:ascii="Times New Roman" w:hAnsi="Times New Roman" w:cs="Times New Roman"/>
          <w:sz w:val="20"/>
          <w:szCs w:val="20"/>
        </w:rPr>
      </w:pPr>
      <w:r w:rsidRPr="00DE1339">
        <w:rPr>
          <w:rFonts w:ascii="Times New Roman" w:hAnsi="Times New Roman" w:cs="Times New Roman"/>
          <w:sz w:val="20"/>
          <w:szCs w:val="20"/>
        </w:rPr>
        <w:t>Anomali listesi, AS dağılımı, coğrafi dağılım ve kural gerekçeleri bileşenlerinin doğru render edildiği test edilecektir. </w:t>
      </w:r>
    </w:p>
    <w:p w14:paraId="36D8C81F" w14:textId="2077DBFF" w:rsidR="008D5DB6" w:rsidRPr="00D566BB" w:rsidRDefault="00DE1339" w:rsidP="00843C88">
      <w:pPr>
        <w:numPr>
          <w:ilvl w:val="0"/>
          <w:numId w:val="82"/>
        </w:numPr>
        <w:jc w:val="both"/>
        <w:rPr>
          <w:rFonts w:ascii="Times New Roman" w:hAnsi="Times New Roman" w:cs="Times New Roman"/>
          <w:sz w:val="20"/>
          <w:szCs w:val="20"/>
        </w:rPr>
      </w:pPr>
      <w:r w:rsidRPr="00DE1339">
        <w:rPr>
          <w:rFonts w:ascii="Times New Roman" w:hAnsi="Times New Roman" w:cs="Times New Roman"/>
          <w:sz w:val="20"/>
          <w:szCs w:val="20"/>
        </w:rPr>
        <w:t>Rollback ve Edit butonlarının fonksiyonel olduğu doğrulanacaktır. </w:t>
      </w:r>
    </w:p>
    <w:p w14:paraId="6426B4C0" w14:textId="6F290354" w:rsidR="00400C56" w:rsidRPr="0086554F" w:rsidRDefault="00400C56" w:rsidP="0086554F">
      <w:pPr>
        <w:pStyle w:val="Balk3"/>
      </w:pPr>
      <w:bookmarkStart w:id="49" w:name="_Toc226493491"/>
      <w:r w:rsidRPr="003E3B8E">
        <w:t>C.3.3. Performans Test Tasarımı</w:t>
      </w:r>
      <w:bookmarkEnd w:id="49"/>
    </w:p>
    <w:p w14:paraId="31998297"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Sistemin yoğun ağ trafiği ve çoklu eşzamanlı saldırılar altındaki dayanıklılığını ve donanım limitlerini ölçmek amacıyla performans testleri yürütülecektir. </w:t>
      </w:r>
    </w:p>
    <w:p w14:paraId="6933B3A5" w14:textId="77777777" w:rsidR="008E20D0" w:rsidRPr="008E20D0" w:rsidRDefault="008E20D0" w:rsidP="008E20D0">
      <w:pPr>
        <w:rPr>
          <w:rFonts w:ascii="Times New Roman" w:hAnsi="Times New Roman" w:cs="Times New Roman"/>
          <w:b/>
        </w:rPr>
      </w:pPr>
      <w:r w:rsidRPr="008E20D0">
        <w:rPr>
          <w:rFonts w:ascii="Times New Roman" w:hAnsi="Times New Roman" w:cs="Times New Roman"/>
          <w:b/>
          <w:bCs/>
        </w:rPr>
        <w:t>1. Gecikme (Latency) ve Hız Testleri</w:t>
      </w:r>
      <w:r w:rsidRPr="008E20D0">
        <w:rPr>
          <w:rFonts w:ascii="Times New Roman" w:hAnsi="Times New Roman" w:cs="Times New Roman"/>
          <w:b/>
        </w:rPr>
        <w:t> </w:t>
      </w:r>
    </w:p>
    <w:p w14:paraId="7F7FA425"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İşlem adımlarına zaman damgaları (timestamp) eklenerek uçtan uca süre ölçümü yapılacaktır: </w:t>
      </w:r>
    </w:p>
    <w:tbl>
      <w:tblPr>
        <w:tblStyle w:val="TabloKlavuzu"/>
        <w:tblW w:w="9146" w:type="dxa"/>
        <w:tblLook w:val="04A0" w:firstRow="1" w:lastRow="0" w:firstColumn="1" w:lastColumn="0" w:noHBand="0" w:noVBand="1"/>
      </w:tblPr>
      <w:tblGrid>
        <w:gridCol w:w="3693"/>
        <w:gridCol w:w="1981"/>
        <w:gridCol w:w="3472"/>
      </w:tblGrid>
      <w:tr w:rsidR="008E20D0" w:rsidRPr="008E20D0" w14:paraId="3697B6FF" w14:textId="77777777" w:rsidTr="0073022A">
        <w:trPr>
          <w:trHeight w:val="484"/>
        </w:trPr>
        <w:tc>
          <w:tcPr>
            <w:tcW w:w="3693" w:type="dxa"/>
            <w:hideMark/>
          </w:tcPr>
          <w:p w14:paraId="5EC90C29" w14:textId="77777777" w:rsidR="008E20D0" w:rsidRPr="008E20D0" w:rsidRDefault="008E20D0" w:rsidP="008E20D0">
            <w:pPr>
              <w:rPr>
                <w:rFonts w:ascii="Times New Roman" w:hAnsi="Times New Roman" w:cs="Times New Roman"/>
                <w:b/>
                <w:sz w:val="20"/>
                <w:szCs w:val="20"/>
              </w:rPr>
            </w:pPr>
            <w:r w:rsidRPr="008E20D0">
              <w:rPr>
                <w:rFonts w:ascii="Times New Roman" w:hAnsi="Times New Roman" w:cs="Times New Roman"/>
                <w:b/>
                <w:bCs/>
                <w:sz w:val="20"/>
                <w:szCs w:val="20"/>
              </w:rPr>
              <w:t>Aşama</w:t>
            </w:r>
            <w:r w:rsidRPr="008E20D0">
              <w:rPr>
                <w:rFonts w:ascii="Times New Roman" w:hAnsi="Times New Roman" w:cs="Times New Roman"/>
                <w:b/>
                <w:sz w:val="20"/>
                <w:szCs w:val="20"/>
              </w:rPr>
              <w:t> </w:t>
            </w:r>
          </w:p>
        </w:tc>
        <w:tc>
          <w:tcPr>
            <w:tcW w:w="1981" w:type="dxa"/>
            <w:hideMark/>
          </w:tcPr>
          <w:p w14:paraId="61E47050" w14:textId="77777777" w:rsidR="008E20D0" w:rsidRPr="008E20D0" w:rsidRDefault="008E20D0" w:rsidP="008E20D0">
            <w:pPr>
              <w:rPr>
                <w:rFonts w:ascii="Times New Roman" w:hAnsi="Times New Roman" w:cs="Times New Roman"/>
                <w:b/>
                <w:sz w:val="20"/>
                <w:szCs w:val="20"/>
              </w:rPr>
            </w:pPr>
            <w:r w:rsidRPr="008E20D0">
              <w:rPr>
                <w:rFonts w:ascii="Times New Roman" w:hAnsi="Times New Roman" w:cs="Times New Roman"/>
                <w:b/>
                <w:bCs/>
                <w:sz w:val="20"/>
                <w:szCs w:val="20"/>
              </w:rPr>
              <w:t>Hedef Süre</w:t>
            </w:r>
            <w:r w:rsidRPr="008E20D0">
              <w:rPr>
                <w:rFonts w:ascii="Times New Roman" w:hAnsi="Times New Roman" w:cs="Times New Roman"/>
                <w:b/>
                <w:sz w:val="20"/>
                <w:szCs w:val="20"/>
              </w:rPr>
              <w:t> </w:t>
            </w:r>
          </w:p>
        </w:tc>
        <w:tc>
          <w:tcPr>
            <w:tcW w:w="3472" w:type="dxa"/>
            <w:hideMark/>
          </w:tcPr>
          <w:p w14:paraId="13B58ABA" w14:textId="77777777" w:rsidR="008E20D0" w:rsidRPr="008E20D0" w:rsidRDefault="008E20D0" w:rsidP="008E20D0">
            <w:pPr>
              <w:rPr>
                <w:rFonts w:ascii="Times New Roman" w:hAnsi="Times New Roman" w:cs="Times New Roman"/>
                <w:b/>
                <w:sz w:val="20"/>
                <w:szCs w:val="20"/>
              </w:rPr>
            </w:pPr>
            <w:r w:rsidRPr="008E20D0">
              <w:rPr>
                <w:rFonts w:ascii="Times New Roman" w:hAnsi="Times New Roman" w:cs="Times New Roman"/>
                <w:b/>
                <w:bCs/>
                <w:sz w:val="20"/>
                <w:szCs w:val="20"/>
              </w:rPr>
              <w:t>Test Kriteri</w:t>
            </w:r>
            <w:r w:rsidRPr="008E20D0">
              <w:rPr>
                <w:rFonts w:ascii="Times New Roman" w:hAnsi="Times New Roman" w:cs="Times New Roman"/>
                <w:b/>
                <w:sz w:val="20"/>
                <w:szCs w:val="20"/>
              </w:rPr>
              <w:t> </w:t>
            </w:r>
          </w:p>
        </w:tc>
      </w:tr>
      <w:tr w:rsidR="008E20D0" w:rsidRPr="008E20D0" w14:paraId="2FDFB0F6" w14:textId="77777777" w:rsidTr="0073022A">
        <w:trPr>
          <w:trHeight w:val="248"/>
        </w:trPr>
        <w:tc>
          <w:tcPr>
            <w:tcW w:w="3693" w:type="dxa"/>
            <w:hideMark/>
          </w:tcPr>
          <w:p w14:paraId="75541BAA"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attack_events sorgusu </w:t>
            </w:r>
          </w:p>
        </w:tc>
        <w:tc>
          <w:tcPr>
            <w:tcW w:w="1981" w:type="dxa"/>
            <w:hideMark/>
          </w:tcPr>
          <w:p w14:paraId="36B65074"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100 ms </w:t>
            </w:r>
          </w:p>
        </w:tc>
        <w:tc>
          <w:tcPr>
            <w:tcW w:w="3472" w:type="dxa"/>
            <w:hideMark/>
          </w:tcPr>
          <w:p w14:paraId="0B394A2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6B375A9E" w14:textId="77777777" w:rsidTr="0073022A">
        <w:trPr>
          <w:trHeight w:val="248"/>
        </w:trPr>
        <w:tc>
          <w:tcPr>
            <w:tcW w:w="3693" w:type="dxa"/>
            <w:hideMark/>
          </w:tcPr>
          <w:p w14:paraId="33949693"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Temiz veri toplama </w:t>
            </w:r>
          </w:p>
        </w:tc>
        <w:tc>
          <w:tcPr>
            <w:tcW w:w="1981" w:type="dxa"/>
            <w:hideMark/>
          </w:tcPr>
          <w:p w14:paraId="66614AA2"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500 ms </w:t>
            </w:r>
          </w:p>
        </w:tc>
        <w:tc>
          <w:tcPr>
            <w:tcW w:w="3472" w:type="dxa"/>
            <w:hideMark/>
          </w:tcPr>
          <w:p w14:paraId="3D7922C3"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62E9B4B7" w14:textId="77777777" w:rsidTr="0073022A">
        <w:trPr>
          <w:trHeight w:val="237"/>
        </w:trPr>
        <w:tc>
          <w:tcPr>
            <w:tcW w:w="3693" w:type="dxa"/>
            <w:hideMark/>
          </w:tcPr>
          <w:p w14:paraId="459C600D"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Özellik çıkarma </w:t>
            </w:r>
          </w:p>
        </w:tc>
        <w:tc>
          <w:tcPr>
            <w:tcW w:w="1981" w:type="dxa"/>
            <w:hideMark/>
          </w:tcPr>
          <w:p w14:paraId="1B1DA7EB"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100 ms </w:t>
            </w:r>
          </w:p>
        </w:tc>
        <w:tc>
          <w:tcPr>
            <w:tcW w:w="3472" w:type="dxa"/>
            <w:hideMark/>
          </w:tcPr>
          <w:p w14:paraId="5BBFAA00"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05B758BC" w14:textId="77777777" w:rsidTr="0073022A">
        <w:trPr>
          <w:trHeight w:val="248"/>
        </w:trPr>
        <w:tc>
          <w:tcPr>
            <w:tcW w:w="3693" w:type="dxa"/>
            <w:hideMark/>
          </w:tcPr>
          <w:p w14:paraId="3AC6ADD7"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Model eğitimi </w:t>
            </w:r>
          </w:p>
        </w:tc>
        <w:tc>
          <w:tcPr>
            <w:tcW w:w="1981" w:type="dxa"/>
            <w:hideMark/>
          </w:tcPr>
          <w:p w14:paraId="7307F761"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10-25 sn </w:t>
            </w:r>
          </w:p>
        </w:tc>
        <w:tc>
          <w:tcPr>
            <w:tcW w:w="3472" w:type="dxa"/>
            <w:hideMark/>
          </w:tcPr>
          <w:p w14:paraId="13AA421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99. percentile </w:t>
            </w:r>
          </w:p>
        </w:tc>
      </w:tr>
      <w:tr w:rsidR="008E20D0" w:rsidRPr="008E20D0" w14:paraId="0DAC3386" w14:textId="77777777" w:rsidTr="0073022A">
        <w:trPr>
          <w:trHeight w:val="248"/>
        </w:trPr>
        <w:tc>
          <w:tcPr>
            <w:tcW w:w="3693" w:type="dxa"/>
            <w:hideMark/>
          </w:tcPr>
          <w:p w14:paraId="65D3E3FC"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Inference </w:t>
            </w:r>
          </w:p>
        </w:tc>
        <w:tc>
          <w:tcPr>
            <w:tcW w:w="1981" w:type="dxa"/>
            <w:hideMark/>
          </w:tcPr>
          <w:p w14:paraId="0CDE2386"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5 ms </w:t>
            </w:r>
          </w:p>
        </w:tc>
        <w:tc>
          <w:tcPr>
            <w:tcW w:w="3472" w:type="dxa"/>
            <w:hideMark/>
          </w:tcPr>
          <w:p w14:paraId="41059183"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77E2151C" w14:textId="77777777" w:rsidTr="0073022A">
        <w:trPr>
          <w:trHeight w:val="237"/>
        </w:trPr>
        <w:tc>
          <w:tcPr>
            <w:tcW w:w="3693" w:type="dxa"/>
            <w:hideMark/>
          </w:tcPr>
          <w:p w14:paraId="2241427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Kural üretimi </w:t>
            </w:r>
          </w:p>
        </w:tc>
        <w:tc>
          <w:tcPr>
            <w:tcW w:w="1981" w:type="dxa"/>
            <w:hideMark/>
          </w:tcPr>
          <w:p w14:paraId="3CA0B90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50 ms </w:t>
            </w:r>
          </w:p>
        </w:tc>
        <w:tc>
          <w:tcPr>
            <w:tcW w:w="3472" w:type="dxa"/>
            <w:hideMark/>
          </w:tcPr>
          <w:p w14:paraId="7CE853C1"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30F295C7" w14:textId="77777777" w:rsidTr="0073022A">
        <w:trPr>
          <w:trHeight w:val="248"/>
        </w:trPr>
        <w:tc>
          <w:tcPr>
            <w:tcW w:w="3693" w:type="dxa"/>
            <w:hideMark/>
          </w:tcPr>
          <w:p w14:paraId="3750D912"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StormWall API </w:t>
            </w:r>
          </w:p>
        </w:tc>
        <w:tc>
          <w:tcPr>
            <w:tcW w:w="1981" w:type="dxa"/>
            <w:hideMark/>
          </w:tcPr>
          <w:p w14:paraId="33A451CB"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200 ms </w:t>
            </w:r>
          </w:p>
        </w:tc>
        <w:tc>
          <w:tcPr>
            <w:tcW w:w="3472" w:type="dxa"/>
            <w:hideMark/>
          </w:tcPr>
          <w:p w14:paraId="41E2B2C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95. percentile </w:t>
            </w:r>
          </w:p>
        </w:tc>
      </w:tr>
      <w:tr w:rsidR="008E20D0" w:rsidRPr="008E20D0" w14:paraId="28883ABE" w14:textId="77777777" w:rsidTr="0073022A">
        <w:trPr>
          <w:trHeight w:val="248"/>
        </w:trPr>
        <w:tc>
          <w:tcPr>
            <w:tcW w:w="3693" w:type="dxa"/>
            <w:hideMark/>
          </w:tcPr>
          <w:p w14:paraId="6568C051"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Toplam </w:t>
            </w:r>
          </w:p>
        </w:tc>
        <w:tc>
          <w:tcPr>
            <w:tcW w:w="1981" w:type="dxa"/>
            <w:hideMark/>
          </w:tcPr>
          <w:p w14:paraId="7EA6D922"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&lt; 30 sn </w:t>
            </w:r>
          </w:p>
        </w:tc>
        <w:tc>
          <w:tcPr>
            <w:tcW w:w="3472" w:type="dxa"/>
            <w:hideMark/>
          </w:tcPr>
          <w:p w14:paraId="61E4FB44" w14:textId="77777777" w:rsidR="008E20D0" w:rsidRPr="008E20D0" w:rsidRDefault="008E20D0" w:rsidP="00654C4C">
            <w:pPr>
              <w:keepNext/>
              <w:rPr>
                <w:rFonts w:ascii="Times New Roman" w:hAnsi="Times New Roman" w:cs="Times New Roman"/>
                <w:bCs/>
                <w:sz w:val="20"/>
                <w:szCs w:val="20"/>
              </w:rPr>
            </w:pPr>
            <w:r w:rsidRPr="008E20D0">
              <w:rPr>
                <w:rFonts w:ascii="Times New Roman" w:hAnsi="Times New Roman" w:cs="Times New Roman"/>
                <w:bCs/>
                <w:sz w:val="20"/>
                <w:szCs w:val="20"/>
              </w:rPr>
              <w:t>99. percentile </w:t>
            </w:r>
          </w:p>
        </w:tc>
      </w:tr>
    </w:tbl>
    <w:p w14:paraId="2FC6F392" w14:textId="781B8738" w:rsidR="0086554F" w:rsidRDefault="00654C4C" w:rsidP="00654C4C">
      <w:pPr>
        <w:pStyle w:val="ResimYazs"/>
        <w:jc w:val="center"/>
        <w:rPr>
          <w:rFonts w:ascii="Times New Roman" w:hAnsi="Times New Roman" w:cs="Times New Roman"/>
          <w:bCs/>
          <w:sz w:val="20"/>
          <w:szCs w:val="20"/>
        </w:rPr>
      </w:pPr>
      <w:r>
        <w:t xml:space="preserve">Tablo </w:t>
      </w:r>
      <w:r w:rsidR="009D1BFF">
        <w:fldChar w:fldCharType="begin"/>
      </w:r>
      <w:r w:rsidR="009D1BFF">
        <w:instrText xml:space="preserve"> SEQ Tablo \* ARABIC </w:instrText>
      </w:r>
      <w:r w:rsidR="009D1BFF">
        <w:fldChar w:fldCharType="separate"/>
      </w:r>
      <w:r w:rsidR="00CE725A">
        <w:rPr>
          <w:noProof/>
        </w:rPr>
        <w:t>34</w:t>
      </w:r>
      <w:r w:rsidR="009D1BFF">
        <w:rPr>
          <w:noProof/>
        </w:rPr>
        <w:fldChar w:fldCharType="end"/>
      </w:r>
      <w:r>
        <w:t xml:space="preserve"> </w:t>
      </w:r>
      <w:r w:rsidRPr="0055495F">
        <w:t>İşlem Adımları Gecikme (Latency) Hedefleri</w:t>
      </w:r>
    </w:p>
    <w:p w14:paraId="0D42591A" w14:textId="6711C532" w:rsidR="008E20D0" w:rsidRPr="008E20D0" w:rsidRDefault="008E20D0" w:rsidP="0086554F">
      <w:pPr>
        <w:jc w:val="both"/>
        <w:rPr>
          <w:rFonts w:ascii="Times New Roman" w:hAnsi="Times New Roman" w:cs="Times New Roman"/>
          <w:bCs/>
          <w:sz w:val="20"/>
          <w:szCs w:val="20"/>
        </w:rPr>
      </w:pPr>
      <w:r w:rsidRPr="008E20D0">
        <w:rPr>
          <w:rFonts w:ascii="Times New Roman" w:hAnsi="Times New Roman" w:cs="Times New Roman"/>
          <w:bCs/>
          <w:sz w:val="20"/>
          <w:szCs w:val="20"/>
        </w:rPr>
        <w:t>Model eğitim süresinin farklı eğitim seti boyutlarında (100, 500, 1000, 5000, 10000 kaynak adres) nasıl değiştiği ölçülecektir. </w:t>
      </w:r>
    </w:p>
    <w:p w14:paraId="4560F843" w14:textId="77777777" w:rsidR="008E20D0" w:rsidRPr="008E20D0" w:rsidRDefault="008E20D0" w:rsidP="0086554F">
      <w:pPr>
        <w:jc w:val="both"/>
        <w:rPr>
          <w:rFonts w:ascii="Times New Roman" w:hAnsi="Times New Roman" w:cs="Times New Roman"/>
          <w:b/>
        </w:rPr>
      </w:pPr>
      <w:r w:rsidRPr="008E20D0">
        <w:rPr>
          <w:rFonts w:ascii="Times New Roman" w:hAnsi="Times New Roman" w:cs="Times New Roman"/>
          <w:b/>
          <w:bCs/>
        </w:rPr>
        <w:t>2. Büyük Hacimli Veri (Big Data) ve Stres Testleri</w:t>
      </w:r>
      <w:r w:rsidRPr="008E20D0">
        <w:rPr>
          <w:rFonts w:ascii="Times New Roman" w:hAnsi="Times New Roman" w:cs="Times New Roman"/>
          <w:b/>
        </w:rPr>
        <w:t> </w:t>
      </w:r>
    </w:p>
    <w:p w14:paraId="3420F68F" w14:textId="77777777" w:rsidR="008E20D0" w:rsidRPr="008E20D0" w:rsidRDefault="008E20D0" w:rsidP="0086554F">
      <w:pPr>
        <w:jc w:val="both"/>
        <w:rPr>
          <w:rFonts w:ascii="Times New Roman" w:hAnsi="Times New Roman" w:cs="Times New Roman"/>
          <w:b/>
          <w:sz w:val="20"/>
          <w:szCs w:val="20"/>
        </w:rPr>
      </w:pPr>
      <w:r w:rsidRPr="008E20D0">
        <w:rPr>
          <w:rFonts w:ascii="Times New Roman" w:hAnsi="Times New Roman" w:cs="Times New Roman"/>
          <w:b/>
          <w:bCs/>
          <w:sz w:val="20"/>
          <w:szCs w:val="20"/>
        </w:rPr>
        <w:t>Hacim Testi (Volume Testing):</w:t>
      </w:r>
      <w:r w:rsidRPr="008E20D0">
        <w:rPr>
          <w:rFonts w:ascii="Times New Roman" w:hAnsi="Times New Roman" w:cs="Times New Roman"/>
          <w:b/>
          <w:sz w:val="20"/>
          <w:szCs w:val="20"/>
        </w:rPr>
        <w:t> </w:t>
      </w:r>
    </w:p>
    <w:p w14:paraId="6F9FAC14" w14:textId="77777777" w:rsidR="008E20D0" w:rsidRPr="008E20D0" w:rsidRDefault="008E20D0" w:rsidP="00843C88">
      <w:pPr>
        <w:numPr>
          <w:ilvl w:val="0"/>
          <w:numId w:val="83"/>
        </w:numPr>
        <w:jc w:val="both"/>
        <w:rPr>
          <w:rFonts w:ascii="Times New Roman" w:hAnsi="Times New Roman" w:cs="Times New Roman"/>
          <w:bCs/>
          <w:sz w:val="20"/>
          <w:szCs w:val="20"/>
        </w:rPr>
      </w:pPr>
      <w:r w:rsidRPr="008E20D0">
        <w:rPr>
          <w:rFonts w:ascii="Times New Roman" w:hAnsi="Times New Roman" w:cs="Times New Roman"/>
          <w:bCs/>
          <w:sz w:val="20"/>
          <w:szCs w:val="20"/>
        </w:rPr>
        <w:lastRenderedPageBreak/>
        <w:t>Akvorado'nun flows tablosunda hedeflenen bir IP adresi için 7 günlük referans periyodunda milyonlarca satır veri olduğu simüle edilecektir. </w:t>
      </w:r>
    </w:p>
    <w:p w14:paraId="5B997D31" w14:textId="77777777" w:rsidR="008E20D0" w:rsidRPr="008E20D0" w:rsidRDefault="008E20D0" w:rsidP="00843C88">
      <w:pPr>
        <w:numPr>
          <w:ilvl w:val="0"/>
          <w:numId w:val="84"/>
        </w:numPr>
        <w:jc w:val="both"/>
        <w:rPr>
          <w:rFonts w:ascii="Times New Roman" w:hAnsi="Times New Roman" w:cs="Times New Roman"/>
          <w:bCs/>
          <w:sz w:val="20"/>
          <w:szCs w:val="20"/>
        </w:rPr>
      </w:pPr>
      <w:r w:rsidRPr="008E20D0">
        <w:rPr>
          <w:rFonts w:ascii="Times New Roman" w:hAnsi="Times New Roman" w:cs="Times New Roman"/>
          <w:bCs/>
          <w:sz w:val="20"/>
          <w:szCs w:val="20"/>
        </w:rPr>
        <w:t>Sistemin bu büyük veri setini RAM üzerinde darboğaz (Out of Memory - OOM) yaratmadan işleyip SrcAddr bazlı aggregation yapabilme kapasitesi test edilecektir. </w:t>
      </w:r>
    </w:p>
    <w:p w14:paraId="2A649971" w14:textId="77777777" w:rsidR="008E20D0" w:rsidRPr="008E20D0" w:rsidRDefault="008E20D0" w:rsidP="00843C88">
      <w:pPr>
        <w:numPr>
          <w:ilvl w:val="0"/>
          <w:numId w:val="85"/>
        </w:numPr>
        <w:jc w:val="both"/>
        <w:rPr>
          <w:rFonts w:ascii="Times New Roman" w:hAnsi="Times New Roman" w:cs="Times New Roman"/>
          <w:bCs/>
          <w:sz w:val="20"/>
          <w:szCs w:val="20"/>
        </w:rPr>
      </w:pPr>
      <w:r w:rsidRPr="008E20D0">
        <w:rPr>
          <w:rFonts w:ascii="Times New Roman" w:hAnsi="Times New Roman" w:cs="Times New Roman"/>
          <w:bCs/>
          <w:sz w:val="20"/>
          <w:szCs w:val="20"/>
        </w:rPr>
        <w:t>10.000+ benzersiz kaynak adres içeren eğitim setlerinde model eğitim süresinin kabul edilebilir sınırlarda kalması doğrulanacaktır. </w:t>
      </w:r>
    </w:p>
    <w:p w14:paraId="705F5951" w14:textId="77777777" w:rsidR="008E20D0" w:rsidRPr="008E20D0" w:rsidRDefault="008E20D0" w:rsidP="0086554F">
      <w:pPr>
        <w:jc w:val="both"/>
        <w:rPr>
          <w:rFonts w:ascii="Times New Roman" w:hAnsi="Times New Roman" w:cs="Times New Roman"/>
          <w:b/>
          <w:sz w:val="20"/>
          <w:szCs w:val="20"/>
        </w:rPr>
      </w:pPr>
      <w:r w:rsidRPr="008E20D0">
        <w:rPr>
          <w:rFonts w:ascii="Times New Roman" w:hAnsi="Times New Roman" w:cs="Times New Roman"/>
          <w:b/>
          <w:bCs/>
          <w:sz w:val="20"/>
          <w:szCs w:val="20"/>
        </w:rPr>
        <w:t>Eşzamanlı Yük Testi (Concurrency Testing):</w:t>
      </w:r>
      <w:r w:rsidRPr="008E20D0">
        <w:rPr>
          <w:rFonts w:ascii="Times New Roman" w:hAnsi="Times New Roman" w:cs="Times New Roman"/>
          <w:b/>
          <w:sz w:val="20"/>
          <w:szCs w:val="20"/>
        </w:rPr>
        <w:t> </w:t>
      </w:r>
    </w:p>
    <w:p w14:paraId="14F26D64" w14:textId="77777777" w:rsidR="008E20D0" w:rsidRPr="008E20D0" w:rsidRDefault="008E20D0" w:rsidP="00843C88">
      <w:pPr>
        <w:numPr>
          <w:ilvl w:val="0"/>
          <w:numId w:val="86"/>
        </w:numPr>
        <w:jc w:val="both"/>
        <w:rPr>
          <w:rFonts w:ascii="Times New Roman" w:hAnsi="Times New Roman" w:cs="Times New Roman"/>
          <w:bCs/>
          <w:sz w:val="20"/>
          <w:szCs w:val="20"/>
        </w:rPr>
      </w:pPr>
      <w:r w:rsidRPr="008E20D0">
        <w:rPr>
          <w:rFonts w:ascii="Times New Roman" w:hAnsi="Times New Roman" w:cs="Times New Roman"/>
          <w:bCs/>
          <w:sz w:val="20"/>
          <w:szCs w:val="20"/>
        </w:rPr>
        <w:t>Ağda aynı anda birden fazla hedefe (örn. 10 farklı /32 IP adresine) eşzamanlı DDoS saldırısı başladığı senaryo kurgulanacaktır. </w:t>
      </w:r>
    </w:p>
    <w:p w14:paraId="335B5DA3" w14:textId="77777777" w:rsidR="008E20D0" w:rsidRPr="008E20D0" w:rsidRDefault="008E20D0" w:rsidP="00843C88">
      <w:pPr>
        <w:numPr>
          <w:ilvl w:val="0"/>
          <w:numId w:val="87"/>
        </w:numPr>
        <w:jc w:val="both"/>
        <w:rPr>
          <w:rFonts w:ascii="Times New Roman" w:hAnsi="Times New Roman" w:cs="Times New Roman"/>
          <w:bCs/>
          <w:sz w:val="20"/>
          <w:szCs w:val="20"/>
        </w:rPr>
      </w:pPr>
      <w:r w:rsidRPr="008E20D0">
        <w:rPr>
          <w:rFonts w:ascii="Times New Roman" w:hAnsi="Times New Roman" w:cs="Times New Roman"/>
          <w:bCs/>
          <w:sz w:val="20"/>
          <w:szCs w:val="20"/>
        </w:rPr>
        <w:t>FastAPI aynı anda 10 webhook bildirimi aldığında, Celery işçilerinin paralel olarak ayağa kalkıp Redis üzerinden kuyruğu eritme hızı ölçülecektir. </w:t>
      </w:r>
    </w:p>
    <w:p w14:paraId="5323F48E" w14:textId="77777777" w:rsidR="008E20D0" w:rsidRPr="008E20D0" w:rsidRDefault="008E20D0" w:rsidP="00843C88">
      <w:pPr>
        <w:numPr>
          <w:ilvl w:val="0"/>
          <w:numId w:val="88"/>
        </w:numPr>
        <w:jc w:val="both"/>
        <w:rPr>
          <w:rFonts w:ascii="Times New Roman" w:hAnsi="Times New Roman" w:cs="Times New Roman"/>
          <w:bCs/>
          <w:sz w:val="20"/>
          <w:szCs w:val="20"/>
        </w:rPr>
      </w:pPr>
      <w:r w:rsidRPr="008E20D0">
        <w:rPr>
          <w:rFonts w:ascii="Times New Roman" w:hAnsi="Times New Roman" w:cs="Times New Roman"/>
          <w:bCs/>
          <w:sz w:val="20"/>
          <w:szCs w:val="20"/>
        </w:rPr>
        <w:t>Her host için ayrı model eğitiminin paralel olarak gerçekleşip gerçekleşemediği test edilecektir. </w:t>
      </w:r>
    </w:p>
    <w:p w14:paraId="2569CA39" w14:textId="77777777" w:rsidR="008E20D0" w:rsidRPr="008E20D0" w:rsidRDefault="008E20D0" w:rsidP="00843C88">
      <w:pPr>
        <w:numPr>
          <w:ilvl w:val="0"/>
          <w:numId w:val="89"/>
        </w:numPr>
        <w:jc w:val="both"/>
        <w:rPr>
          <w:rFonts w:ascii="Times New Roman" w:hAnsi="Times New Roman" w:cs="Times New Roman"/>
          <w:bCs/>
          <w:sz w:val="20"/>
          <w:szCs w:val="20"/>
        </w:rPr>
      </w:pPr>
      <w:r w:rsidRPr="008E20D0">
        <w:rPr>
          <w:rFonts w:ascii="Times New Roman" w:hAnsi="Times New Roman" w:cs="Times New Roman"/>
          <w:bCs/>
          <w:sz w:val="20"/>
          <w:szCs w:val="20"/>
        </w:rPr>
        <w:t>ClickHouse'un bu eşzamanlı sorgulara yanıt verme kararlılığı ölçülecektir. </w:t>
      </w:r>
    </w:p>
    <w:p w14:paraId="667FAFFE" w14:textId="77777777" w:rsidR="008E20D0" w:rsidRPr="008E20D0" w:rsidRDefault="008E20D0" w:rsidP="00843C88">
      <w:pPr>
        <w:numPr>
          <w:ilvl w:val="0"/>
          <w:numId w:val="90"/>
        </w:numPr>
        <w:jc w:val="both"/>
        <w:rPr>
          <w:rFonts w:ascii="Times New Roman" w:hAnsi="Times New Roman" w:cs="Times New Roman"/>
          <w:bCs/>
          <w:sz w:val="20"/>
          <w:szCs w:val="20"/>
        </w:rPr>
      </w:pPr>
      <w:r w:rsidRPr="008E20D0">
        <w:rPr>
          <w:rFonts w:ascii="Times New Roman" w:hAnsi="Times New Roman" w:cs="Times New Roman"/>
          <w:bCs/>
          <w:sz w:val="20"/>
          <w:szCs w:val="20"/>
        </w:rPr>
        <w:t>Bellek kullanımının kontrol altında kaldığı (10 paralel analiz için &lt;16GB RAM) doğrulanacaktır. </w:t>
      </w:r>
    </w:p>
    <w:p w14:paraId="4B8F8175" w14:textId="77777777" w:rsidR="008E20D0" w:rsidRPr="008E20D0" w:rsidRDefault="008E20D0" w:rsidP="008E20D0">
      <w:pPr>
        <w:rPr>
          <w:rFonts w:ascii="Times New Roman" w:hAnsi="Times New Roman" w:cs="Times New Roman"/>
          <w:b/>
        </w:rPr>
      </w:pPr>
      <w:r w:rsidRPr="008E20D0">
        <w:rPr>
          <w:rFonts w:ascii="Times New Roman" w:hAnsi="Times New Roman" w:cs="Times New Roman"/>
          <w:b/>
          <w:bCs/>
        </w:rPr>
        <w:t>3. Dayanıklılık ve Kaos Testleri (Resilience &amp; Chaos Engineering)</w:t>
      </w:r>
      <w:r w:rsidRPr="008E20D0">
        <w:rPr>
          <w:rFonts w:ascii="Times New Roman" w:hAnsi="Times New Roman" w:cs="Times New Roman"/>
          <w:b/>
        </w:rPr>
        <w:t> </w:t>
      </w:r>
    </w:p>
    <w:p w14:paraId="5B664BB4" w14:textId="77777777" w:rsidR="008E20D0" w:rsidRPr="008E20D0" w:rsidRDefault="008E20D0" w:rsidP="0086554F">
      <w:pPr>
        <w:jc w:val="both"/>
        <w:rPr>
          <w:rFonts w:ascii="Times New Roman" w:hAnsi="Times New Roman" w:cs="Times New Roman"/>
          <w:bCs/>
          <w:sz w:val="20"/>
          <w:szCs w:val="20"/>
        </w:rPr>
      </w:pPr>
      <w:r w:rsidRPr="008E20D0">
        <w:rPr>
          <w:rFonts w:ascii="Times New Roman" w:hAnsi="Times New Roman" w:cs="Times New Roman"/>
          <w:bCs/>
          <w:sz w:val="20"/>
          <w:szCs w:val="20"/>
        </w:rPr>
        <w:t>Konteyner mimarisinin avantajlarını doğrulamak için üretim (production) simülasyonu sırasında kaos senaryoları uygulanacaktır: </w:t>
      </w:r>
    </w:p>
    <w:tbl>
      <w:tblPr>
        <w:tblStyle w:val="TabloKlavuzu"/>
        <w:tblW w:w="5000" w:type="pct"/>
        <w:tblLook w:val="04A0" w:firstRow="1" w:lastRow="0" w:firstColumn="1" w:lastColumn="0" w:noHBand="0" w:noVBand="1"/>
      </w:tblPr>
      <w:tblGrid>
        <w:gridCol w:w="2390"/>
        <w:gridCol w:w="2659"/>
        <w:gridCol w:w="4013"/>
      </w:tblGrid>
      <w:tr w:rsidR="008E20D0" w:rsidRPr="008E20D0" w14:paraId="7EFAFD2A" w14:textId="77777777" w:rsidTr="00841666">
        <w:tc>
          <w:tcPr>
            <w:tcW w:w="1318" w:type="pct"/>
            <w:hideMark/>
          </w:tcPr>
          <w:p w14:paraId="7E732F4C" w14:textId="77777777" w:rsidR="008E20D0" w:rsidRPr="008E20D0" w:rsidRDefault="008E20D0" w:rsidP="008E20D0">
            <w:pPr>
              <w:rPr>
                <w:rFonts w:ascii="Times New Roman" w:hAnsi="Times New Roman" w:cs="Times New Roman"/>
                <w:b/>
                <w:sz w:val="20"/>
                <w:szCs w:val="20"/>
              </w:rPr>
            </w:pPr>
            <w:r w:rsidRPr="008E20D0">
              <w:rPr>
                <w:rFonts w:ascii="Times New Roman" w:hAnsi="Times New Roman" w:cs="Times New Roman"/>
                <w:b/>
                <w:bCs/>
                <w:sz w:val="20"/>
                <w:szCs w:val="20"/>
              </w:rPr>
              <w:t>Kaos Senaryosu</w:t>
            </w:r>
            <w:r w:rsidRPr="008E20D0">
              <w:rPr>
                <w:rFonts w:ascii="Times New Roman" w:hAnsi="Times New Roman" w:cs="Times New Roman"/>
                <w:b/>
                <w:sz w:val="20"/>
                <w:szCs w:val="20"/>
              </w:rPr>
              <w:t> </w:t>
            </w:r>
          </w:p>
        </w:tc>
        <w:tc>
          <w:tcPr>
            <w:tcW w:w="1467" w:type="pct"/>
            <w:hideMark/>
          </w:tcPr>
          <w:p w14:paraId="23EA80EE" w14:textId="77777777" w:rsidR="008E20D0" w:rsidRPr="008E20D0" w:rsidRDefault="008E20D0" w:rsidP="008E20D0">
            <w:pPr>
              <w:rPr>
                <w:rFonts w:ascii="Times New Roman" w:hAnsi="Times New Roman" w:cs="Times New Roman"/>
                <w:b/>
                <w:sz w:val="20"/>
                <w:szCs w:val="20"/>
              </w:rPr>
            </w:pPr>
            <w:r w:rsidRPr="008E20D0">
              <w:rPr>
                <w:rFonts w:ascii="Times New Roman" w:hAnsi="Times New Roman" w:cs="Times New Roman"/>
                <w:b/>
                <w:bCs/>
                <w:sz w:val="20"/>
                <w:szCs w:val="20"/>
              </w:rPr>
              <w:t>Test Aksiyonu</w:t>
            </w:r>
            <w:r w:rsidRPr="008E20D0">
              <w:rPr>
                <w:rFonts w:ascii="Times New Roman" w:hAnsi="Times New Roman" w:cs="Times New Roman"/>
                <w:b/>
                <w:sz w:val="20"/>
                <w:szCs w:val="20"/>
              </w:rPr>
              <w:t> </w:t>
            </w:r>
          </w:p>
        </w:tc>
        <w:tc>
          <w:tcPr>
            <w:tcW w:w="2214" w:type="pct"/>
            <w:hideMark/>
          </w:tcPr>
          <w:p w14:paraId="7660E9EC" w14:textId="77777777" w:rsidR="008E20D0" w:rsidRPr="008E20D0" w:rsidRDefault="008E20D0" w:rsidP="0073022A">
            <w:pPr>
              <w:jc w:val="both"/>
              <w:rPr>
                <w:rFonts w:ascii="Times New Roman" w:hAnsi="Times New Roman" w:cs="Times New Roman"/>
                <w:b/>
                <w:sz w:val="20"/>
                <w:szCs w:val="20"/>
              </w:rPr>
            </w:pPr>
            <w:r w:rsidRPr="008E20D0">
              <w:rPr>
                <w:rFonts w:ascii="Times New Roman" w:hAnsi="Times New Roman" w:cs="Times New Roman"/>
                <w:b/>
                <w:bCs/>
                <w:sz w:val="20"/>
                <w:szCs w:val="20"/>
              </w:rPr>
              <w:t>Beklenen Davranış</w:t>
            </w:r>
            <w:r w:rsidRPr="008E20D0">
              <w:rPr>
                <w:rFonts w:ascii="Times New Roman" w:hAnsi="Times New Roman" w:cs="Times New Roman"/>
                <w:b/>
                <w:sz w:val="20"/>
                <w:szCs w:val="20"/>
              </w:rPr>
              <w:t> </w:t>
            </w:r>
          </w:p>
        </w:tc>
      </w:tr>
      <w:tr w:rsidR="008E20D0" w:rsidRPr="008E20D0" w14:paraId="15F16764" w14:textId="77777777" w:rsidTr="00841666">
        <w:tc>
          <w:tcPr>
            <w:tcW w:w="1318" w:type="pct"/>
            <w:hideMark/>
          </w:tcPr>
          <w:p w14:paraId="7DCF2CF7"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Worker çökmesi </w:t>
            </w:r>
          </w:p>
        </w:tc>
        <w:tc>
          <w:tcPr>
            <w:tcW w:w="1467" w:type="pct"/>
            <w:hideMark/>
          </w:tcPr>
          <w:p w14:paraId="0FFCF18D"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app-worker konteyneri kill </w:t>
            </w:r>
          </w:p>
        </w:tc>
        <w:tc>
          <w:tcPr>
            <w:tcW w:w="2214" w:type="pct"/>
            <w:hideMark/>
          </w:tcPr>
          <w:p w14:paraId="75CB5E66"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Retry mekanizması, işlem kaybı yok </w:t>
            </w:r>
          </w:p>
        </w:tc>
      </w:tr>
      <w:tr w:rsidR="008E20D0" w:rsidRPr="008E20D0" w14:paraId="3613FC3E" w14:textId="77777777" w:rsidTr="00841666">
        <w:tc>
          <w:tcPr>
            <w:tcW w:w="1318" w:type="pct"/>
            <w:hideMark/>
          </w:tcPr>
          <w:p w14:paraId="69183660"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Redis çökmesi </w:t>
            </w:r>
          </w:p>
        </w:tc>
        <w:tc>
          <w:tcPr>
            <w:tcW w:w="1467" w:type="pct"/>
            <w:hideMark/>
          </w:tcPr>
          <w:p w14:paraId="60EAF2EA"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redis konteyneri kill </w:t>
            </w:r>
          </w:p>
        </w:tc>
        <w:tc>
          <w:tcPr>
            <w:tcW w:w="2214" w:type="pct"/>
            <w:hideMark/>
          </w:tcPr>
          <w:p w14:paraId="3075E662"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Docker Compose restart, kuyruk kurtarma </w:t>
            </w:r>
          </w:p>
        </w:tc>
      </w:tr>
      <w:tr w:rsidR="008E20D0" w:rsidRPr="008E20D0" w14:paraId="34B88615" w14:textId="77777777" w:rsidTr="00841666">
        <w:tc>
          <w:tcPr>
            <w:tcW w:w="1318" w:type="pct"/>
            <w:hideMark/>
          </w:tcPr>
          <w:p w14:paraId="37C0AAAB"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ClickHouse yavaşlaması </w:t>
            </w:r>
          </w:p>
        </w:tc>
        <w:tc>
          <w:tcPr>
            <w:tcW w:w="1467" w:type="pct"/>
            <w:hideMark/>
          </w:tcPr>
          <w:p w14:paraId="75603B48"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Sorgu gecikme enjeksiyonu </w:t>
            </w:r>
          </w:p>
        </w:tc>
        <w:tc>
          <w:tcPr>
            <w:tcW w:w="2214" w:type="pct"/>
            <w:hideMark/>
          </w:tcPr>
          <w:p w14:paraId="07CF3F35"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Timeout handling, graceful degradation </w:t>
            </w:r>
          </w:p>
        </w:tc>
      </w:tr>
      <w:tr w:rsidR="008E20D0" w:rsidRPr="008E20D0" w14:paraId="34A4D940" w14:textId="77777777" w:rsidTr="00841666">
        <w:tc>
          <w:tcPr>
            <w:tcW w:w="1318" w:type="pct"/>
            <w:hideMark/>
          </w:tcPr>
          <w:p w14:paraId="25FCA574"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StormWall API hatası </w:t>
            </w:r>
          </w:p>
        </w:tc>
        <w:tc>
          <w:tcPr>
            <w:tcW w:w="1467" w:type="pct"/>
            <w:hideMark/>
          </w:tcPr>
          <w:p w14:paraId="6864141A"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500 response simülasyonu </w:t>
            </w:r>
          </w:p>
        </w:tc>
        <w:tc>
          <w:tcPr>
            <w:tcW w:w="2214" w:type="pct"/>
            <w:hideMark/>
          </w:tcPr>
          <w:p w14:paraId="626415CA"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Retry, alert üretimi </w:t>
            </w:r>
          </w:p>
        </w:tc>
      </w:tr>
      <w:tr w:rsidR="008E20D0" w:rsidRPr="008E20D0" w14:paraId="05A5297B" w14:textId="77777777" w:rsidTr="00841666">
        <w:tc>
          <w:tcPr>
            <w:tcW w:w="1318" w:type="pct"/>
            <w:hideMark/>
          </w:tcPr>
          <w:p w14:paraId="332F312F"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Bellek taşması </w:t>
            </w:r>
          </w:p>
        </w:tc>
        <w:tc>
          <w:tcPr>
            <w:tcW w:w="1467" w:type="pct"/>
            <w:hideMark/>
          </w:tcPr>
          <w:p w14:paraId="347EB61C"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Büyük veri seti ile eğitim </w:t>
            </w:r>
          </w:p>
        </w:tc>
        <w:tc>
          <w:tcPr>
            <w:tcW w:w="2214" w:type="pct"/>
            <w:hideMark/>
          </w:tcPr>
          <w:p w14:paraId="7C1D286F" w14:textId="77777777" w:rsidR="008E20D0" w:rsidRPr="008E20D0" w:rsidRDefault="008E20D0" w:rsidP="00FC06A1">
            <w:pPr>
              <w:keepNext/>
              <w:rPr>
                <w:rFonts w:ascii="Times New Roman" w:hAnsi="Times New Roman" w:cs="Times New Roman"/>
                <w:bCs/>
                <w:sz w:val="20"/>
                <w:szCs w:val="20"/>
              </w:rPr>
            </w:pPr>
            <w:r w:rsidRPr="008E20D0">
              <w:rPr>
                <w:rFonts w:ascii="Times New Roman" w:hAnsi="Times New Roman" w:cs="Times New Roman"/>
                <w:bCs/>
                <w:sz w:val="20"/>
                <w:szCs w:val="20"/>
              </w:rPr>
              <w:t>OOM handling, graceful failure </w:t>
            </w:r>
          </w:p>
        </w:tc>
      </w:tr>
    </w:tbl>
    <w:p w14:paraId="764A4E75" w14:textId="5189DA0B" w:rsidR="00FC06A1" w:rsidRDefault="00FC06A1" w:rsidP="00FC06A1">
      <w:pPr>
        <w:pStyle w:val="ResimYazs"/>
        <w:jc w:val="center"/>
      </w:pPr>
      <w:r>
        <w:t xml:space="preserve">Tablo </w:t>
      </w:r>
      <w:r w:rsidR="009D1BFF">
        <w:fldChar w:fldCharType="begin"/>
      </w:r>
      <w:r w:rsidR="009D1BFF">
        <w:instrText xml:space="preserve"> SEQ Tablo \* ARABIC </w:instrText>
      </w:r>
      <w:r w:rsidR="009D1BFF">
        <w:fldChar w:fldCharType="separate"/>
      </w:r>
      <w:r w:rsidR="00CE725A">
        <w:rPr>
          <w:noProof/>
        </w:rPr>
        <w:t>35</w:t>
      </w:r>
      <w:r w:rsidR="009D1BFF">
        <w:rPr>
          <w:noProof/>
        </w:rPr>
        <w:fldChar w:fldCharType="end"/>
      </w:r>
      <w:r>
        <w:t xml:space="preserve"> </w:t>
      </w:r>
      <w:r w:rsidRPr="00FE25D4">
        <w:t>Kaos Testi Senaryoları ve Beklenen Davranışlar</w:t>
      </w:r>
    </w:p>
    <w:p w14:paraId="2C35109A" w14:textId="77777777" w:rsidR="008E20D0" w:rsidRP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Her kaos durumunda: </w:t>
      </w:r>
    </w:p>
    <w:p w14:paraId="0ACAB146" w14:textId="77777777" w:rsidR="008E20D0" w:rsidRPr="008E20D0" w:rsidRDefault="008E20D0" w:rsidP="00843C88">
      <w:pPr>
        <w:numPr>
          <w:ilvl w:val="0"/>
          <w:numId w:val="91"/>
        </w:numPr>
        <w:rPr>
          <w:rFonts w:ascii="Times New Roman" w:hAnsi="Times New Roman" w:cs="Times New Roman"/>
          <w:bCs/>
          <w:sz w:val="20"/>
          <w:szCs w:val="20"/>
        </w:rPr>
      </w:pPr>
      <w:r w:rsidRPr="008E20D0">
        <w:rPr>
          <w:rFonts w:ascii="Times New Roman" w:hAnsi="Times New Roman" w:cs="Times New Roman"/>
          <w:bCs/>
          <w:sz w:val="20"/>
          <w:szCs w:val="20"/>
        </w:rPr>
        <w:t>FastAPI'nin çökmemesi ve istek kabul etmeye devam etmesi </w:t>
      </w:r>
    </w:p>
    <w:p w14:paraId="1CFF8F4B" w14:textId="77777777" w:rsidR="008E20D0" w:rsidRPr="008E20D0" w:rsidRDefault="008E20D0" w:rsidP="00843C88">
      <w:pPr>
        <w:numPr>
          <w:ilvl w:val="0"/>
          <w:numId w:val="92"/>
        </w:numPr>
        <w:rPr>
          <w:rFonts w:ascii="Times New Roman" w:hAnsi="Times New Roman" w:cs="Times New Roman"/>
          <w:bCs/>
          <w:sz w:val="20"/>
          <w:szCs w:val="20"/>
        </w:rPr>
      </w:pPr>
      <w:r w:rsidRPr="008E20D0">
        <w:rPr>
          <w:rFonts w:ascii="Times New Roman" w:hAnsi="Times New Roman" w:cs="Times New Roman"/>
          <w:bCs/>
          <w:sz w:val="20"/>
          <w:szCs w:val="20"/>
        </w:rPr>
        <w:t>Docker Compose'un ilgili bileşeni otomatik olarak yeniden başlatması (restart policy) </w:t>
      </w:r>
    </w:p>
    <w:p w14:paraId="1328E0F4" w14:textId="77777777" w:rsidR="008E20D0" w:rsidRPr="008E20D0" w:rsidRDefault="008E20D0" w:rsidP="00843C88">
      <w:pPr>
        <w:numPr>
          <w:ilvl w:val="0"/>
          <w:numId w:val="93"/>
        </w:numPr>
        <w:rPr>
          <w:rFonts w:ascii="Times New Roman" w:hAnsi="Times New Roman" w:cs="Times New Roman"/>
          <w:bCs/>
          <w:sz w:val="20"/>
          <w:szCs w:val="20"/>
        </w:rPr>
      </w:pPr>
      <w:r w:rsidRPr="008E20D0">
        <w:rPr>
          <w:rFonts w:ascii="Times New Roman" w:hAnsi="Times New Roman" w:cs="Times New Roman"/>
          <w:bCs/>
          <w:sz w:val="20"/>
          <w:szCs w:val="20"/>
        </w:rPr>
        <w:t>Celery'nin yarım kalan analizi tespit edip başarılı bir şekilde yeniden işleme (retry) sokması </w:t>
      </w:r>
    </w:p>
    <w:p w14:paraId="224AA6AB" w14:textId="77777777" w:rsidR="008E20D0" w:rsidRPr="008E20D0" w:rsidRDefault="008E20D0" w:rsidP="00843C88">
      <w:pPr>
        <w:numPr>
          <w:ilvl w:val="0"/>
          <w:numId w:val="94"/>
        </w:numPr>
        <w:rPr>
          <w:rFonts w:ascii="Times New Roman" w:hAnsi="Times New Roman" w:cs="Times New Roman"/>
          <w:bCs/>
          <w:sz w:val="20"/>
          <w:szCs w:val="20"/>
        </w:rPr>
      </w:pPr>
      <w:r w:rsidRPr="008E20D0">
        <w:rPr>
          <w:rFonts w:ascii="Times New Roman" w:hAnsi="Times New Roman" w:cs="Times New Roman"/>
          <w:bCs/>
          <w:sz w:val="20"/>
          <w:szCs w:val="20"/>
        </w:rPr>
        <w:t>Tüm hata durumlarının PostgreSQL'e loglanması </w:t>
      </w:r>
    </w:p>
    <w:p w14:paraId="24E8A02D" w14:textId="77777777" w:rsidR="008E20D0" w:rsidRDefault="008E20D0" w:rsidP="008E20D0">
      <w:pPr>
        <w:rPr>
          <w:rFonts w:ascii="Times New Roman" w:hAnsi="Times New Roman" w:cs="Times New Roman"/>
          <w:bCs/>
          <w:sz w:val="20"/>
          <w:szCs w:val="20"/>
        </w:rPr>
      </w:pPr>
      <w:r w:rsidRPr="008E20D0">
        <w:rPr>
          <w:rFonts w:ascii="Times New Roman" w:hAnsi="Times New Roman" w:cs="Times New Roman"/>
          <w:bCs/>
          <w:sz w:val="20"/>
          <w:szCs w:val="20"/>
        </w:rPr>
        <w:t>Bu testler, projenin yüksek erişilebilirlik gereksinimlerini garanti altına alacaktır. </w:t>
      </w:r>
    </w:p>
    <w:p w14:paraId="72802A6B" w14:textId="63A4F502" w:rsidR="00AB2C12" w:rsidRPr="008E20D0" w:rsidRDefault="00056BB0" w:rsidP="008E20D0">
      <w:pPr>
        <w:rPr>
          <w:rFonts w:ascii="Times New Roman" w:hAnsi="Times New Roman" w:cs="Times New Roman"/>
          <w:bCs/>
        </w:rPr>
      </w:pPr>
      <w:r w:rsidRPr="00056BB0">
        <w:rPr>
          <w:rFonts w:ascii="Times New Roman" w:hAnsi="Times New Roman" w:cs="Times New Roman"/>
          <w:b/>
          <w:bCs/>
        </w:rPr>
        <w:t>Test Ortamı ve Araçları</w:t>
      </w:r>
      <w:r>
        <w:rPr>
          <w:rFonts w:ascii="Times New Roman" w:hAnsi="Times New Roman" w:cs="Times New Roman"/>
          <w:b/>
          <w:bCs/>
        </w:rPr>
        <w:t>:</w:t>
      </w:r>
    </w:p>
    <w:tbl>
      <w:tblPr>
        <w:tblStyle w:val="TabloKlavuzu"/>
        <w:tblW w:w="5000" w:type="pct"/>
        <w:tblLook w:val="04A0" w:firstRow="1" w:lastRow="0" w:firstColumn="1" w:lastColumn="0" w:noHBand="0" w:noVBand="1"/>
      </w:tblPr>
      <w:tblGrid>
        <w:gridCol w:w="1753"/>
        <w:gridCol w:w="3882"/>
        <w:gridCol w:w="3427"/>
      </w:tblGrid>
      <w:tr w:rsidR="00AB2C12" w:rsidRPr="00AB2C12" w14:paraId="3F88AE2B" w14:textId="77777777" w:rsidTr="00841666">
        <w:trPr>
          <w:trHeight w:val="253"/>
        </w:trPr>
        <w:tc>
          <w:tcPr>
            <w:tcW w:w="967" w:type="pct"/>
            <w:hideMark/>
          </w:tcPr>
          <w:p w14:paraId="0ABD6FB5" w14:textId="77777777" w:rsidR="00AB2C12" w:rsidRPr="00AB2C12" w:rsidRDefault="00AB2C12" w:rsidP="00841666">
            <w:pPr>
              <w:rPr>
                <w:rFonts w:ascii="Times New Roman" w:hAnsi="Times New Roman" w:cs="Times New Roman"/>
                <w:b/>
                <w:sz w:val="20"/>
                <w:szCs w:val="20"/>
              </w:rPr>
            </w:pPr>
            <w:r w:rsidRPr="00AB2C12">
              <w:rPr>
                <w:rFonts w:ascii="Times New Roman" w:hAnsi="Times New Roman" w:cs="Times New Roman"/>
                <w:b/>
                <w:bCs/>
                <w:sz w:val="20"/>
                <w:szCs w:val="20"/>
              </w:rPr>
              <w:t>Kategori</w:t>
            </w:r>
            <w:r w:rsidRPr="00AB2C12">
              <w:rPr>
                <w:rFonts w:ascii="Times New Roman" w:hAnsi="Times New Roman" w:cs="Times New Roman"/>
                <w:b/>
                <w:sz w:val="20"/>
                <w:szCs w:val="20"/>
              </w:rPr>
              <w:t> </w:t>
            </w:r>
          </w:p>
        </w:tc>
        <w:tc>
          <w:tcPr>
            <w:tcW w:w="2142" w:type="pct"/>
            <w:hideMark/>
          </w:tcPr>
          <w:p w14:paraId="207324E2" w14:textId="77777777" w:rsidR="00AB2C12" w:rsidRPr="00AB2C12" w:rsidRDefault="00AB2C12" w:rsidP="00AB2C12">
            <w:pPr>
              <w:rPr>
                <w:rFonts w:ascii="Times New Roman" w:hAnsi="Times New Roman" w:cs="Times New Roman"/>
                <w:b/>
                <w:sz w:val="20"/>
                <w:szCs w:val="20"/>
              </w:rPr>
            </w:pPr>
            <w:r w:rsidRPr="00AB2C12">
              <w:rPr>
                <w:rFonts w:ascii="Times New Roman" w:hAnsi="Times New Roman" w:cs="Times New Roman"/>
                <w:b/>
                <w:bCs/>
                <w:sz w:val="20"/>
                <w:szCs w:val="20"/>
              </w:rPr>
              <w:t>Araç</w:t>
            </w:r>
            <w:r w:rsidRPr="00AB2C12">
              <w:rPr>
                <w:rFonts w:ascii="Times New Roman" w:hAnsi="Times New Roman" w:cs="Times New Roman"/>
                <w:b/>
                <w:sz w:val="20"/>
                <w:szCs w:val="20"/>
              </w:rPr>
              <w:t> </w:t>
            </w:r>
          </w:p>
        </w:tc>
        <w:tc>
          <w:tcPr>
            <w:tcW w:w="1891" w:type="pct"/>
            <w:hideMark/>
          </w:tcPr>
          <w:p w14:paraId="7C5AB96E" w14:textId="77777777" w:rsidR="00AB2C12" w:rsidRPr="00AB2C12" w:rsidRDefault="00AB2C12" w:rsidP="00AB2C12">
            <w:pPr>
              <w:rPr>
                <w:rFonts w:ascii="Times New Roman" w:hAnsi="Times New Roman" w:cs="Times New Roman"/>
                <w:b/>
                <w:sz w:val="20"/>
                <w:szCs w:val="20"/>
              </w:rPr>
            </w:pPr>
            <w:r w:rsidRPr="00AB2C12">
              <w:rPr>
                <w:rFonts w:ascii="Times New Roman" w:hAnsi="Times New Roman" w:cs="Times New Roman"/>
                <w:b/>
                <w:bCs/>
                <w:sz w:val="20"/>
                <w:szCs w:val="20"/>
              </w:rPr>
              <w:t>Kullanım Amacı</w:t>
            </w:r>
            <w:r w:rsidRPr="00AB2C12">
              <w:rPr>
                <w:rFonts w:ascii="Times New Roman" w:hAnsi="Times New Roman" w:cs="Times New Roman"/>
                <w:b/>
                <w:sz w:val="20"/>
                <w:szCs w:val="20"/>
              </w:rPr>
              <w:t> </w:t>
            </w:r>
          </w:p>
        </w:tc>
      </w:tr>
      <w:tr w:rsidR="00AB2C12" w:rsidRPr="00AB2C12" w14:paraId="22A5412C" w14:textId="77777777" w:rsidTr="00841666">
        <w:trPr>
          <w:trHeight w:val="253"/>
        </w:trPr>
        <w:tc>
          <w:tcPr>
            <w:tcW w:w="967" w:type="pct"/>
            <w:hideMark/>
          </w:tcPr>
          <w:p w14:paraId="798E6F2D"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Birim Test </w:t>
            </w:r>
          </w:p>
        </w:tc>
        <w:tc>
          <w:tcPr>
            <w:tcW w:w="2142" w:type="pct"/>
            <w:hideMark/>
          </w:tcPr>
          <w:p w14:paraId="684BFD18"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pytest </w:t>
            </w:r>
          </w:p>
        </w:tc>
        <w:tc>
          <w:tcPr>
            <w:tcW w:w="1891" w:type="pct"/>
            <w:hideMark/>
          </w:tcPr>
          <w:p w14:paraId="4639635A"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Python modül testleri </w:t>
            </w:r>
          </w:p>
        </w:tc>
      </w:tr>
      <w:tr w:rsidR="00AB2C12" w:rsidRPr="00AB2C12" w14:paraId="736FEAA9" w14:textId="77777777" w:rsidTr="00841666">
        <w:trPr>
          <w:trHeight w:val="253"/>
        </w:trPr>
        <w:tc>
          <w:tcPr>
            <w:tcW w:w="967" w:type="pct"/>
            <w:hideMark/>
          </w:tcPr>
          <w:p w14:paraId="38C207C8"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Mock </w:t>
            </w:r>
          </w:p>
        </w:tc>
        <w:tc>
          <w:tcPr>
            <w:tcW w:w="2142" w:type="pct"/>
            <w:hideMark/>
          </w:tcPr>
          <w:p w14:paraId="06B1527C"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unittest.mock, pytest-mock </w:t>
            </w:r>
          </w:p>
        </w:tc>
        <w:tc>
          <w:tcPr>
            <w:tcW w:w="1891" w:type="pct"/>
            <w:hideMark/>
          </w:tcPr>
          <w:p w14:paraId="5BB615D1"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Dış bağımlılık simülasyonu </w:t>
            </w:r>
          </w:p>
        </w:tc>
      </w:tr>
      <w:tr w:rsidR="00AB2C12" w:rsidRPr="00AB2C12" w14:paraId="77736CD5" w14:textId="77777777" w:rsidTr="00841666">
        <w:trPr>
          <w:trHeight w:val="253"/>
        </w:trPr>
        <w:tc>
          <w:tcPr>
            <w:tcW w:w="967" w:type="pct"/>
            <w:hideMark/>
          </w:tcPr>
          <w:p w14:paraId="278A3947"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Entegrasyon </w:t>
            </w:r>
          </w:p>
        </w:tc>
        <w:tc>
          <w:tcPr>
            <w:tcW w:w="2142" w:type="pct"/>
            <w:hideMark/>
          </w:tcPr>
          <w:p w14:paraId="7CC41136"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pytest-asyncio </w:t>
            </w:r>
          </w:p>
        </w:tc>
        <w:tc>
          <w:tcPr>
            <w:tcW w:w="1891" w:type="pct"/>
            <w:hideMark/>
          </w:tcPr>
          <w:p w14:paraId="08D53C35"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Asenkron bileşen testleri </w:t>
            </w:r>
          </w:p>
        </w:tc>
      </w:tr>
      <w:tr w:rsidR="00AB2C12" w:rsidRPr="00AB2C12" w14:paraId="18AFA8F6" w14:textId="77777777" w:rsidTr="00841666">
        <w:trPr>
          <w:trHeight w:val="253"/>
        </w:trPr>
        <w:tc>
          <w:tcPr>
            <w:tcW w:w="967" w:type="pct"/>
            <w:hideMark/>
          </w:tcPr>
          <w:p w14:paraId="22230E55"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API Test </w:t>
            </w:r>
          </w:p>
        </w:tc>
        <w:tc>
          <w:tcPr>
            <w:tcW w:w="2142" w:type="pct"/>
            <w:hideMark/>
          </w:tcPr>
          <w:p w14:paraId="35E99C89"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httpx, pytest-httpx </w:t>
            </w:r>
          </w:p>
        </w:tc>
        <w:tc>
          <w:tcPr>
            <w:tcW w:w="1891" w:type="pct"/>
            <w:hideMark/>
          </w:tcPr>
          <w:p w14:paraId="5E26FC73"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FastAPI endpoint testleri </w:t>
            </w:r>
          </w:p>
        </w:tc>
      </w:tr>
      <w:tr w:rsidR="00AB2C12" w:rsidRPr="00AB2C12" w14:paraId="4E1044DA" w14:textId="77777777" w:rsidTr="00841666">
        <w:trPr>
          <w:trHeight w:val="253"/>
        </w:trPr>
        <w:tc>
          <w:tcPr>
            <w:tcW w:w="967" w:type="pct"/>
            <w:hideMark/>
          </w:tcPr>
          <w:p w14:paraId="25F1AF66"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Performans </w:t>
            </w:r>
          </w:p>
        </w:tc>
        <w:tc>
          <w:tcPr>
            <w:tcW w:w="2142" w:type="pct"/>
            <w:hideMark/>
          </w:tcPr>
          <w:p w14:paraId="43E2A137"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locust, pytest-benchmark </w:t>
            </w:r>
          </w:p>
        </w:tc>
        <w:tc>
          <w:tcPr>
            <w:tcW w:w="1891" w:type="pct"/>
            <w:hideMark/>
          </w:tcPr>
          <w:p w14:paraId="684F878E"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Yük ve gecikme testleri </w:t>
            </w:r>
          </w:p>
        </w:tc>
      </w:tr>
      <w:tr w:rsidR="00AB2C12" w:rsidRPr="00AB2C12" w14:paraId="4A5AB0FA" w14:textId="77777777" w:rsidTr="00841666">
        <w:trPr>
          <w:trHeight w:val="253"/>
        </w:trPr>
        <w:tc>
          <w:tcPr>
            <w:tcW w:w="967" w:type="pct"/>
            <w:hideMark/>
          </w:tcPr>
          <w:p w14:paraId="612E391C"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Kaos </w:t>
            </w:r>
          </w:p>
        </w:tc>
        <w:tc>
          <w:tcPr>
            <w:tcW w:w="2142" w:type="pct"/>
            <w:hideMark/>
          </w:tcPr>
          <w:p w14:paraId="4551BFD0"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Docker Compose, chaos-toolkit </w:t>
            </w:r>
          </w:p>
        </w:tc>
        <w:tc>
          <w:tcPr>
            <w:tcW w:w="1891" w:type="pct"/>
            <w:hideMark/>
          </w:tcPr>
          <w:p w14:paraId="6C3863D4"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Konteyner kaos testleri </w:t>
            </w:r>
          </w:p>
        </w:tc>
      </w:tr>
      <w:tr w:rsidR="00AB2C12" w:rsidRPr="00AB2C12" w14:paraId="5A309F45" w14:textId="77777777" w:rsidTr="00841666">
        <w:trPr>
          <w:trHeight w:val="253"/>
        </w:trPr>
        <w:tc>
          <w:tcPr>
            <w:tcW w:w="967" w:type="pct"/>
            <w:hideMark/>
          </w:tcPr>
          <w:p w14:paraId="1444557E"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Coverage </w:t>
            </w:r>
          </w:p>
        </w:tc>
        <w:tc>
          <w:tcPr>
            <w:tcW w:w="2142" w:type="pct"/>
            <w:hideMark/>
          </w:tcPr>
          <w:p w14:paraId="1C90811E"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pytest-cov </w:t>
            </w:r>
          </w:p>
        </w:tc>
        <w:tc>
          <w:tcPr>
            <w:tcW w:w="1891" w:type="pct"/>
            <w:hideMark/>
          </w:tcPr>
          <w:p w14:paraId="6EB6142B"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Kod kapsama analizi </w:t>
            </w:r>
          </w:p>
        </w:tc>
      </w:tr>
      <w:tr w:rsidR="00AB2C12" w:rsidRPr="00AB2C12" w14:paraId="029C0B4D" w14:textId="77777777" w:rsidTr="00841666">
        <w:trPr>
          <w:trHeight w:val="253"/>
        </w:trPr>
        <w:tc>
          <w:tcPr>
            <w:tcW w:w="967" w:type="pct"/>
            <w:hideMark/>
          </w:tcPr>
          <w:p w14:paraId="165AF867" w14:textId="77777777" w:rsidR="00AB2C12" w:rsidRPr="00AB2C12" w:rsidRDefault="00AB2C12" w:rsidP="00841666">
            <w:pPr>
              <w:rPr>
                <w:rFonts w:ascii="Times New Roman" w:hAnsi="Times New Roman" w:cs="Times New Roman"/>
                <w:bCs/>
                <w:sz w:val="20"/>
                <w:szCs w:val="20"/>
              </w:rPr>
            </w:pPr>
            <w:r w:rsidRPr="00AB2C12">
              <w:rPr>
                <w:rFonts w:ascii="Times New Roman" w:hAnsi="Times New Roman" w:cs="Times New Roman"/>
                <w:bCs/>
                <w:sz w:val="20"/>
                <w:szCs w:val="20"/>
              </w:rPr>
              <w:t>CI/CD </w:t>
            </w:r>
          </w:p>
        </w:tc>
        <w:tc>
          <w:tcPr>
            <w:tcW w:w="2142" w:type="pct"/>
            <w:hideMark/>
          </w:tcPr>
          <w:p w14:paraId="3AF85532" w14:textId="77777777" w:rsidR="00AB2C12" w:rsidRPr="00AB2C12" w:rsidRDefault="00AB2C12" w:rsidP="00AB2C12">
            <w:pPr>
              <w:rPr>
                <w:rFonts w:ascii="Times New Roman" w:hAnsi="Times New Roman" w:cs="Times New Roman"/>
                <w:bCs/>
                <w:sz w:val="20"/>
                <w:szCs w:val="20"/>
              </w:rPr>
            </w:pPr>
            <w:r w:rsidRPr="00AB2C12">
              <w:rPr>
                <w:rFonts w:ascii="Times New Roman" w:hAnsi="Times New Roman" w:cs="Times New Roman"/>
                <w:bCs/>
                <w:sz w:val="20"/>
                <w:szCs w:val="20"/>
              </w:rPr>
              <w:t>GitHub Actions </w:t>
            </w:r>
          </w:p>
        </w:tc>
        <w:tc>
          <w:tcPr>
            <w:tcW w:w="1891" w:type="pct"/>
            <w:hideMark/>
          </w:tcPr>
          <w:p w14:paraId="63E92778" w14:textId="77777777" w:rsidR="00AB2C12" w:rsidRPr="00AB2C12" w:rsidRDefault="00AB2C12" w:rsidP="009D1BFF">
            <w:pPr>
              <w:keepNext/>
              <w:rPr>
                <w:rFonts w:ascii="Times New Roman" w:hAnsi="Times New Roman" w:cs="Times New Roman"/>
                <w:bCs/>
                <w:sz w:val="20"/>
                <w:szCs w:val="20"/>
              </w:rPr>
            </w:pPr>
            <w:r w:rsidRPr="00AB2C12">
              <w:rPr>
                <w:rFonts w:ascii="Times New Roman" w:hAnsi="Times New Roman" w:cs="Times New Roman"/>
                <w:bCs/>
                <w:sz w:val="20"/>
                <w:szCs w:val="20"/>
              </w:rPr>
              <w:t>Otomatik test pipeline </w:t>
            </w:r>
          </w:p>
        </w:tc>
      </w:tr>
    </w:tbl>
    <w:p w14:paraId="2C16AB7D" w14:textId="5CC0CBBA" w:rsidR="00084420" w:rsidRDefault="009D1BFF" w:rsidP="009D1BFF">
      <w:pPr>
        <w:pStyle w:val="ResimYazs"/>
        <w:jc w:val="center"/>
        <w:rPr>
          <w:rFonts w:ascii="Arial" w:hAnsi="Arial" w:cs="Arial"/>
          <w:b/>
          <w:sz w:val="20"/>
          <w:szCs w:val="20"/>
        </w:rPr>
      </w:pPr>
      <w:r>
        <w:lastRenderedPageBreak/>
        <w:t xml:space="preserve">Tablo </w:t>
      </w:r>
      <w:r>
        <w:fldChar w:fldCharType="begin"/>
      </w:r>
      <w:r>
        <w:instrText xml:space="preserve"> SEQ Tablo \* ARABIC </w:instrText>
      </w:r>
      <w:r>
        <w:fldChar w:fldCharType="separate"/>
      </w:r>
      <w:r w:rsidR="00CE725A">
        <w:rPr>
          <w:noProof/>
        </w:rPr>
        <w:t>36</w:t>
      </w:r>
      <w:r>
        <w:rPr>
          <w:noProof/>
        </w:rPr>
        <w:fldChar w:fldCharType="end"/>
      </w:r>
      <w:r>
        <w:t xml:space="preserve"> </w:t>
      </w:r>
      <w:r w:rsidRPr="00B70838">
        <w:t>Kullanılacak Test Araçları ve Amaçları</w:t>
      </w:r>
    </w:p>
    <w:p w14:paraId="076D58D4" w14:textId="37AB74F1" w:rsidR="00056BB0" w:rsidRPr="00056BB0" w:rsidRDefault="007C0447" w:rsidP="00056BB0">
      <w:pPr>
        <w:pStyle w:val="Balk2"/>
      </w:pPr>
      <w:bookmarkStart w:id="50" w:name="_Toc226493492"/>
      <w:r w:rsidRPr="003E3B8E">
        <w:t>C.4.Yazılım Tasarımı</w:t>
      </w:r>
      <w:bookmarkEnd w:id="50"/>
    </w:p>
    <w:p w14:paraId="49B7ECA8" w14:textId="77777777" w:rsidR="00813F04" w:rsidRDefault="00813F04" w:rsidP="00400C56">
      <w:pPr>
        <w:pStyle w:val="Balk3"/>
      </w:pPr>
      <w:bookmarkStart w:id="51" w:name="_Toc226493493"/>
      <w:r w:rsidRPr="003E3B8E">
        <w:t>C.4.1.Gereksinime Bağlı Tasarım Kalıp(lar)ı Seçimi</w:t>
      </w:r>
      <w:bookmarkEnd w:id="51"/>
      <w:r w:rsidRPr="003E3B8E">
        <w:tab/>
      </w:r>
    </w:p>
    <w:p w14:paraId="22578FAA"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Sistemin mikroservis mimarisi, asenkron pipeline yapısı ve deterministik karar mekanizması, belirli yazılım tasarım kalıplarının bilinçli olarak seçilmesini zorunlu kılmaktadır. </w:t>
      </w:r>
    </w:p>
    <w:p w14:paraId="142F306C" w14:textId="77777777" w:rsidR="00CB5253" w:rsidRPr="00CB5253" w:rsidRDefault="00CB5253" w:rsidP="00CB5253">
      <w:pPr>
        <w:jc w:val="both"/>
        <w:rPr>
          <w:rFonts w:ascii="Times New Roman" w:hAnsi="Times New Roman" w:cs="Times New Roman"/>
        </w:rPr>
      </w:pPr>
      <w:r w:rsidRPr="00CB5253">
        <w:rPr>
          <w:rFonts w:ascii="Times New Roman" w:hAnsi="Times New Roman" w:cs="Times New Roman"/>
          <w:b/>
          <w:bCs/>
        </w:rPr>
        <w:t>Observer (Gözlemci) Kalıbı</w:t>
      </w:r>
      <w:r w:rsidRPr="00CB5253">
        <w:rPr>
          <w:rFonts w:ascii="Times New Roman" w:hAnsi="Times New Roman" w:cs="Times New Roman"/>
        </w:rPr>
        <w:t>  </w:t>
      </w:r>
    </w:p>
    <w:p w14:paraId="71615F08"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FastNetMon'dan gelen webhook bildirimi sistemi tetiklediğinde, bu olayı dinleyen birden fazla bileşenin (Celery worker, loglama modülü, dashboard) eş zamanlı olarak haberdar edilmesi gerekmektedir. FastAPI'nin asenkron endpoint'i yayıncı (publisher), Celery task kuyruğu ise abone (subscriber) rolünü üstlenir. Bu kalıp sayesinde bildirim kaynağı ile işlem mantığı birbirinden ayrılmakta; yeni bir abone (örneğin gelecekte eklenecek bir SIEM entegrasyonu) mevcut kodu değiştirmeden sisteme dahil edilebilmektedir. </w:t>
      </w:r>
    </w:p>
    <w:p w14:paraId="3F87BC84" w14:textId="77777777" w:rsidR="00CB5253" w:rsidRPr="00CB5253" w:rsidRDefault="00CB5253" w:rsidP="00CB5253">
      <w:pPr>
        <w:jc w:val="both"/>
        <w:rPr>
          <w:rFonts w:ascii="Times New Roman" w:hAnsi="Times New Roman" w:cs="Times New Roman"/>
        </w:rPr>
      </w:pPr>
      <w:r w:rsidRPr="00CB5253">
        <w:rPr>
          <w:rFonts w:ascii="Times New Roman" w:hAnsi="Times New Roman" w:cs="Times New Roman"/>
          <w:b/>
          <w:bCs/>
        </w:rPr>
        <w:t>Strategy (Strateji) Kalıbı</w:t>
      </w:r>
      <w:r w:rsidRPr="00CB5253">
        <w:rPr>
          <w:rFonts w:ascii="Times New Roman" w:hAnsi="Times New Roman" w:cs="Times New Roman"/>
        </w:rPr>
        <w:t>  </w:t>
      </w:r>
    </w:p>
    <w:p w14:paraId="5557E6E6"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Karar Matrisi'nin farklı saldırı tiplerine (DNS Amplification, SYN Flood, UDP Flood, Port Scan, Botnet) farklı firewall kural şablonları üretmesi gerekmektedir. Her saldırı tipine karşılık gelen kural üretim mantığı bağımsız bir strateji sınıfı olarak tanımlanmış; anomali karakterizasyonundan çıkarılan saldırı tipi, hangi stratejinin devreye gireceğini belirlemektedir. Yeni bir saldırı tipi eklendiğinde yalnızca yeni bir strateji sınıfı yazılır, mevcut pipeline kodu değiştirilmez. </w:t>
      </w:r>
    </w:p>
    <w:p w14:paraId="2841E251" w14:textId="77777777" w:rsidR="00CB5253" w:rsidRPr="00CB5253" w:rsidRDefault="00CB5253" w:rsidP="00CB5253">
      <w:pPr>
        <w:jc w:val="both"/>
        <w:rPr>
          <w:rFonts w:ascii="Times New Roman" w:hAnsi="Times New Roman" w:cs="Times New Roman"/>
        </w:rPr>
      </w:pPr>
      <w:r w:rsidRPr="00CB5253">
        <w:rPr>
          <w:rFonts w:ascii="Times New Roman" w:hAnsi="Times New Roman" w:cs="Times New Roman"/>
          <w:b/>
          <w:bCs/>
        </w:rPr>
        <w:t>Chain of Responsibility (Sorumluluk Zinciri) Kalıbı</w:t>
      </w:r>
      <w:r w:rsidRPr="00CB5253">
        <w:rPr>
          <w:rFonts w:ascii="Times New Roman" w:hAnsi="Times New Roman" w:cs="Times New Roman"/>
        </w:rPr>
        <w:t> </w:t>
      </w:r>
    </w:p>
    <w:p w14:paraId="02941253"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 Pipeline sıralı ve bağımsız adımlardan oluşmaktadır: atak geçmişi kontrolü → temiz veri toplama → özellik çıkarma → model eğitimi → inference → anomali karakterizasyonu → kural üretimi → API enjeksiyonu. Her adım bir işleyici (handler) olarak modellenmiş olup zincirdeki herhangi bir adım başarısız olduğunda (örneğin ClickHouse sorgu hatası, yetersiz eğitim verisi veya anomali tespit edilememesi) sonraki adımlar çalıştırılmadan işlem sonlandırılır. Bu yapı hata izolasyonunu kolaylaştırmakta ve her modülün bağımsız test edilmesine olanak tanımaktadır. </w:t>
      </w:r>
    </w:p>
    <w:p w14:paraId="058FA5EA" w14:textId="77777777" w:rsidR="00CB5253" w:rsidRPr="00CB5253" w:rsidRDefault="00CB5253" w:rsidP="00CB5253">
      <w:pPr>
        <w:jc w:val="both"/>
        <w:rPr>
          <w:rFonts w:ascii="Times New Roman" w:hAnsi="Times New Roman" w:cs="Times New Roman"/>
        </w:rPr>
      </w:pPr>
      <w:r w:rsidRPr="00CB5253">
        <w:rPr>
          <w:rFonts w:ascii="Times New Roman" w:hAnsi="Times New Roman" w:cs="Times New Roman"/>
          <w:b/>
          <w:bCs/>
        </w:rPr>
        <w:t>Repository Kalıbı</w:t>
      </w:r>
      <w:r w:rsidRPr="00CB5253">
        <w:rPr>
          <w:rFonts w:ascii="Times New Roman" w:hAnsi="Times New Roman" w:cs="Times New Roman"/>
        </w:rPr>
        <w:t> </w:t>
      </w:r>
    </w:p>
    <w:p w14:paraId="72DCB87B"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ClickHouse ve PostgreSQL ile gerçekleştirilen tüm veri erişim işlemleri, uygulama mantığından soyutlanmış Repository sınıfları aracılığıyla yürütülmektedir. Bu soyutlama katmanı, birim testlerde gerçek veritabanı bağlantısı yerine sahte (mock) nesnelerin kolayca enjekte edilmesini sağlamaktadır. </w:t>
      </w:r>
    </w:p>
    <w:p w14:paraId="189E398B" w14:textId="77777777" w:rsidR="00CB5253" w:rsidRPr="00CB5253" w:rsidRDefault="00CB5253" w:rsidP="00CB5253">
      <w:pPr>
        <w:jc w:val="both"/>
        <w:rPr>
          <w:rFonts w:ascii="Times New Roman" w:hAnsi="Times New Roman" w:cs="Times New Roman"/>
        </w:rPr>
      </w:pPr>
      <w:r w:rsidRPr="00CB5253">
        <w:rPr>
          <w:rFonts w:ascii="Times New Roman" w:hAnsi="Times New Roman" w:cs="Times New Roman"/>
          <w:b/>
          <w:bCs/>
        </w:rPr>
        <w:t>Builder (İnşaatçı) Kalıbı</w:t>
      </w:r>
      <w:r w:rsidRPr="00CB5253">
        <w:rPr>
          <w:rFonts w:ascii="Times New Roman" w:hAnsi="Times New Roman" w:cs="Times New Roman"/>
        </w:rPr>
        <w:t> </w:t>
      </w:r>
    </w:p>
    <w:p w14:paraId="09123F39" w14:textId="77777777" w:rsidR="00CB5253" w:rsidRPr="00CB5253" w:rsidRDefault="00CB5253" w:rsidP="00CB5253">
      <w:pPr>
        <w:jc w:val="both"/>
        <w:rPr>
          <w:rFonts w:ascii="Times New Roman" w:hAnsi="Times New Roman" w:cs="Times New Roman"/>
          <w:sz w:val="20"/>
          <w:szCs w:val="20"/>
        </w:rPr>
      </w:pPr>
      <w:r w:rsidRPr="00CB5253">
        <w:rPr>
          <w:rFonts w:ascii="Times New Roman" w:hAnsi="Times New Roman" w:cs="Times New Roman"/>
          <w:sz w:val="20"/>
          <w:szCs w:val="20"/>
        </w:rPr>
        <w:t>Firewall kuralları birden fazla opsiyonel parametre içermektedir (src, dst, sport, dport, proto, geo, priority, action, comment). Builder kalıbı, karmaşık kural nesnelerinin adım adım ve okunabilir biçimde oluşturulmasını sağlamaktadır. </w:t>
      </w:r>
    </w:p>
    <w:p w14:paraId="1C102A40" w14:textId="77777777" w:rsidR="00CB5253" w:rsidRPr="00CB5253" w:rsidRDefault="00CB5253" w:rsidP="00CB5253">
      <w:pPr>
        <w:jc w:val="both"/>
        <w:rPr>
          <w:rFonts w:ascii="Times New Roman" w:hAnsi="Times New Roman" w:cs="Times New Roman"/>
          <w:b/>
          <w:bCs/>
        </w:rPr>
      </w:pPr>
      <w:r w:rsidRPr="00CB5253">
        <w:rPr>
          <w:rFonts w:ascii="Times New Roman" w:hAnsi="Times New Roman" w:cs="Times New Roman"/>
          <w:b/>
          <w:bCs/>
        </w:rPr>
        <w:t>Adapter (Uyarlayıcı) Kalıbı </w:t>
      </w:r>
    </w:p>
    <w:p w14:paraId="18304D3A" w14:textId="59612E72" w:rsidR="00056BB0" w:rsidRPr="0086791B" w:rsidRDefault="00CB5253" w:rsidP="0086791B">
      <w:pPr>
        <w:jc w:val="both"/>
        <w:rPr>
          <w:rFonts w:ascii="Times New Roman" w:hAnsi="Times New Roman" w:cs="Times New Roman"/>
          <w:sz w:val="20"/>
          <w:szCs w:val="20"/>
        </w:rPr>
      </w:pPr>
      <w:r w:rsidRPr="00CB5253">
        <w:rPr>
          <w:rFonts w:ascii="Times New Roman" w:hAnsi="Times New Roman" w:cs="Times New Roman"/>
          <w:sz w:val="20"/>
          <w:szCs w:val="20"/>
        </w:rPr>
        <w:t>StormWall API'sinin spesifik veri formatı, sistemin iç veri modellerinden farklılık göstermektedir. Adapter kalıbı, iç FirewallRule nesnelerinin StormWall API'sinin beklediği JSON formatına dönüştürülmesini sağlamaktadır. Bu sayede API değişikliklerinde yalnızca adapter güncellenir, iç sistem mantığı etkilenmez. </w:t>
      </w:r>
    </w:p>
    <w:p w14:paraId="4FFE26C6" w14:textId="19398250" w:rsidR="00017443" w:rsidRDefault="00813F04" w:rsidP="00017443">
      <w:pPr>
        <w:pStyle w:val="Balk3"/>
      </w:pPr>
      <w:bookmarkStart w:id="52" w:name="_Toc226493494"/>
      <w:r w:rsidRPr="003E3B8E">
        <w:t>C.4.2.UML Kullanarak Tasarımı Diyagramları Oluşturma</w:t>
      </w:r>
      <w:bookmarkEnd w:id="52"/>
    </w:p>
    <w:p w14:paraId="57DEC57E" w14:textId="2CD64256" w:rsidR="001C5220" w:rsidRDefault="009A3942" w:rsidP="001C5220">
      <w:pPr>
        <w:rPr>
          <w:rFonts w:ascii="Times New Roman" w:hAnsi="Times New Roman" w:cs="Times New Roman"/>
          <w:sz w:val="20"/>
          <w:szCs w:val="20"/>
        </w:rPr>
      </w:pPr>
      <w:r w:rsidRPr="00DE6B36">
        <w:rPr>
          <w:rFonts w:ascii="Times New Roman" w:hAnsi="Times New Roman" w:cs="Times New Roman"/>
          <w:sz w:val="20"/>
          <w:szCs w:val="20"/>
        </w:rPr>
        <w:t>Sistemin yazılım tasarımı, üç farklı UML diyagramı aracılığıyla modellenmiştir. </w:t>
      </w:r>
    </w:p>
    <w:p w14:paraId="20DC0117" w14:textId="77777777" w:rsidR="00D721A4" w:rsidRPr="00D721A4" w:rsidRDefault="00D721A4" w:rsidP="00D721A4">
      <w:pPr>
        <w:rPr>
          <w:rFonts w:ascii="Times New Roman" w:hAnsi="Times New Roman" w:cs="Times New Roman"/>
        </w:rPr>
      </w:pPr>
      <w:r w:rsidRPr="00D721A4">
        <w:rPr>
          <w:rFonts w:ascii="Times New Roman" w:hAnsi="Times New Roman" w:cs="Times New Roman"/>
          <w:b/>
          <w:bCs/>
        </w:rPr>
        <w:t>Use Case Diyagramı</w:t>
      </w:r>
      <w:r w:rsidRPr="00D721A4">
        <w:rPr>
          <w:rFonts w:ascii="Times New Roman" w:hAnsi="Times New Roman" w:cs="Times New Roman"/>
        </w:rPr>
        <w:t> </w:t>
      </w:r>
    </w:p>
    <w:p w14:paraId="0AC5F4E3" w14:textId="51BE1FC1" w:rsidR="00770CBE" w:rsidRDefault="00D721A4" w:rsidP="002D5B32">
      <w:pPr>
        <w:jc w:val="both"/>
        <w:rPr>
          <w:rFonts w:ascii="Times New Roman" w:hAnsi="Times New Roman" w:cs="Times New Roman"/>
          <w:sz w:val="20"/>
          <w:szCs w:val="20"/>
        </w:rPr>
        <w:sectPr w:rsidR="00770CBE" w:rsidSect="0018174E">
          <w:pgSz w:w="11906" w:h="16838"/>
          <w:pgMar w:top="1417" w:right="1417" w:bottom="1417" w:left="1417" w:header="708" w:footer="708" w:gutter="0"/>
          <w:cols w:space="708"/>
          <w:docGrid w:linePitch="360"/>
        </w:sectPr>
      </w:pPr>
      <w:r w:rsidRPr="00D721A4">
        <w:rPr>
          <w:rFonts w:ascii="Times New Roman" w:hAnsi="Times New Roman" w:cs="Times New Roman"/>
          <w:sz w:val="20"/>
          <w:szCs w:val="20"/>
        </w:rPr>
        <w:lastRenderedPageBreak/>
        <w:t>Sistemin dış aktörlerle kurduğu işlevsel ilişkiler use case diyagramıyla tanımlanmıştır. Diyagramda iki insan aktörü (güvenlik operatörü, sistem yöneticisi) ve iki sistem aktörü (FastNetMon, StormWall) yer almaktadır. "Anomali tespiti" ile "FW kuralı üretimi" arasındaki «include» ilişkisi, kural üretiminin anomali onaylanmadan gerçekleşemeyeceğini; "StormWall enjeksiyonu" ile "FW kuralı üretimi" arasındaki «extend» ilişkisi ise enjeksiyonun yalnızca anomali doğrulandığı durumlarda devreye giren isteğe bağlı bir genişleme olduğunu ortaya koymaktadır. </w:t>
      </w:r>
    </w:p>
    <w:p w14:paraId="3F1103A7" w14:textId="6C562DB1" w:rsidR="00770CBE" w:rsidRDefault="00770CBE" w:rsidP="002D5B32">
      <w:pPr>
        <w:jc w:val="both"/>
      </w:pPr>
      <w:r>
        <w:rPr>
          <w:noProof/>
        </w:rPr>
        <w:lastRenderedPageBreak/>
        <w:drawing>
          <wp:inline distT="0" distB="0" distL="0" distR="0" wp14:anchorId="1F8B3803" wp14:editId="79D90A9D">
            <wp:extent cx="8558155" cy="4886602"/>
            <wp:effectExtent l="0" t="0" r="0" b="0"/>
            <wp:docPr id="8344591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6847" name="Resim 404366847"/>
                    <pic:cNvPicPr/>
                  </pic:nvPicPr>
                  <pic:blipFill>
                    <a:blip r:embed="rId28" cstate="print">
                      <a:extLst>
                        <a:ext uri="{28A0092B-C50C-407E-A947-70E740481C1C}">
                          <a14:useLocalDpi xmlns:a14="http://schemas.microsoft.com/office/drawing/2010/main"/>
                        </a:ext>
                      </a:extLst>
                    </a:blip>
                    <a:stretch>
                      <a:fillRect/>
                    </a:stretch>
                  </pic:blipFill>
                  <pic:spPr>
                    <a:xfrm>
                      <a:off x="0" y="0"/>
                      <a:ext cx="8558155" cy="4886602"/>
                    </a:xfrm>
                    <a:prstGeom prst="rect">
                      <a:avLst/>
                    </a:prstGeom>
                  </pic:spPr>
                </pic:pic>
              </a:graphicData>
            </a:graphic>
          </wp:inline>
        </w:drawing>
      </w:r>
    </w:p>
    <w:p w14:paraId="6E3E0FFF" w14:textId="4CC56D64" w:rsidR="00E40BA9" w:rsidRDefault="00E40BA9" w:rsidP="00E40BA9">
      <w:pPr>
        <w:keepNext/>
        <w:jc w:val="both"/>
      </w:pPr>
    </w:p>
    <w:p w14:paraId="360299FE" w14:textId="53F602F1" w:rsidR="00770CBE" w:rsidRDefault="00E40BA9" w:rsidP="00E40BA9">
      <w:pPr>
        <w:pStyle w:val="ResimYazs"/>
        <w:jc w:val="center"/>
        <w:rPr>
          <w:rFonts w:ascii="Times New Roman" w:hAnsi="Times New Roman" w:cs="Times New Roman"/>
          <w:sz w:val="20"/>
          <w:szCs w:val="20"/>
        </w:rPr>
        <w:sectPr w:rsidR="00770CBE" w:rsidSect="00770CBE">
          <w:pgSz w:w="16838" w:h="11906" w:orient="landscape"/>
          <w:pgMar w:top="1417" w:right="1417" w:bottom="1417" w:left="1417" w:header="708" w:footer="708" w:gutter="0"/>
          <w:cols w:space="708"/>
          <w:docGrid w:linePitch="360"/>
        </w:sectPr>
      </w:pPr>
      <w:r>
        <w:t xml:space="preserve">Şekil </w:t>
      </w:r>
      <w:r>
        <w:fldChar w:fldCharType="begin"/>
      </w:r>
      <w:r>
        <w:instrText xml:space="preserve"> SEQ Şekil \* ARABIC </w:instrText>
      </w:r>
      <w:r>
        <w:fldChar w:fldCharType="separate"/>
      </w:r>
      <w:r>
        <w:rPr>
          <w:noProof/>
        </w:rPr>
        <w:t>16</w:t>
      </w:r>
      <w:r>
        <w:rPr>
          <w:noProof/>
        </w:rPr>
        <w:fldChar w:fldCharType="end"/>
      </w:r>
      <w:r w:rsidR="00E31030">
        <w:t xml:space="preserve"> </w:t>
      </w:r>
      <w:r w:rsidR="00E31030" w:rsidRPr="00E31030">
        <w:t xml:space="preserve">Use Case Diyagramı </w:t>
      </w:r>
      <w:r w:rsidR="00E31030">
        <w:t xml:space="preserve">   </w:t>
      </w:r>
    </w:p>
    <w:p w14:paraId="5F13BD49" w14:textId="77777777" w:rsidR="00BC4355" w:rsidRPr="002D5B32" w:rsidRDefault="00BC4355" w:rsidP="00BC4355">
      <w:pPr>
        <w:rPr>
          <w:rFonts w:ascii="Times New Roman" w:hAnsi="Times New Roman" w:cs="Times New Roman"/>
        </w:rPr>
      </w:pPr>
      <w:r w:rsidRPr="002D5B32">
        <w:rPr>
          <w:rFonts w:ascii="Times New Roman" w:hAnsi="Times New Roman" w:cs="Times New Roman"/>
          <w:b/>
          <w:bCs/>
        </w:rPr>
        <w:lastRenderedPageBreak/>
        <w:t>Sequence Diyagramı</w:t>
      </w:r>
      <w:r w:rsidRPr="002D5B32">
        <w:rPr>
          <w:rFonts w:ascii="Times New Roman" w:hAnsi="Times New Roman" w:cs="Times New Roman"/>
        </w:rPr>
        <w:t> </w:t>
      </w:r>
    </w:p>
    <w:p w14:paraId="7E992DD6" w14:textId="68363B5F" w:rsidR="00770CBE" w:rsidRPr="002D5B32" w:rsidRDefault="00BC4355" w:rsidP="002D5B32">
      <w:pPr>
        <w:jc w:val="both"/>
        <w:rPr>
          <w:rFonts w:ascii="Times New Roman" w:hAnsi="Times New Roman" w:cs="Times New Roman"/>
          <w:sz w:val="20"/>
          <w:szCs w:val="20"/>
        </w:rPr>
      </w:pPr>
      <w:r w:rsidRPr="002D5B32">
        <w:rPr>
          <w:rFonts w:ascii="Times New Roman" w:hAnsi="Times New Roman" w:cs="Times New Roman"/>
          <w:sz w:val="20"/>
          <w:szCs w:val="20"/>
        </w:rPr>
        <w:t xml:space="preserve">Bir DDoS saldırısı anında sistemin yedi bileşeni arasındaki mesaj akışı ve zamanlama dizisi sequence diyagramıyla modellenmiştir. Akış, FastNetMon'un FastAPI webhook uç noktasına POST isteği göndermesiyle başlamakta; FastAPI bu isteği doğrular ve işlemi Celery iş kuyruğuna aktararak anında 202 Accepted yanıtı döner. Celery worker, ClickHouse'a paralel iki sorgu (par bloğu) göndererek Window-1 ve Window-2 verilerini ~200–500 ms içinde çeker ve normalize edilmiş tensörü Autoencoder'a iletir. Toplam uçtan uca süre </w:t>
      </w:r>
      <w:r w:rsidR="005F6A44">
        <w:rPr>
          <w:rFonts w:ascii="Times New Roman" w:hAnsi="Times New Roman" w:cs="Times New Roman"/>
          <w:sz w:val="20"/>
          <w:szCs w:val="20"/>
        </w:rPr>
        <w:t>30</w:t>
      </w:r>
      <w:r w:rsidR="00495F7C">
        <w:rPr>
          <w:rFonts w:ascii="Times New Roman" w:hAnsi="Times New Roman" w:cs="Times New Roman"/>
          <w:sz w:val="20"/>
          <w:szCs w:val="20"/>
        </w:rPr>
        <w:t xml:space="preserve"> </w:t>
      </w:r>
      <w:r w:rsidR="005F6A44">
        <w:rPr>
          <w:rFonts w:ascii="Times New Roman" w:hAnsi="Times New Roman" w:cs="Times New Roman"/>
          <w:sz w:val="20"/>
          <w:szCs w:val="20"/>
        </w:rPr>
        <w:t xml:space="preserve">sn altında </w:t>
      </w:r>
      <w:r w:rsidRPr="002D5B32">
        <w:rPr>
          <w:rFonts w:ascii="Times New Roman" w:hAnsi="Times New Roman" w:cs="Times New Roman"/>
          <w:sz w:val="20"/>
          <w:szCs w:val="20"/>
        </w:rPr>
        <w:t xml:space="preserve"> tamamlanmaktad</w:t>
      </w:r>
      <w:r w:rsidR="00495F7C">
        <w:rPr>
          <w:rFonts w:ascii="Times New Roman" w:hAnsi="Times New Roman" w:cs="Times New Roman"/>
          <w:sz w:val="20"/>
          <w:szCs w:val="20"/>
        </w:rPr>
        <w:t>ır</w:t>
      </w:r>
      <w:r w:rsidRPr="002D5B32">
        <w:rPr>
          <w:rFonts w:ascii="Times New Roman" w:hAnsi="Times New Roman" w:cs="Times New Roman"/>
          <w:sz w:val="20"/>
          <w:szCs w:val="20"/>
        </w:rPr>
        <w:t>. </w:t>
      </w:r>
    </w:p>
    <w:p w14:paraId="677298E2" w14:textId="77777777" w:rsidR="00E40BA9" w:rsidRDefault="002D5B32" w:rsidP="00E40BA9">
      <w:pPr>
        <w:keepNext/>
      </w:pPr>
      <w:r w:rsidRPr="002D5B32">
        <w:rPr>
          <w:rFonts w:ascii="Times New Roman" w:hAnsi="Times New Roman" w:cs="Times New Roman"/>
          <w:sz w:val="20"/>
          <w:szCs w:val="20"/>
        </w:rPr>
        <w:t> </w:t>
      </w:r>
      <w:r w:rsidR="007C1602">
        <w:rPr>
          <w:rFonts w:ascii="Times New Roman" w:hAnsi="Times New Roman" w:cs="Times New Roman"/>
          <w:noProof/>
          <w:sz w:val="20"/>
          <w:szCs w:val="20"/>
        </w:rPr>
        <w:drawing>
          <wp:inline distT="0" distB="0" distL="0" distR="0" wp14:anchorId="27B115AC" wp14:editId="39722A32">
            <wp:extent cx="5760720" cy="4610735"/>
            <wp:effectExtent l="0" t="0" r="0" b="0"/>
            <wp:docPr id="127818670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6705" name="Resim 12781867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4037" cy="4613390"/>
                    </a:xfrm>
                    <a:prstGeom prst="rect">
                      <a:avLst/>
                    </a:prstGeom>
                  </pic:spPr>
                </pic:pic>
              </a:graphicData>
            </a:graphic>
          </wp:inline>
        </w:drawing>
      </w:r>
    </w:p>
    <w:p w14:paraId="2ED09142" w14:textId="7CA85AF1" w:rsidR="00080018" w:rsidRDefault="00E40BA9" w:rsidP="00E40BA9">
      <w:pPr>
        <w:pStyle w:val="ResimYazs"/>
        <w:jc w:val="center"/>
        <w:rPr>
          <w:rFonts w:ascii="Times New Roman" w:hAnsi="Times New Roman" w:cs="Times New Roman"/>
          <w:sz w:val="20"/>
          <w:szCs w:val="20"/>
        </w:rPr>
      </w:pPr>
      <w:r>
        <w:t xml:space="preserve">Şekil </w:t>
      </w:r>
      <w:r>
        <w:fldChar w:fldCharType="begin"/>
      </w:r>
      <w:r>
        <w:instrText xml:space="preserve"> SEQ Şekil \* ARABIC </w:instrText>
      </w:r>
      <w:r>
        <w:fldChar w:fldCharType="separate"/>
      </w:r>
      <w:r>
        <w:rPr>
          <w:noProof/>
        </w:rPr>
        <w:t>17</w:t>
      </w:r>
      <w:r>
        <w:rPr>
          <w:noProof/>
        </w:rPr>
        <w:fldChar w:fldCharType="end"/>
      </w:r>
      <w:r w:rsidR="00E31030">
        <w:t xml:space="preserve"> </w:t>
      </w:r>
      <w:r w:rsidR="00E31030" w:rsidRPr="00E31030">
        <w:t>Sequence Diyagramı</w:t>
      </w:r>
    </w:p>
    <w:p w14:paraId="65E16259" w14:textId="7B47D76B" w:rsidR="00DE6B36" w:rsidRDefault="00080018" w:rsidP="001C5220">
      <w:pPr>
        <w:rPr>
          <w:rFonts w:ascii="Times New Roman" w:hAnsi="Times New Roman" w:cs="Times New Roman"/>
          <w:sz w:val="20"/>
          <w:szCs w:val="20"/>
        </w:rPr>
      </w:pPr>
      <w:r w:rsidRPr="00080018">
        <w:rPr>
          <w:rFonts w:ascii="Times New Roman" w:hAnsi="Times New Roman" w:cs="Times New Roman"/>
          <w:b/>
          <w:bCs/>
        </w:rPr>
        <w:t>Class Diyagramı</w:t>
      </w:r>
      <w:r w:rsidRPr="002D5B32">
        <w:rPr>
          <w:rFonts w:ascii="Times New Roman" w:hAnsi="Times New Roman" w:cs="Times New Roman"/>
        </w:rPr>
        <w:t> </w:t>
      </w:r>
    </w:p>
    <w:p w14:paraId="3EFF7476"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sz w:val="20"/>
          <w:szCs w:val="20"/>
        </w:rPr>
        <w:t>Class diyagramı, sistemin nesne yönelimli tasarımını ve sınıflar arasındaki ilişkileri göstermektedir. Sistem altı ana paket altında organize edilmiştir:</w:t>
      </w:r>
    </w:p>
    <w:p w14:paraId="6923A3CA"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t>Domain Paketi:</w:t>
      </w:r>
      <w:r w:rsidRPr="00080018">
        <w:rPr>
          <w:rFonts w:ascii="Times New Roman" w:hAnsi="Times New Roman" w:cs="Times New Roman"/>
          <w:sz w:val="20"/>
          <w:szCs w:val="20"/>
        </w:rPr>
        <w:t xml:space="preserve"> Sistemin temel veri modellerini içerir. AttackNotification (FNM bildirimi), FlowRecord (tek flow kaydı), FeatureVector (SrcAddr davranış özeti), AnomalyResult (tespit edilen anomali), FirewallRule (firewall kuralı) ve Decision (karar kaydı) sınıfları bu pakette yer alır. Decision sınıfı, AnomalyResult ve FirewallRule listelerini composition ilişkisiyle içerir.</w:t>
      </w:r>
    </w:p>
    <w:p w14:paraId="174F5CD1"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t>Repository Paketi:</w:t>
      </w:r>
      <w:r w:rsidRPr="00080018">
        <w:rPr>
          <w:rFonts w:ascii="Times New Roman" w:hAnsi="Times New Roman" w:cs="Times New Roman"/>
          <w:sz w:val="20"/>
          <w:szCs w:val="20"/>
        </w:rPr>
        <w:t xml:space="preserve"> Veri erişim katmanını soyutlar. FlowRepository, AttackEventRepository ve DecisionRepository interface'leri tanımlanmış; bunların ClickHouse ve PostgreSQL implementasyonları (ClickHouseFlowRepository, PostgresDecisionRepository vb.) ayrı sınıflar olarak gerçeklenmiştir. Bu yapı, birim testlerde mock nesnelerin kolayca kullanılmasını sağlar.</w:t>
      </w:r>
    </w:p>
    <w:p w14:paraId="5AA88EFF"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lastRenderedPageBreak/>
        <w:t>ML Paketi:</w:t>
      </w:r>
      <w:r w:rsidRPr="00080018">
        <w:rPr>
          <w:rFonts w:ascii="Times New Roman" w:hAnsi="Times New Roman" w:cs="Times New Roman"/>
          <w:sz w:val="20"/>
          <w:szCs w:val="20"/>
        </w:rPr>
        <w:t xml:space="preserve"> Makine öğrenmesi bileşenlerini barındırır. AutoencoderFactory her host için yeni model instance'ı üretir. HostSpecificAutoencoder eğitim ve inference işlemlerini yönetir. FullyConnectedAutoencoder PyTorch model tanımını içerir. FeatureEngine özellik çıkarma ve normalizasyon işlemlerini gerçekleştirir.</w:t>
      </w:r>
    </w:p>
    <w:p w14:paraId="0F82BB02"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t>Strategy Paketi:</w:t>
      </w:r>
      <w:r w:rsidRPr="00080018">
        <w:rPr>
          <w:rFonts w:ascii="Times New Roman" w:hAnsi="Times New Roman" w:cs="Times New Roman"/>
          <w:sz w:val="20"/>
          <w:szCs w:val="20"/>
        </w:rPr>
        <w:t xml:space="preserve"> Farklı saldırı tiplerine farklı kural üretim stratejileri uygular. RuleGenerationStrategy abstract sınıfından türeyen UDPFloodStrategy, SYNFloodStrategy, DNSAmplificationStrategy, PortScanStrategy ve BotnetStrategy sınıfları mevcuttur. RuleGeneratorContext sınıfı, anomali karakterizasyonuna göre uygun stratejiyi seçer.</w:t>
      </w:r>
    </w:p>
    <w:p w14:paraId="254D048F" w14:textId="77777777" w:rsidR="00080018" w:rsidRPr="00080018"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t>Service Paketi:</w:t>
      </w:r>
      <w:r w:rsidRPr="00080018">
        <w:rPr>
          <w:rFonts w:ascii="Times New Roman" w:hAnsi="Times New Roman" w:cs="Times New Roman"/>
          <w:sz w:val="20"/>
          <w:szCs w:val="20"/>
        </w:rPr>
        <w:t xml:space="preserve"> Pipeline iş mantığını yönetir. AttackAnalysisService ana orkestratör olarak görev yapar. Chain of Responsibility kalıbıyla tasarlanan handler'lar (AttackHistoryHandler, DataCollectionHandler, FeatureEngineeringHandler, ModelTrainingHandler, InferenceHandler, CharacterizationHandler, RuleGenerationHandler, StormWallHandler) sıralı işlem adımlarını gerçekleştirir.</w:t>
      </w:r>
    </w:p>
    <w:p w14:paraId="06CE5978" w14:textId="16B4AAB5" w:rsidR="00770CBE" w:rsidRDefault="00080018" w:rsidP="00080018">
      <w:pPr>
        <w:rPr>
          <w:rFonts w:ascii="Times New Roman" w:hAnsi="Times New Roman" w:cs="Times New Roman"/>
          <w:sz w:val="20"/>
          <w:szCs w:val="20"/>
        </w:rPr>
      </w:pPr>
      <w:r w:rsidRPr="00080018">
        <w:rPr>
          <w:rFonts w:ascii="Times New Roman" w:hAnsi="Times New Roman" w:cs="Times New Roman"/>
          <w:b/>
          <w:bCs/>
          <w:sz w:val="20"/>
          <w:szCs w:val="20"/>
        </w:rPr>
        <w:t>Integration Paketi:</w:t>
      </w:r>
      <w:r w:rsidRPr="00080018">
        <w:rPr>
          <w:rFonts w:ascii="Times New Roman" w:hAnsi="Times New Roman" w:cs="Times New Roman"/>
          <w:sz w:val="20"/>
          <w:szCs w:val="20"/>
        </w:rPr>
        <w:t xml:space="preserve"> Dış sistem entegrasyonlarını yönetir. StormWallClient HTTP isteklerini gerçekleştirir. StormWallAdapter iç modelleri API formatına dönüştürür. FirewallRuleBuilder karmaşık kural nesnelerinin adım adım oluşturulmasını sağlar.</w:t>
      </w:r>
    </w:p>
    <w:p w14:paraId="33C5E733" w14:textId="4F04EDA4" w:rsidR="002F5078" w:rsidRPr="002F5078" w:rsidRDefault="002F5078" w:rsidP="002F5078">
      <w:pPr>
        <w:rPr>
          <w:rFonts w:ascii="Times New Roman" w:hAnsi="Times New Roman" w:cs="Times New Roman"/>
          <w:sz w:val="20"/>
          <w:szCs w:val="20"/>
        </w:rPr>
      </w:pPr>
      <w:r w:rsidRPr="002F5078">
        <w:rPr>
          <w:rFonts w:ascii="Times New Roman" w:hAnsi="Times New Roman" w:cs="Times New Roman"/>
          <w:sz w:val="20"/>
          <w:szCs w:val="20"/>
        </w:rPr>
        <w:t>Class diyagramı için PlantUML veya Draw.io kullanılabilir. Temel yapı:</w:t>
      </w:r>
    </w:p>
    <w:p w14:paraId="4A43592E" w14:textId="2C0672B5"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Domain paketi:</w:t>
      </w:r>
      <w:r w:rsidRPr="002F5078">
        <w:rPr>
          <w:rFonts w:ascii="Times New Roman" w:hAnsi="Times New Roman" w:cs="Times New Roman"/>
          <w:sz w:val="20"/>
          <w:szCs w:val="20"/>
        </w:rPr>
        <w:t xml:space="preserve"> AttackNotification, FlowRecord, FeatureVector, AnomalyResult, FirewallRule, Decision</w:t>
      </w:r>
    </w:p>
    <w:p w14:paraId="14C128C2" w14:textId="493861FD"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Repository paketi:</w:t>
      </w:r>
      <w:r w:rsidRPr="002F5078">
        <w:rPr>
          <w:rFonts w:ascii="Times New Roman" w:hAnsi="Times New Roman" w:cs="Times New Roman"/>
          <w:sz w:val="20"/>
          <w:szCs w:val="20"/>
        </w:rPr>
        <w:t xml:space="preserve"> Interface'ler (FlowRepository, AttackEventRepository, DecisionRepository) ve implementasyonları</w:t>
      </w:r>
    </w:p>
    <w:p w14:paraId="5145554B" w14:textId="183E97F7"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ML paketi:</w:t>
      </w:r>
      <w:r w:rsidRPr="002F5078">
        <w:rPr>
          <w:rFonts w:ascii="Times New Roman" w:hAnsi="Times New Roman" w:cs="Times New Roman"/>
          <w:sz w:val="20"/>
          <w:szCs w:val="20"/>
        </w:rPr>
        <w:t xml:space="preserve"> AutoencoderFactory, HostSpecificAutoencoder, FullyConnectedAutoencoder, FeatureEngine</w:t>
      </w:r>
    </w:p>
    <w:p w14:paraId="6BE60EA3" w14:textId="5EF6602A"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Strategy paketi:</w:t>
      </w:r>
      <w:r w:rsidRPr="002F5078">
        <w:rPr>
          <w:rFonts w:ascii="Times New Roman" w:hAnsi="Times New Roman" w:cs="Times New Roman"/>
          <w:sz w:val="20"/>
          <w:szCs w:val="20"/>
        </w:rPr>
        <w:t xml:space="preserve"> RuleGenerationStrategy (abstract) ve 5 somut strateji sınıfı, RuleGeneratorContext</w:t>
      </w:r>
    </w:p>
    <w:p w14:paraId="73CC6EBC" w14:textId="0595E8D9"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Service paketi:</w:t>
      </w:r>
      <w:r w:rsidRPr="002F5078">
        <w:rPr>
          <w:rFonts w:ascii="Times New Roman" w:hAnsi="Times New Roman" w:cs="Times New Roman"/>
          <w:sz w:val="20"/>
          <w:szCs w:val="20"/>
        </w:rPr>
        <w:t xml:space="preserve"> AttackAnalysisService ve 8 Handler sınıfı (Chain of Responsibility)</w:t>
      </w:r>
    </w:p>
    <w:p w14:paraId="7E5B7101" w14:textId="3D8F8770" w:rsidR="002F5078" w:rsidRPr="002F5078" w:rsidRDefault="002F5078" w:rsidP="00843C88">
      <w:pPr>
        <w:pStyle w:val="ListeParagraf"/>
        <w:numPr>
          <w:ilvl w:val="1"/>
          <w:numId w:val="93"/>
        </w:numPr>
        <w:rPr>
          <w:rFonts w:ascii="Times New Roman" w:hAnsi="Times New Roman" w:cs="Times New Roman"/>
          <w:sz w:val="20"/>
          <w:szCs w:val="20"/>
        </w:rPr>
      </w:pPr>
      <w:r w:rsidRPr="002F5078">
        <w:rPr>
          <w:rFonts w:ascii="Times New Roman" w:hAnsi="Times New Roman" w:cs="Times New Roman"/>
          <w:i/>
          <w:iCs/>
          <w:sz w:val="20"/>
          <w:szCs w:val="20"/>
        </w:rPr>
        <w:t>Integration paketi:</w:t>
      </w:r>
      <w:r w:rsidRPr="002F5078">
        <w:rPr>
          <w:rFonts w:ascii="Times New Roman" w:hAnsi="Times New Roman" w:cs="Times New Roman"/>
          <w:sz w:val="20"/>
          <w:szCs w:val="20"/>
        </w:rPr>
        <w:t xml:space="preserve"> StormWallClient, StormWallAdapter, FirewallRuleBuilder</w:t>
      </w:r>
    </w:p>
    <w:p w14:paraId="0FE622F7" w14:textId="150B367E" w:rsidR="00770CBE" w:rsidRDefault="002F5078" w:rsidP="002F5078">
      <w:pPr>
        <w:rPr>
          <w:rFonts w:ascii="Times New Roman" w:hAnsi="Times New Roman" w:cs="Times New Roman"/>
          <w:sz w:val="20"/>
          <w:szCs w:val="20"/>
        </w:rPr>
      </w:pPr>
      <w:r w:rsidRPr="002F5078">
        <w:rPr>
          <w:rFonts w:ascii="Times New Roman" w:hAnsi="Times New Roman" w:cs="Times New Roman"/>
          <w:sz w:val="20"/>
          <w:szCs w:val="20"/>
        </w:rPr>
        <w:t>İlişkiler: Inheritance (Strategy'ler), Implementation (Repository'ler), Composition (Decision-Anomaly-Rule), Aggregation (Context-Strategy), Dependency (Handler-Repository)</w:t>
      </w:r>
    </w:p>
    <w:p w14:paraId="1E890AE2" w14:textId="77777777" w:rsidR="00770CBE" w:rsidRDefault="00770CBE" w:rsidP="001C5220">
      <w:pPr>
        <w:rPr>
          <w:rFonts w:ascii="Times New Roman" w:hAnsi="Times New Roman" w:cs="Times New Roman"/>
          <w:sz w:val="20"/>
          <w:szCs w:val="20"/>
        </w:rPr>
      </w:pPr>
    </w:p>
    <w:p w14:paraId="0526318C" w14:textId="77777777" w:rsidR="00770CBE" w:rsidRDefault="00770CBE" w:rsidP="001C5220">
      <w:pPr>
        <w:rPr>
          <w:rFonts w:ascii="Times New Roman" w:hAnsi="Times New Roman" w:cs="Times New Roman"/>
          <w:sz w:val="20"/>
          <w:szCs w:val="20"/>
        </w:rPr>
      </w:pPr>
    </w:p>
    <w:p w14:paraId="71DC49C0" w14:textId="77777777" w:rsidR="00770CBE" w:rsidRDefault="00770CBE" w:rsidP="001C5220">
      <w:pPr>
        <w:rPr>
          <w:rFonts w:ascii="Times New Roman" w:hAnsi="Times New Roman" w:cs="Times New Roman"/>
          <w:sz w:val="20"/>
          <w:szCs w:val="20"/>
        </w:rPr>
      </w:pPr>
    </w:p>
    <w:p w14:paraId="42A1006C" w14:textId="77777777" w:rsidR="00770CBE" w:rsidRDefault="00770CBE" w:rsidP="001C5220">
      <w:pPr>
        <w:rPr>
          <w:rFonts w:ascii="Times New Roman" w:hAnsi="Times New Roman" w:cs="Times New Roman"/>
          <w:sz w:val="20"/>
          <w:szCs w:val="20"/>
        </w:rPr>
      </w:pPr>
    </w:p>
    <w:p w14:paraId="1E8A99DC" w14:textId="77777777" w:rsidR="00770CBE" w:rsidRDefault="00770CBE" w:rsidP="001C5220">
      <w:pPr>
        <w:rPr>
          <w:rFonts w:ascii="Times New Roman" w:hAnsi="Times New Roman" w:cs="Times New Roman"/>
          <w:sz w:val="20"/>
          <w:szCs w:val="20"/>
        </w:rPr>
      </w:pPr>
    </w:p>
    <w:p w14:paraId="1BF6EE59" w14:textId="77777777" w:rsidR="00C35549" w:rsidRDefault="00C35549" w:rsidP="001C5220">
      <w:pPr>
        <w:rPr>
          <w:rFonts w:ascii="Times New Roman" w:hAnsi="Times New Roman" w:cs="Times New Roman"/>
          <w:sz w:val="20"/>
          <w:szCs w:val="20"/>
        </w:rPr>
      </w:pPr>
    </w:p>
    <w:p w14:paraId="24B383B4" w14:textId="77777777" w:rsidR="00C35549" w:rsidRDefault="00C35549" w:rsidP="001C5220">
      <w:pPr>
        <w:rPr>
          <w:rFonts w:ascii="Times New Roman" w:hAnsi="Times New Roman" w:cs="Times New Roman"/>
          <w:sz w:val="20"/>
          <w:szCs w:val="20"/>
        </w:rPr>
      </w:pPr>
    </w:p>
    <w:p w14:paraId="617E21D5" w14:textId="77777777" w:rsidR="00C35549" w:rsidRDefault="00C35549" w:rsidP="001C5220">
      <w:pPr>
        <w:rPr>
          <w:rFonts w:ascii="Times New Roman" w:hAnsi="Times New Roman" w:cs="Times New Roman"/>
          <w:sz w:val="20"/>
          <w:szCs w:val="20"/>
        </w:rPr>
      </w:pPr>
    </w:p>
    <w:p w14:paraId="42E05FAB" w14:textId="77777777" w:rsidR="00C35549" w:rsidRDefault="00C35549" w:rsidP="001C5220">
      <w:pPr>
        <w:rPr>
          <w:rFonts w:ascii="Times New Roman" w:hAnsi="Times New Roman" w:cs="Times New Roman"/>
          <w:sz w:val="20"/>
          <w:szCs w:val="20"/>
        </w:rPr>
      </w:pPr>
    </w:p>
    <w:p w14:paraId="610E2AC0" w14:textId="77777777" w:rsidR="00C35549" w:rsidRDefault="00C35549" w:rsidP="001C5220">
      <w:pPr>
        <w:rPr>
          <w:rFonts w:ascii="Times New Roman" w:hAnsi="Times New Roman" w:cs="Times New Roman"/>
          <w:sz w:val="20"/>
          <w:szCs w:val="20"/>
        </w:rPr>
      </w:pPr>
    </w:p>
    <w:p w14:paraId="4B60AB98" w14:textId="77777777" w:rsidR="002F5078" w:rsidRDefault="002F5078" w:rsidP="001C5220">
      <w:pPr>
        <w:rPr>
          <w:rFonts w:ascii="Times New Roman" w:hAnsi="Times New Roman" w:cs="Times New Roman"/>
          <w:sz w:val="20"/>
          <w:szCs w:val="20"/>
        </w:rPr>
        <w:sectPr w:rsidR="002F5078" w:rsidSect="00770CBE">
          <w:pgSz w:w="11906" w:h="16838"/>
          <w:pgMar w:top="1417" w:right="1417" w:bottom="1417" w:left="1417" w:header="708" w:footer="708" w:gutter="0"/>
          <w:cols w:space="708"/>
          <w:docGrid w:linePitch="360"/>
        </w:sectPr>
      </w:pPr>
    </w:p>
    <w:p w14:paraId="40093062" w14:textId="77777777" w:rsidR="00C35549" w:rsidRDefault="00C35549" w:rsidP="001C5220">
      <w:pPr>
        <w:rPr>
          <w:rFonts w:ascii="Times New Roman" w:hAnsi="Times New Roman" w:cs="Times New Roman"/>
          <w:sz w:val="20"/>
          <w:szCs w:val="20"/>
        </w:rPr>
      </w:pPr>
    </w:p>
    <w:p w14:paraId="68FB9186" w14:textId="77777777" w:rsidR="00E40BA9" w:rsidRDefault="00492A69" w:rsidP="00E40BA9">
      <w:pPr>
        <w:keepNext/>
        <w:jc w:val="center"/>
      </w:pPr>
      <w:r>
        <w:rPr>
          <w:noProof/>
        </w:rPr>
        <w:drawing>
          <wp:inline distT="0" distB="0" distL="0" distR="0" wp14:anchorId="195B0A5B" wp14:editId="4C4831F7">
            <wp:extent cx="8964261" cy="3784821"/>
            <wp:effectExtent l="0" t="0" r="8890" b="6350"/>
            <wp:docPr id="19800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DS_Class_Diagram.png"/>
                    <pic:cNvPicPr/>
                  </pic:nvPicPr>
                  <pic:blipFill>
                    <a:blip r:embed="rId30"/>
                    <a:stretch>
                      <a:fillRect/>
                    </a:stretch>
                  </pic:blipFill>
                  <pic:spPr>
                    <a:xfrm>
                      <a:off x="0" y="0"/>
                      <a:ext cx="8983947" cy="3793133"/>
                    </a:xfrm>
                    <a:prstGeom prst="rect">
                      <a:avLst/>
                    </a:prstGeom>
                  </pic:spPr>
                </pic:pic>
              </a:graphicData>
            </a:graphic>
          </wp:inline>
        </w:drawing>
      </w:r>
    </w:p>
    <w:p w14:paraId="18CE9C3C" w14:textId="110D9625" w:rsidR="0082247A" w:rsidRDefault="00E40BA9" w:rsidP="00E40BA9">
      <w:pPr>
        <w:pStyle w:val="ResimYazs"/>
        <w:jc w:val="center"/>
        <w:rPr>
          <w:rFonts w:ascii="Times New Roman" w:hAnsi="Times New Roman" w:cs="Times New Roman"/>
          <w:sz w:val="20"/>
          <w:szCs w:val="20"/>
        </w:rPr>
        <w:sectPr w:rsidR="0082247A" w:rsidSect="002F5078">
          <w:pgSz w:w="16838" w:h="11906" w:orient="landscape"/>
          <w:pgMar w:top="1417" w:right="1417" w:bottom="1417" w:left="1417" w:header="708" w:footer="708" w:gutter="0"/>
          <w:cols w:space="708"/>
          <w:docGrid w:linePitch="360"/>
        </w:sectPr>
      </w:pPr>
      <w:r>
        <w:t xml:space="preserve">Şekil </w:t>
      </w:r>
      <w:r>
        <w:fldChar w:fldCharType="begin"/>
      </w:r>
      <w:r>
        <w:instrText xml:space="preserve"> SEQ Şekil \* ARABIC </w:instrText>
      </w:r>
      <w:r>
        <w:fldChar w:fldCharType="separate"/>
      </w:r>
      <w:r>
        <w:rPr>
          <w:noProof/>
        </w:rPr>
        <w:t>18</w:t>
      </w:r>
      <w:r>
        <w:rPr>
          <w:noProof/>
        </w:rPr>
        <w:fldChar w:fldCharType="end"/>
      </w:r>
      <w:r w:rsidR="00E31030">
        <w:t xml:space="preserve"> </w:t>
      </w:r>
      <w:r w:rsidR="00E31030" w:rsidRPr="00080018">
        <w:rPr>
          <w:rFonts w:ascii="Times New Roman" w:hAnsi="Times New Roman" w:cs="Times New Roman"/>
          <w:sz w:val="20"/>
          <w:szCs w:val="20"/>
        </w:rPr>
        <w:t>Class diyagramı</w:t>
      </w:r>
      <w:r w:rsidR="00E31030">
        <w:t xml:space="preserve"> </w:t>
      </w:r>
    </w:p>
    <w:p w14:paraId="78C8B7CF" w14:textId="77777777" w:rsidR="00C35549" w:rsidRPr="00DE6B36" w:rsidRDefault="00C35549" w:rsidP="001C5220">
      <w:pPr>
        <w:rPr>
          <w:rFonts w:ascii="Times New Roman" w:hAnsi="Times New Roman" w:cs="Times New Roman"/>
          <w:sz w:val="20"/>
          <w:szCs w:val="20"/>
        </w:rPr>
      </w:pPr>
    </w:p>
    <w:p w14:paraId="105C5189" w14:textId="77777777" w:rsidR="00210F6E" w:rsidRPr="003E3B8E" w:rsidRDefault="00210F6E" w:rsidP="00400C56">
      <w:pPr>
        <w:pStyle w:val="Balk2"/>
      </w:pPr>
      <w:bookmarkStart w:id="53" w:name="_Toc226493495"/>
      <w:r w:rsidRPr="003E3B8E">
        <w:t>C.5.Veri Tabanı Tasarımı</w:t>
      </w:r>
      <w:bookmarkEnd w:id="53"/>
    </w:p>
    <w:p w14:paraId="1E0AE348" w14:textId="78286B60" w:rsidR="007F41D6" w:rsidRDefault="00210F6E" w:rsidP="003A6D5C">
      <w:pPr>
        <w:pStyle w:val="Balk3"/>
      </w:pPr>
      <w:bookmarkStart w:id="54" w:name="_Toc226493496"/>
      <w:r w:rsidRPr="003E3B8E">
        <w:t>C.5.1.Veri Tabanı İsterler Dokümanı</w:t>
      </w:r>
      <w:bookmarkEnd w:id="54"/>
      <w:r w:rsidRPr="003E3B8E">
        <w:tab/>
      </w:r>
    </w:p>
    <w:p w14:paraId="53254FE9" w14:textId="77777777" w:rsidR="003A6D5C" w:rsidRPr="003A6D5C" w:rsidRDefault="003A6D5C" w:rsidP="003A6D5C">
      <w:pPr>
        <w:jc w:val="both"/>
        <w:rPr>
          <w:rFonts w:ascii="Times New Roman" w:hAnsi="Times New Roman" w:cs="Times New Roman"/>
          <w:sz w:val="20"/>
          <w:szCs w:val="20"/>
        </w:rPr>
      </w:pPr>
      <w:r w:rsidRPr="003A6D5C">
        <w:rPr>
          <w:rFonts w:ascii="Times New Roman" w:hAnsi="Times New Roman" w:cs="Times New Roman"/>
          <w:sz w:val="20"/>
          <w:szCs w:val="20"/>
        </w:rPr>
        <w:t>Sistem iki farklı veritabanı teknolojisini birbirinden ayrı işlevler için kullanmaktadır. ClickHouse, yüksek hacimli ağ akış verilerinin analitik sorgulanması için; PostgreSQL ise sistemin ürettiği kararların ve kural loglarının kalıcı olarak saklanması için kullanılmaktadır.</w:t>
      </w:r>
    </w:p>
    <w:p w14:paraId="59777B4E" w14:textId="77777777" w:rsidR="003A6D5C" w:rsidRPr="003A6D5C" w:rsidRDefault="003A6D5C" w:rsidP="003A6D5C">
      <w:pPr>
        <w:jc w:val="both"/>
        <w:rPr>
          <w:rFonts w:ascii="Times New Roman" w:hAnsi="Times New Roman" w:cs="Times New Roman"/>
          <w:b/>
          <w:bCs/>
        </w:rPr>
      </w:pPr>
      <w:r w:rsidRPr="003A6D5C">
        <w:rPr>
          <w:rFonts w:ascii="Times New Roman" w:hAnsi="Times New Roman" w:cs="Times New Roman"/>
          <w:b/>
          <w:bCs/>
        </w:rPr>
        <w:t>ClickHouse Veritabanı — Akış Verisi ve Anomali Analizi</w:t>
      </w:r>
    </w:p>
    <w:p w14:paraId="2885DE2C" w14:textId="759BE3E3" w:rsidR="002E2826" w:rsidRPr="002E2826" w:rsidRDefault="002E2826" w:rsidP="002E2826">
      <w:pPr>
        <w:jc w:val="both"/>
        <w:rPr>
          <w:rFonts w:ascii="Times New Roman" w:hAnsi="Times New Roman" w:cs="Times New Roman"/>
          <w:color w:val="000000" w:themeColor="text1"/>
          <w:sz w:val="20"/>
          <w:szCs w:val="20"/>
        </w:rPr>
      </w:pPr>
      <w:r w:rsidRPr="002E2826">
        <w:rPr>
          <w:rFonts w:ascii="Times New Roman" w:hAnsi="Times New Roman" w:cs="Times New Roman"/>
          <w:b/>
          <w:bCs/>
          <w:color w:val="000000" w:themeColor="text1"/>
          <w:sz w:val="20"/>
          <w:szCs w:val="20"/>
        </w:rPr>
        <w:t>flows Tablosu:</w:t>
      </w:r>
      <w:r w:rsidRPr="002E2826">
        <w:rPr>
          <w:rFonts w:ascii="Times New Roman" w:hAnsi="Times New Roman" w:cs="Times New Roman"/>
          <w:color w:val="000000" w:themeColor="text1"/>
          <w:sz w:val="20"/>
          <w:szCs w:val="20"/>
        </w:rPr>
        <w:t xml:space="preserve"> Akvorado tarafından doldurulan flows tablosu, Edge Router'dan gelen sFlow/IPFIX verilerini 61 kolon ile saklamakta ve sistemin host-spesifik model eğitimi için birincil veri kaynağını oluşturmaktadır. Proje kapsamında bu tablodan 12 kolon kullanılmaktadır: TimeReceived, SrcAddr, DstAddr, SrcPort, DstPort, Proto, Bytes, Packets, SamplingRate, InIfBoundary, SrcCountry ve SrcAS. Sorgu performansı için tablo DstAddr ve TimeReceived üzerinden ORDER BY ile sıralanmıştır. . Bu tablonun TTL değeri 90 gün olarak yapılandırılm</w:t>
      </w:r>
      <w:r>
        <w:rPr>
          <w:rFonts w:ascii="Times New Roman" w:hAnsi="Times New Roman" w:cs="Times New Roman"/>
          <w:color w:val="000000" w:themeColor="text1"/>
          <w:sz w:val="20"/>
          <w:szCs w:val="20"/>
        </w:rPr>
        <w:t>ıştır</w:t>
      </w:r>
      <w:r w:rsidRPr="002E2826">
        <w:rPr>
          <w:rFonts w:ascii="Times New Roman" w:hAnsi="Times New Roman" w:cs="Times New Roman"/>
          <w:color w:val="000000" w:themeColor="text1"/>
          <w:sz w:val="20"/>
          <w:szCs w:val="20"/>
        </w:rPr>
        <w:t>.</w:t>
      </w:r>
      <w:r w:rsidR="00E22D06">
        <w:rPr>
          <w:rFonts w:ascii="Times New Roman" w:hAnsi="Times New Roman" w:cs="Times New Roman"/>
          <w:color w:val="000000" w:themeColor="text1"/>
          <w:sz w:val="20"/>
          <w:szCs w:val="20"/>
        </w:rPr>
        <w:t xml:space="preserve"> Veri zenginleştirme aşamasındaki 7 gün aralık için tablonun TTL değeri yeterlidir.</w:t>
      </w:r>
    </w:p>
    <w:p w14:paraId="5E436B5D" w14:textId="35E013E2" w:rsidR="003A6D5C" w:rsidRPr="002E2826" w:rsidRDefault="002E2826" w:rsidP="003A6D5C">
      <w:pPr>
        <w:jc w:val="both"/>
        <w:rPr>
          <w:rFonts w:ascii="Times New Roman" w:hAnsi="Times New Roman" w:cs="Times New Roman"/>
          <w:color w:val="000000" w:themeColor="text1"/>
          <w:sz w:val="20"/>
          <w:szCs w:val="20"/>
        </w:rPr>
      </w:pPr>
      <w:r w:rsidRPr="002E2826">
        <w:rPr>
          <w:rFonts w:ascii="Times New Roman" w:hAnsi="Times New Roman" w:cs="Times New Roman"/>
          <w:b/>
          <w:bCs/>
          <w:color w:val="000000" w:themeColor="text1"/>
          <w:sz w:val="20"/>
          <w:szCs w:val="20"/>
        </w:rPr>
        <w:t>attack_events Tablosu:</w:t>
      </w:r>
      <w:r w:rsidRPr="002E2826">
        <w:rPr>
          <w:rFonts w:ascii="Times New Roman" w:hAnsi="Times New Roman" w:cs="Times New Roman"/>
          <w:color w:val="000000" w:themeColor="text1"/>
          <w:sz w:val="20"/>
          <w:szCs w:val="20"/>
        </w:rPr>
        <w:t xml:space="preserve"> FastNetMon tarafından doldurulan attack_events tablosu, tespit edilen saldırı başlangıç ve bitiş olaylarını kayıt altına almaktadır. Bu tablo, eğitim verisinden geçmiş saldırı dönemlerinin filtrelenmesi için kritik bir referans noktası oluşturmaktadır. eventDateTime ve event_type alanları aracılığıyla saldırı dönemlerinin başlangıç ve bitiş zaman damgaları belirlenmekte; ip alanı ile flows.DstAddr mantıksal olarak ilişkilendirilerek ilgili host'un geçmiş saldırı dönemleri sorgulanabilmektedir. Bu tablonun TTL değeri 90 gün olarak yapılandırılm</w:t>
      </w:r>
      <w:r>
        <w:rPr>
          <w:rFonts w:ascii="Times New Roman" w:hAnsi="Times New Roman" w:cs="Times New Roman"/>
          <w:color w:val="000000" w:themeColor="text1"/>
          <w:sz w:val="20"/>
          <w:szCs w:val="20"/>
        </w:rPr>
        <w:t>ıştır</w:t>
      </w:r>
      <w:r w:rsidRPr="002E2826">
        <w:rPr>
          <w:rFonts w:ascii="Times New Roman" w:hAnsi="Times New Roman" w:cs="Times New Roman"/>
          <w:color w:val="000000" w:themeColor="text1"/>
          <w:sz w:val="20"/>
          <w:szCs w:val="20"/>
        </w:rPr>
        <w:t>.</w:t>
      </w:r>
      <w:r w:rsidR="00E22D06">
        <w:rPr>
          <w:rFonts w:ascii="Times New Roman" w:hAnsi="Times New Roman" w:cs="Times New Roman"/>
          <w:color w:val="000000" w:themeColor="text1"/>
          <w:sz w:val="20"/>
          <w:szCs w:val="20"/>
        </w:rPr>
        <w:t xml:space="preserve"> Veri zenginleştirme aşamasındaki 7 gün aralık için tablonun TTL değeri yeterlidir.</w:t>
      </w:r>
    </w:p>
    <w:p w14:paraId="5B7AA6C0" w14:textId="77777777" w:rsidR="003A6D5C" w:rsidRPr="003A6D5C" w:rsidRDefault="003A6D5C" w:rsidP="003A6D5C">
      <w:pPr>
        <w:jc w:val="both"/>
        <w:rPr>
          <w:rFonts w:ascii="Times New Roman" w:hAnsi="Times New Roman" w:cs="Times New Roman"/>
          <w:b/>
          <w:bCs/>
        </w:rPr>
      </w:pPr>
      <w:r w:rsidRPr="003A6D5C">
        <w:rPr>
          <w:rFonts w:ascii="Times New Roman" w:hAnsi="Times New Roman" w:cs="Times New Roman"/>
          <w:b/>
          <w:bCs/>
        </w:rPr>
        <w:t>PostgreSQL Veritabanı — Karar ve Kural Logları</w:t>
      </w:r>
    </w:p>
    <w:p w14:paraId="2651FAF9" w14:textId="77777777" w:rsidR="004355BB" w:rsidRPr="004355BB" w:rsidRDefault="004355BB" w:rsidP="004355BB">
      <w:pPr>
        <w:jc w:val="both"/>
        <w:rPr>
          <w:rFonts w:ascii="Times New Roman" w:hAnsi="Times New Roman" w:cs="Times New Roman"/>
          <w:sz w:val="20"/>
          <w:szCs w:val="20"/>
        </w:rPr>
      </w:pPr>
      <w:r w:rsidRPr="004355BB">
        <w:rPr>
          <w:rFonts w:ascii="Times New Roman" w:hAnsi="Times New Roman" w:cs="Times New Roman"/>
          <w:sz w:val="20"/>
          <w:szCs w:val="20"/>
        </w:rPr>
        <w:t>PostgreSQL, sistemin otonom olarak aldığı kararların, tespit edilen anomalilerin ve StormWall'a enjekte ettiği firewall kurallarının değiştirilemez (immutable) biçimde saklandığı denetim (audit) veritabanıdır.</w:t>
      </w:r>
    </w:p>
    <w:p w14:paraId="679B5119" w14:textId="32DC7BA9" w:rsidR="003A6D5C" w:rsidRDefault="004355BB" w:rsidP="003A6D5C">
      <w:pPr>
        <w:jc w:val="both"/>
        <w:rPr>
          <w:rFonts w:ascii="Times New Roman" w:hAnsi="Times New Roman" w:cs="Times New Roman"/>
          <w:sz w:val="20"/>
          <w:szCs w:val="20"/>
        </w:rPr>
      </w:pPr>
      <w:r w:rsidRPr="004355BB">
        <w:rPr>
          <w:rFonts w:ascii="Times New Roman" w:hAnsi="Times New Roman" w:cs="Times New Roman"/>
          <w:b/>
          <w:bCs/>
          <w:sz w:val="20"/>
          <w:szCs w:val="20"/>
        </w:rPr>
        <w:t>kds_decisions Tablosu:</w:t>
      </w:r>
      <w:r w:rsidRPr="004355BB">
        <w:rPr>
          <w:rFonts w:ascii="Times New Roman" w:hAnsi="Times New Roman" w:cs="Times New Roman"/>
          <w:sz w:val="20"/>
          <w:szCs w:val="20"/>
        </w:rPr>
        <w:t xml:space="preserve"> Her saldırı bildirimi için oluşturulan karar kaydını saklar. Host IP adresi, tetikleme zamanı, eğitim istatistikleri (kaynak adres sayısı, eğitim süresi, threshold değeri), tespit edilen anomali sayısı ve toplam pipeline süresi gibi bilgileri içerir.</w:t>
      </w:r>
    </w:p>
    <w:p w14:paraId="1086911D" w14:textId="04DB5C6F" w:rsidR="008137CC" w:rsidRDefault="008137CC" w:rsidP="003A6D5C">
      <w:pPr>
        <w:jc w:val="both"/>
        <w:rPr>
          <w:rFonts w:ascii="Times New Roman" w:hAnsi="Times New Roman" w:cs="Times New Roman"/>
          <w:sz w:val="20"/>
          <w:szCs w:val="20"/>
        </w:rPr>
      </w:pPr>
      <w:r w:rsidRPr="008137CC">
        <w:rPr>
          <w:rFonts w:ascii="Times New Roman" w:hAnsi="Times New Roman" w:cs="Times New Roman"/>
          <w:b/>
          <w:bCs/>
          <w:sz w:val="20"/>
          <w:szCs w:val="20"/>
        </w:rPr>
        <w:t>kds_anomalies Tablosu:</w:t>
      </w:r>
      <w:r w:rsidRPr="008137CC">
        <w:rPr>
          <w:rFonts w:ascii="Times New Roman" w:hAnsi="Times New Roman" w:cs="Times New Roman"/>
          <w:sz w:val="20"/>
          <w:szCs w:val="20"/>
        </w:rPr>
        <w:t xml:space="preserve"> Tespit edilen her anomaliyi, kaynak adres, reconstruction error skoru, per-feature hata değerleri, çıkarılan saldırı tipi ve ek bilgilerle (ülke, AS) birlikte saklar.</w:t>
      </w:r>
    </w:p>
    <w:p w14:paraId="3223A04F" w14:textId="2239A868" w:rsidR="008137CC" w:rsidRDefault="008137CC" w:rsidP="003A6D5C">
      <w:pPr>
        <w:jc w:val="both"/>
        <w:rPr>
          <w:rFonts w:ascii="Times New Roman" w:hAnsi="Times New Roman" w:cs="Times New Roman"/>
          <w:sz w:val="20"/>
          <w:szCs w:val="20"/>
        </w:rPr>
      </w:pPr>
      <w:r w:rsidRPr="008137CC">
        <w:rPr>
          <w:rFonts w:ascii="Times New Roman" w:hAnsi="Times New Roman" w:cs="Times New Roman"/>
          <w:b/>
          <w:bCs/>
          <w:sz w:val="20"/>
          <w:szCs w:val="20"/>
        </w:rPr>
        <w:t>kds_rules Tablosu:</w:t>
      </w:r>
      <w:r w:rsidRPr="008137CC">
        <w:rPr>
          <w:rFonts w:ascii="Times New Roman" w:hAnsi="Times New Roman" w:cs="Times New Roman"/>
          <w:sz w:val="20"/>
          <w:szCs w:val="20"/>
        </w:rPr>
        <w:t xml:space="preserve"> Enjekte edilen her firewall kuralının parametrelerini (kural tipi, değer, aksiyon, öncelik), confidence skorunu, gerekçesini, StormWall'dan dönen yanıtı ve durumunu (active/rolled_back) saklar.</w:t>
      </w:r>
    </w:p>
    <w:p w14:paraId="2FB1B67F" w14:textId="281180DD" w:rsidR="008137CC" w:rsidRPr="003A6D5C" w:rsidRDefault="008137CC" w:rsidP="003A6D5C">
      <w:pPr>
        <w:jc w:val="both"/>
        <w:rPr>
          <w:rFonts w:ascii="Times New Roman" w:hAnsi="Times New Roman" w:cs="Times New Roman"/>
          <w:sz w:val="20"/>
          <w:szCs w:val="20"/>
        </w:rPr>
      </w:pPr>
      <w:r w:rsidRPr="008137CC">
        <w:rPr>
          <w:rFonts w:ascii="Times New Roman" w:hAnsi="Times New Roman" w:cs="Times New Roman"/>
          <w:b/>
          <w:bCs/>
          <w:sz w:val="20"/>
          <w:szCs w:val="20"/>
        </w:rPr>
        <w:t>kds_audit_log Tablosu:</w:t>
      </w:r>
      <w:r w:rsidRPr="008137CC">
        <w:rPr>
          <w:rFonts w:ascii="Times New Roman" w:hAnsi="Times New Roman" w:cs="Times New Roman"/>
          <w:sz w:val="20"/>
          <w:szCs w:val="20"/>
        </w:rPr>
        <w:t xml:space="preserve"> Sistemde gerçekleştirilen tüm aksiyonları (kural oluşturma, rollback, düzenleme) ve kullanıcı işlemlerini kaydeder.</w:t>
      </w:r>
    </w:p>
    <w:p w14:paraId="284520B7" w14:textId="13E28607" w:rsidR="003A6D5C" w:rsidRPr="00682ED2" w:rsidRDefault="00210F6E" w:rsidP="00466C09">
      <w:pPr>
        <w:pStyle w:val="Balk3"/>
        <w:rPr>
          <w:color w:val="auto"/>
        </w:rPr>
      </w:pPr>
      <w:bookmarkStart w:id="55" w:name="_Toc226493497"/>
      <w:r w:rsidRPr="00682ED2">
        <w:rPr>
          <w:color w:val="auto"/>
        </w:rPr>
        <w:t>C.5.2.E/R Diyagramı</w:t>
      </w:r>
      <w:bookmarkEnd w:id="55"/>
      <w:r w:rsidRPr="00682ED2">
        <w:rPr>
          <w:color w:val="auto"/>
        </w:rPr>
        <w:tab/>
      </w:r>
    </w:p>
    <w:p w14:paraId="78415DC3" w14:textId="7B280D56" w:rsidR="003A6D5C" w:rsidRDefault="007F0457" w:rsidP="003A6D5C">
      <w:pPr>
        <w:rPr>
          <w:rFonts w:ascii="Times New Roman" w:hAnsi="Times New Roman" w:cs="Times New Roman"/>
          <w:sz w:val="20"/>
          <w:szCs w:val="20"/>
        </w:rPr>
      </w:pPr>
      <w:r w:rsidRPr="007F0457">
        <w:rPr>
          <w:rFonts w:ascii="Times New Roman" w:hAnsi="Times New Roman" w:cs="Times New Roman"/>
          <w:sz w:val="20"/>
          <w:szCs w:val="20"/>
        </w:rPr>
        <w:t>Aşağıdaki E/R diyagramı sistemin iki veritabanındaki tabloları, birincil/yabancı anahtar ilişkilerini ve tablolar arası mantıksal bağları göstermektedir. ClickHouse ile PostgreSQL arasındaki ilişkiler fiziksel yabancı anahtar değil, uygulama katmanında host_ip / DstAddr alanı üzerinden kurulan mantıksal ilişkilerdir</w:t>
      </w:r>
      <w:r>
        <w:rPr>
          <w:rFonts w:ascii="Times New Roman" w:hAnsi="Times New Roman" w:cs="Times New Roman"/>
          <w:sz w:val="20"/>
          <w:szCs w:val="20"/>
        </w:rPr>
        <w:t>.</w:t>
      </w:r>
    </w:p>
    <w:p w14:paraId="0567B017" w14:textId="77777777" w:rsidR="00E40BA9" w:rsidRDefault="00682ED2" w:rsidP="00E40BA9">
      <w:pPr>
        <w:keepNext/>
        <w:jc w:val="center"/>
      </w:pPr>
      <w:r>
        <w:rPr>
          <w:noProof/>
          <w:color w:val="EE0000"/>
        </w:rPr>
        <w:lastRenderedPageBreak/>
        <w:drawing>
          <wp:inline distT="0" distB="0" distL="0" distR="0" wp14:anchorId="418A9C8F" wp14:editId="016B0E45">
            <wp:extent cx="5163499" cy="7959256"/>
            <wp:effectExtent l="0" t="0" r="0" b="3810"/>
            <wp:docPr id="97227768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7687" name="Resim 972277687"/>
                    <pic:cNvPicPr/>
                  </pic:nvPicPr>
                  <pic:blipFill>
                    <a:blip r:embed="rId31">
                      <a:extLst>
                        <a:ext uri="{28A0092B-C50C-407E-A947-70E740481C1C}">
                          <a14:useLocalDpi xmlns:a14="http://schemas.microsoft.com/office/drawing/2010/main" val="0"/>
                        </a:ext>
                      </a:extLst>
                    </a:blip>
                    <a:stretch>
                      <a:fillRect/>
                    </a:stretch>
                  </pic:blipFill>
                  <pic:spPr>
                    <a:xfrm>
                      <a:off x="0" y="0"/>
                      <a:ext cx="5166667" cy="7964140"/>
                    </a:xfrm>
                    <a:prstGeom prst="rect">
                      <a:avLst/>
                    </a:prstGeom>
                  </pic:spPr>
                </pic:pic>
              </a:graphicData>
            </a:graphic>
          </wp:inline>
        </w:drawing>
      </w:r>
    </w:p>
    <w:p w14:paraId="43F1BFC3" w14:textId="42200DFA" w:rsidR="007F0457" w:rsidRPr="00466C09" w:rsidRDefault="00E40BA9" w:rsidP="00E40BA9">
      <w:pPr>
        <w:pStyle w:val="ResimYazs"/>
        <w:jc w:val="center"/>
        <w:rPr>
          <w:color w:val="EE0000"/>
        </w:rPr>
      </w:pPr>
      <w:r>
        <w:t xml:space="preserve">Şekil </w:t>
      </w:r>
      <w:r>
        <w:fldChar w:fldCharType="begin"/>
      </w:r>
      <w:r>
        <w:instrText xml:space="preserve"> SEQ Şekil \* ARABIC </w:instrText>
      </w:r>
      <w:r>
        <w:fldChar w:fldCharType="separate"/>
      </w:r>
      <w:r>
        <w:rPr>
          <w:noProof/>
        </w:rPr>
        <w:t>19</w:t>
      </w:r>
      <w:r>
        <w:rPr>
          <w:noProof/>
        </w:rPr>
        <w:fldChar w:fldCharType="end"/>
      </w:r>
      <w:r w:rsidR="00E31030">
        <w:t xml:space="preserve"> </w:t>
      </w:r>
      <w:r w:rsidR="00E31030" w:rsidRPr="007F0457">
        <w:rPr>
          <w:rFonts w:ascii="Times New Roman" w:hAnsi="Times New Roman" w:cs="Times New Roman"/>
          <w:sz w:val="20"/>
          <w:szCs w:val="20"/>
        </w:rPr>
        <w:t>E/R diyagramı</w:t>
      </w:r>
    </w:p>
    <w:p w14:paraId="78DE11FD" w14:textId="6D58D0B0" w:rsidR="000E4DDE" w:rsidRDefault="00210F6E" w:rsidP="000E4DDE">
      <w:pPr>
        <w:pStyle w:val="Balk3"/>
      </w:pPr>
      <w:bookmarkStart w:id="56" w:name="_Toc226493498"/>
      <w:r w:rsidRPr="003E3B8E">
        <w:lastRenderedPageBreak/>
        <w:t>C.5.3. Stored Procedures, Triggerrs, Kısıtların tasarımı</w:t>
      </w:r>
      <w:bookmarkEnd w:id="56"/>
      <w:r w:rsidRPr="003E3B8E">
        <w:tab/>
      </w:r>
    </w:p>
    <w:p w14:paraId="46B35166" w14:textId="3770B63B" w:rsidR="00423A40" w:rsidRPr="00423A40" w:rsidRDefault="00423A40" w:rsidP="00423A40">
      <w:pPr>
        <w:jc w:val="both"/>
        <w:rPr>
          <w:rFonts w:ascii="Times New Roman" w:hAnsi="Times New Roman" w:cs="Times New Roman"/>
          <w:sz w:val="20"/>
          <w:szCs w:val="20"/>
        </w:rPr>
      </w:pPr>
      <w:r w:rsidRPr="00423A40">
        <w:rPr>
          <w:rFonts w:ascii="Times New Roman" w:hAnsi="Times New Roman" w:cs="Times New Roman"/>
          <w:sz w:val="20"/>
          <w:szCs w:val="20"/>
        </w:rPr>
        <w:t>Bu bölümde, PostgreSQL üzerinde geliştirilen güvenlik odaklı sistemin veri bütünlüğünü, audit izlenebilirliğini ve performans gereksinimlerini karşılamak amacıyla tasarlanan trigger, stored procedure, CHECK kısıtları ve indeks mimarisi açıklanmaktadır.</w:t>
      </w:r>
    </w:p>
    <w:p w14:paraId="6846997B" w14:textId="001377C5" w:rsidR="00423A40" w:rsidRPr="00423A40" w:rsidRDefault="00423A40" w:rsidP="00423A40">
      <w:pPr>
        <w:jc w:val="both"/>
        <w:rPr>
          <w:rFonts w:ascii="Times New Roman" w:hAnsi="Times New Roman" w:cs="Times New Roman"/>
          <w:b/>
          <w:bCs/>
        </w:rPr>
      </w:pPr>
      <w:r w:rsidRPr="00423A40">
        <w:rPr>
          <w:rFonts w:ascii="Times New Roman" w:hAnsi="Times New Roman" w:cs="Times New Roman"/>
          <w:b/>
          <w:bCs/>
        </w:rPr>
        <w:t>Trigger Tasarımları</w:t>
      </w:r>
    </w:p>
    <w:p w14:paraId="6BDC8351" w14:textId="64F25EC2"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Immutable Audit Log (kds_anomalies)</w:t>
      </w:r>
    </w:p>
    <w:p w14:paraId="05A6B72F"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Sistem tarafından üretilen anomali kayıtları, adli bilişim süreçleri için kritik öneme sahiptir. Bu nedenle kds_anomalies tablosundaki verilerin sonradan değiştirilmesi ya da silinmesi engellenmiştir.</w:t>
      </w:r>
      <w:r w:rsidRPr="00E6195F">
        <w:rPr>
          <w:rFonts w:ascii="Times New Roman" w:hAnsi="Times New Roman" w:cs="Times New Roman"/>
          <w:sz w:val="20"/>
          <w:szCs w:val="20"/>
        </w:rPr>
        <w:br/>
        <w:t>Tanımlanan trigger:</w:t>
      </w:r>
    </w:p>
    <w:p w14:paraId="67CE4A2F" w14:textId="77777777" w:rsidR="00E6195F" w:rsidRPr="00E6195F" w:rsidRDefault="00E6195F" w:rsidP="00843C88">
      <w:pPr>
        <w:numPr>
          <w:ilvl w:val="0"/>
          <w:numId w:val="95"/>
        </w:numPr>
        <w:jc w:val="both"/>
        <w:rPr>
          <w:rFonts w:ascii="Times New Roman" w:hAnsi="Times New Roman" w:cs="Times New Roman"/>
          <w:sz w:val="20"/>
          <w:szCs w:val="20"/>
        </w:rPr>
      </w:pPr>
      <w:r w:rsidRPr="00E6195F">
        <w:rPr>
          <w:rFonts w:ascii="Times New Roman" w:hAnsi="Times New Roman" w:cs="Times New Roman"/>
          <w:sz w:val="20"/>
          <w:szCs w:val="20"/>
        </w:rPr>
        <w:t xml:space="preserve">UPDATE işlemlerini engelleyerek kayıtlarda değişiklik yapılmasını önler. </w:t>
      </w:r>
    </w:p>
    <w:p w14:paraId="7000CB2E" w14:textId="77777777" w:rsidR="00E6195F" w:rsidRPr="00E6195F" w:rsidRDefault="00E6195F" w:rsidP="00843C88">
      <w:pPr>
        <w:numPr>
          <w:ilvl w:val="0"/>
          <w:numId w:val="95"/>
        </w:numPr>
        <w:jc w:val="both"/>
        <w:rPr>
          <w:rFonts w:ascii="Times New Roman" w:hAnsi="Times New Roman" w:cs="Times New Roman"/>
          <w:sz w:val="20"/>
          <w:szCs w:val="20"/>
        </w:rPr>
      </w:pPr>
      <w:r w:rsidRPr="00E6195F">
        <w:rPr>
          <w:rFonts w:ascii="Times New Roman" w:hAnsi="Times New Roman" w:cs="Times New Roman"/>
          <w:sz w:val="20"/>
          <w:szCs w:val="20"/>
        </w:rPr>
        <w:t xml:space="preserve">DELETE işlemlerini engelleyerek anomalilerin silinmesini yasaklar. </w:t>
      </w:r>
    </w:p>
    <w:p w14:paraId="697FA94E" w14:textId="77777777" w:rsidR="00E6195F" w:rsidRPr="00E6195F" w:rsidRDefault="00E6195F" w:rsidP="00843C88">
      <w:pPr>
        <w:numPr>
          <w:ilvl w:val="0"/>
          <w:numId w:val="95"/>
        </w:numPr>
        <w:jc w:val="both"/>
        <w:rPr>
          <w:rFonts w:ascii="Times New Roman" w:hAnsi="Times New Roman" w:cs="Times New Roman"/>
          <w:sz w:val="20"/>
          <w:szCs w:val="20"/>
        </w:rPr>
      </w:pPr>
      <w:r w:rsidRPr="00E6195F">
        <w:rPr>
          <w:rFonts w:ascii="Times New Roman" w:hAnsi="Times New Roman" w:cs="Times New Roman"/>
          <w:sz w:val="20"/>
          <w:szCs w:val="20"/>
        </w:rPr>
        <w:t xml:space="preserve">Böylece anomalilere ilişkin audit kayıtları </w:t>
      </w:r>
      <w:r w:rsidRPr="00E6195F">
        <w:rPr>
          <w:rFonts w:ascii="Times New Roman" w:hAnsi="Times New Roman" w:cs="Times New Roman"/>
          <w:b/>
          <w:bCs/>
          <w:sz w:val="20"/>
          <w:szCs w:val="20"/>
        </w:rPr>
        <w:t>tamamen değiştirilemez</w:t>
      </w:r>
      <w:r w:rsidRPr="00E6195F">
        <w:rPr>
          <w:rFonts w:ascii="Times New Roman" w:hAnsi="Times New Roman" w:cs="Times New Roman"/>
          <w:sz w:val="20"/>
          <w:szCs w:val="20"/>
        </w:rPr>
        <w:t xml:space="preserve"> bir yapıda tutulur. </w:t>
      </w:r>
    </w:p>
    <w:p w14:paraId="4876A999" w14:textId="20DCEA94"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Bu tasarım, log bütünlüğünün korunmasına doğrudan katkı sağlar.</w:t>
      </w:r>
    </w:p>
    <w:p w14:paraId="0B5537AA" w14:textId="010768D8"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Kural Rollback Audit Mekanizması (kds_rules)</w:t>
      </w:r>
    </w:p>
    <w:p w14:paraId="5F452981"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kds_rules tablosundaki güvenlik kuralları sistemin karar yapısını belirlediği için kritik kabul edilmektedir. Kuralların doğrudan silinmesi riskli olduğundan:</w:t>
      </w:r>
    </w:p>
    <w:p w14:paraId="7B563544" w14:textId="77777777" w:rsidR="00E6195F" w:rsidRPr="00E6195F" w:rsidRDefault="00E6195F" w:rsidP="00843C88">
      <w:pPr>
        <w:numPr>
          <w:ilvl w:val="0"/>
          <w:numId w:val="96"/>
        </w:numPr>
        <w:jc w:val="both"/>
        <w:rPr>
          <w:rFonts w:ascii="Times New Roman" w:hAnsi="Times New Roman" w:cs="Times New Roman"/>
          <w:sz w:val="20"/>
          <w:szCs w:val="20"/>
        </w:rPr>
      </w:pPr>
      <w:r w:rsidRPr="00E6195F">
        <w:rPr>
          <w:rFonts w:ascii="Times New Roman" w:hAnsi="Times New Roman" w:cs="Times New Roman"/>
          <w:sz w:val="20"/>
          <w:szCs w:val="20"/>
        </w:rPr>
        <w:t xml:space="preserve">Kurallar </w:t>
      </w:r>
      <w:r w:rsidRPr="00E6195F">
        <w:rPr>
          <w:rFonts w:ascii="Times New Roman" w:hAnsi="Times New Roman" w:cs="Times New Roman"/>
          <w:b/>
          <w:bCs/>
          <w:sz w:val="20"/>
          <w:szCs w:val="20"/>
        </w:rPr>
        <w:t>silinemez</w:t>
      </w:r>
      <w:r w:rsidRPr="00E6195F">
        <w:rPr>
          <w:rFonts w:ascii="Times New Roman" w:hAnsi="Times New Roman" w:cs="Times New Roman"/>
          <w:sz w:val="20"/>
          <w:szCs w:val="20"/>
        </w:rPr>
        <w:t xml:space="preserve">, yalnızca </w:t>
      </w:r>
      <w:r w:rsidRPr="00E6195F">
        <w:rPr>
          <w:rFonts w:ascii="Times New Roman" w:hAnsi="Times New Roman" w:cs="Times New Roman"/>
          <w:i/>
          <w:iCs/>
          <w:sz w:val="20"/>
          <w:szCs w:val="20"/>
        </w:rPr>
        <w:t>rollback</w:t>
      </w:r>
      <w:r w:rsidRPr="00E6195F">
        <w:rPr>
          <w:rFonts w:ascii="Times New Roman" w:hAnsi="Times New Roman" w:cs="Times New Roman"/>
          <w:sz w:val="20"/>
          <w:szCs w:val="20"/>
        </w:rPr>
        <w:t xml:space="preserve"> yapılabilir. </w:t>
      </w:r>
    </w:p>
    <w:p w14:paraId="35467820" w14:textId="77777777" w:rsidR="00E6195F" w:rsidRPr="00E6195F" w:rsidRDefault="00E6195F" w:rsidP="00843C88">
      <w:pPr>
        <w:numPr>
          <w:ilvl w:val="0"/>
          <w:numId w:val="96"/>
        </w:numPr>
        <w:jc w:val="both"/>
        <w:rPr>
          <w:rFonts w:ascii="Times New Roman" w:hAnsi="Times New Roman" w:cs="Times New Roman"/>
          <w:sz w:val="20"/>
          <w:szCs w:val="20"/>
        </w:rPr>
      </w:pPr>
      <w:r w:rsidRPr="00E6195F">
        <w:rPr>
          <w:rFonts w:ascii="Times New Roman" w:hAnsi="Times New Roman" w:cs="Times New Roman"/>
          <w:sz w:val="20"/>
          <w:szCs w:val="20"/>
        </w:rPr>
        <w:t xml:space="preserve">Bir kural aktif durumdan pasif duruma alınırsa bu işlem: </w:t>
      </w:r>
    </w:p>
    <w:p w14:paraId="6B7B385E" w14:textId="77777777" w:rsidR="00E6195F" w:rsidRPr="00E6195F" w:rsidRDefault="00E6195F" w:rsidP="00843C88">
      <w:pPr>
        <w:numPr>
          <w:ilvl w:val="1"/>
          <w:numId w:val="96"/>
        </w:numPr>
        <w:jc w:val="both"/>
        <w:rPr>
          <w:rFonts w:ascii="Times New Roman" w:hAnsi="Times New Roman" w:cs="Times New Roman"/>
          <w:sz w:val="20"/>
          <w:szCs w:val="20"/>
        </w:rPr>
      </w:pPr>
      <w:r w:rsidRPr="00E6195F">
        <w:rPr>
          <w:rFonts w:ascii="Times New Roman" w:hAnsi="Times New Roman" w:cs="Times New Roman"/>
          <w:sz w:val="20"/>
          <w:szCs w:val="20"/>
        </w:rPr>
        <w:t xml:space="preserve">Audit log’a “rollback” olayı olarak kaydedilir, </w:t>
      </w:r>
    </w:p>
    <w:p w14:paraId="712E58B2" w14:textId="77777777" w:rsidR="00E6195F" w:rsidRPr="00E6195F" w:rsidRDefault="00E6195F" w:rsidP="00843C88">
      <w:pPr>
        <w:numPr>
          <w:ilvl w:val="1"/>
          <w:numId w:val="96"/>
        </w:numPr>
        <w:jc w:val="both"/>
        <w:rPr>
          <w:rFonts w:ascii="Times New Roman" w:hAnsi="Times New Roman" w:cs="Times New Roman"/>
          <w:sz w:val="20"/>
          <w:szCs w:val="20"/>
        </w:rPr>
      </w:pPr>
      <w:r w:rsidRPr="00E6195F">
        <w:rPr>
          <w:rFonts w:ascii="Times New Roman" w:hAnsi="Times New Roman" w:cs="Times New Roman"/>
          <w:sz w:val="20"/>
          <w:szCs w:val="20"/>
        </w:rPr>
        <w:t xml:space="preserve">İşlemi yapan kullanıcı ve kuralın eski/yeni durumu kayıt altına alınır. </w:t>
      </w:r>
    </w:p>
    <w:p w14:paraId="1A0D89E5" w14:textId="77777777" w:rsidR="00E6195F" w:rsidRPr="00E6195F" w:rsidRDefault="00E6195F" w:rsidP="00843C88">
      <w:pPr>
        <w:numPr>
          <w:ilvl w:val="0"/>
          <w:numId w:val="96"/>
        </w:numPr>
        <w:jc w:val="both"/>
        <w:rPr>
          <w:rFonts w:ascii="Times New Roman" w:hAnsi="Times New Roman" w:cs="Times New Roman"/>
          <w:sz w:val="20"/>
          <w:szCs w:val="20"/>
        </w:rPr>
      </w:pPr>
      <w:r w:rsidRPr="00E6195F">
        <w:rPr>
          <w:rFonts w:ascii="Times New Roman" w:hAnsi="Times New Roman" w:cs="Times New Roman"/>
          <w:sz w:val="20"/>
          <w:szCs w:val="20"/>
        </w:rPr>
        <w:t xml:space="preserve">Silme girişimlerinde hata üretilir. </w:t>
      </w:r>
    </w:p>
    <w:p w14:paraId="21E2DC6A" w14:textId="22A8A360"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 xml:space="preserve">Bu yapı sayesinde kural değişiklikleri </w:t>
      </w:r>
      <w:r w:rsidRPr="00E6195F">
        <w:rPr>
          <w:rFonts w:ascii="Times New Roman" w:hAnsi="Times New Roman" w:cs="Times New Roman"/>
          <w:b/>
          <w:bCs/>
          <w:sz w:val="20"/>
          <w:szCs w:val="20"/>
        </w:rPr>
        <w:t>tamamen izlenebilir</w:t>
      </w:r>
      <w:r w:rsidRPr="00E6195F">
        <w:rPr>
          <w:rFonts w:ascii="Times New Roman" w:hAnsi="Times New Roman" w:cs="Times New Roman"/>
          <w:sz w:val="20"/>
          <w:szCs w:val="20"/>
        </w:rPr>
        <w:t xml:space="preserve"> hale getirilmiştir.</w:t>
      </w:r>
    </w:p>
    <w:p w14:paraId="172E84D5" w14:textId="1A8D9A50"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Anomali Eklendiğinde Karar Kayıtlarının Güncellenmesi</w:t>
      </w:r>
    </w:p>
    <w:p w14:paraId="6EAAAD4D"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Sisteme yeni bir anomali eklendiğinde, ilgili kararın (kds_decisions) sahip olduğu toplam anomali sayısının güncellenmesi gerekmektedir.</w:t>
      </w:r>
    </w:p>
    <w:p w14:paraId="24C75F95"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Bu amaçla oluşturulan trigger:</w:t>
      </w:r>
    </w:p>
    <w:p w14:paraId="0FAA8D4E" w14:textId="77777777" w:rsidR="00E6195F" w:rsidRPr="00E6195F" w:rsidRDefault="00E6195F" w:rsidP="00843C88">
      <w:pPr>
        <w:numPr>
          <w:ilvl w:val="0"/>
          <w:numId w:val="97"/>
        </w:numPr>
        <w:jc w:val="both"/>
        <w:rPr>
          <w:rFonts w:ascii="Times New Roman" w:hAnsi="Times New Roman" w:cs="Times New Roman"/>
          <w:sz w:val="20"/>
          <w:szCs w:val="20"/>
        </w:rPr>
      </w:pPr>
      <w:r w:rsidRPr="00E6195F">
        <w:rPr>
          <w:rFonts w:ascii="Times New Roman" w:hAnsi="Times New Roman" w:cs="Times New Roman"/>
          <w:sz w:val="20"/>
          <w:szCs w:val="20"/>
        </w:rPr>
        <w:t xml:space="preserve">Yeni anomali eklendiğinde ilgili karar kaydındaki total_anomalies alanını otomatik olarak yeniden hesaplar. </w:t>
      </w:r>
    </w:p>
    <w:p w14:paraId="1CFBA954" w14:textId="77777777" w:rsidR="00E6195F" w:rsidRPr="00E6195F" w:rsidRDefault="00E6195F" w:rsidP="00843C88">
      <w:pPr>
        <w:numPr>
          <w:ilvl w:val="0"/>
          <w:numId w:val="97"/>
        </w:numPr>
        <w:jc w:val="both"/>
        <w:rPr>
          <w:rFonts w:ascii="Times New Roman" w:hAnsi="Times New Roman" w:cs="Times New Roman"/>
          <w:sz w:val="20"/>
          <w:szCs w:val="20"/>
        </w:rPr>
      </w:pPr>
      <w:r w:rsidRPr="00E6195F">
        <w:rPr>
          <w:rFonts w:ascii="Times New Roman" w:hAnsi="Times New Roman" w:cs="Times New Roman"/>
          <w:sz w:val="20"/>
          <w:szCs w:val="20"/>
        </w:rPr>
        <w:t xml:space="preserve">Bu işlem sayesinde karar ve anomali tabloları arasında </w:t>
      </w:r>
      <w:r w:rsidRPr="00E6195F">
        <w:rPr>
          <w:rFonts w:ascii="Times New Roman" w:hAnsi="Times New Roman" w:cs="Times New Roman"/>
          <w:b/>
          <w:bCs/>
          <w:sz w:val="20"/>
          <w:szCs w:val="20"/>
        </w:rPr>
        <w:t>senkron veri bütünlüğü</w:t>
      </w:r>
      <w:r w:rsidRPr="00E6195F">
        <w:rPr>
          <w:rFonts w:ascii="Times New Roman" w:hAnsi="Times New Roman" w:cs="Times New Roman"/>
          <w:sz w:val="20"/>
          <w:szCs w:val="20"/>
        </w:rPr>
        <w:t xml:space="preserve"> sağlanır. </w:t>
      </w:r>
    </w:p>
    <w:p w14:paraId="59474FED" w14:textId="308C31E2" w:rsidR="00E6195F" w:rsidRPr="00E6195F" w:rsidRDefault="00E6195F" w:rsidP="00E6195F">
      <w:pPr>
        <w:jc w:val="both"/>
        <w:rPr>
          <w:rFonts w:ascii="Times New Roman" w:hAnsi="Times New Roman" w:cs="Times New Roman"/>
          <w:b/>
          <w:bCs/>
        </w:rPr>
      </w:pPr>
      <w:r w:rsidRPr="00E6195F">
        <w:rPr>
          <w:rFonts w:ascii="Times New Roman" w:hAnsi="Times New Roman" w:cs="Times New Roman"/>
          <w:b/>
          <w:bCs/>
        </w:rPr>
        <w:t>Stored Procedure Tasarımı</w:t>
      </w:r>
    </w:p>
    <w:p w14:paraId="1FD21D87" w14:textId="33542952"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create_decision_with_results</w:t>
      </w:r>
    </w:p>
    <w:p w14:paraId="5AC38322"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 xml:space="preserve">Bu procedure, saldırı analizi tamamlandığında karar, anomali ve kural kayıtlarının </w:t>
      </w:r>
      <w:r w:rsidRPr="00E6195F">
        <w:rPr>
          <w:rFonts w:ascii="Times New Roman" w:hAnsi="Times New Roman" w:cs="Times New Roman"/>
          <w:b/>
          <w:bCs/>
          <w:sz w:val="20"/>
          <w:szCs w:val="20"/>
        </w:rPr>
        <w:t>atomik bir işlem</w:t>
      </w:r>
      <w:r w:rsidRPr="00E6195F">
        <w:rPr>
          <w:rFonts w:ascii="Times New Roman" w:hAnsi="Times New Roman" w:cs="Times New Roman"/>
          <w:sz w:val="20"/>
          <w:szCs w:val="20"/>
        </w:rPr>
        <w:t xml:space="preserve"> olarak oluşturulmasını sağlar. Tüm süreç tek bir transaction içinde yürütülmektedir.</w:t>
      </w:r>
    </w:p>
    <w:p w14:paraId="198A86F2"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Procedure tarafından yapılan işlemler:</w:t>
      </w:r>
    </w:p>
    <w:p w14:paraId="7267B25A" w14:textId="77777777" w:rsidR="00E6195F" w:rsidRPr="00E6195F" w:rsidRDefault="00E6195F" w:rsidP="00843C88">
      <w:pPr>
        <w:numPr>
          <w:ilvl w:val="0"/>
          <w:numId w:val="98"/>
        </w:numPr>
        <w:jc w:val="both"/>
        <w:rPr>
          <w:rFonts w:ascii="Times New Roman" w:hAnsi="Times New Roman" w:cs="Times New Roman"/>
          <w:sz w:val="20"/>
          <w:szCs w:val="20"/>
        </w:rPr>
      </w:pPr>
      <w:r w:rsidRPr="00E6195F">
        <w:rPr>
          <w:rFonts w:ascii="Times New Roman" w:hAnsi="Times New Roman" w:cs="Times New Roman"/>
          <w:b/>
          <w:bCs/>
          <w:sz w:val="20"/>
          <w:szCs w:val="20"/>
        </w:rPr>
        <w:t>Karar (decision) kaydının oluşturulması</w:t>
      </w:r>
      <w:r w:rsidRPr="00E6195F">
        <w:rPr>
          <w:rFonts w:ascii="Times New Roman" w:hAnsi="Times New Roman" w:cs="Times New Roman"/>
          <w:sz w:val="20"/>
          <w:szCs w:val="20"/>
        </w:rPr>
        <w:t xml:space="preserve"> </w:t>
      </w:r>
    </w:p>
    <w:p w14:paraId="0F3208A1" w14:textId="77777777" w:rsidR="00E6195F" w:rsidRPr="00E6195F" w:rsidRDefault="00E6195F" w:rsidP="00843C88">
      <w:pPr>
        <w:numPr>
          <w:ilvl w:val="1"/>
          <w:numId w:val="98"/>
        </w:numPr>
        <w:jc w:val="both"/>
        <w:rPr>
          <w:rFonts w:ascii="Times New Roman" w:hAnsi="Times New Roman" w:cs="Times New Roman"/>
          <w:sz w:val="20"/>
          <w:szCs w:val="20"/>
        </w:rPr>
      </w:pPr>
      <w:r w:rsidRPr="00E6195F">
        <w:rPr>
          <w:rFonts w:ascii="Times New Roman" w:hAnsi="Times New Roman" w:cs="Times New Roman"/>
          <w:sz w:val="20"/>
          <w:szCs w:val="20"/>
        </w:rPr>
        <w:lastRenderedPageBreak/>
        <w:t xml:space="preserve">Analiz çıktılarındaki anomalilerin sayısı otomatik olarak karar kaydına eklenir. </w:t>
      </w:r>
    </w:p>
    <w:p w14:paraId="0D81CB8D" w14:textId="77777777" w:rsidR="00E6195F" w:rsidRPr="00E6195F" w:rsidRDefault="00E6195F" w:rsidP="00843C88">
      <w:pPr>
        <w:numPr>
          <w:ilvl w:val="0"/>
          <w:numId w:val="98"/>
        </w:numPr>
        <w:jc w:val="both"/>
        <w:rPr>
          <w:rFonts w:ascii="Times New Roman" w:hAnsi="Times New Roman" w:cs="Times New Roman"/>
          <w:sz w:val="20"/>
          <w:szCs w:val="20"/>
        </w:rPr>
      </w:pPr>
      <w:r w:rsidRPr="00E6195F">
        <w:rPr>
          <w:rFonts w:ascii="Times New Roman" w:hAnsi="Times New Roman" w:cs="Times New Roman"/>
          <w:b/>
          <w:bCs/>
          <w:sz w:val="20"/>
          <w:szCs w:val="20"/>
        </w:rPr>
        <w:t>Anomali kayıtlarının toplu eklenmesi</w:t>
      </w:r>
      <w:r w:rsidRPr="00E6195F">
        <w:rPr>
          <w:rFonts w:ascii="Times New Roman" w:hAnsi="Times New Roman" w:cs="Times New Roman"/>
          <w:sz w:val="20"/>
          <w:szCs w:val="20"/>
        </w:rPr>
        <w:t xml:space="preserve"> </w:t>
      </w:r>
    </w:p>
    <w:p w14:paraId="476AA981" w14:textId="77777777" w:rsidR="00E6195F" w:rsidRPr="00E6195F" w:rsidRDefault="00E6195F" w:rsidP="00843C88">
      <w:pPr>
        <w:numPr>
          <w:ilvl w:val="1"/>
          <w:numId w:val="98"/>
        </w:numPr>
        <w:jc w:val="both"/>
        <w:rPr>
          <w:rFonts w:ascii="Times New Roman" w:hAnsi="Times New Roman" w:cs="Times New Roman"/>
          <w:sz w:val="20"/>
          <w:szCs w:val="20"/>
        </w:rPr>
      </w:pPr>
      <w:r w:rsidRPr="00E6195F">
        <w:rPr>
          <w:rFonts w:ascii="Times New Roman" w:hAnsi="Times New Roman" w:cs="Times New Roman"/>
          <w:sz w:val="20"/>
          <w:szCs w:val="20"/>
        </w:rPr>
        <w:t xml:space="preserve">Prosedüre JSONB formatında iletilen tüm anomaliler döngüyle veritabanına işlenir. </w:t>
      </w:r>
    </w:p>
    <w:p w14:paraId="61F58610" w14:textId="77777777" w:rsidR="00E6195F" w:rsidRPr="00E6195F" w:rsidRDefault="00E6195F" w:rsidP="00843C88">
      <w:pPr>
        <w:numPr>
          <w:ilvl w:val="0"/>
          <w:numId w:val="98"/>
        </w:numPr>
        <w:jc w:val="both"/>
        <w:rPr>
          <w:rFonts w:ascii="Times New Roman" w:hAnsi="Times New Roman" w:cs="Times New Roman"/>
          <w:sz w:val="20"/>
          <w:szCs w:val="20"/>
        </w:rPr>
      </w:pPr>
      <w:r w:rsidRPr="00E6195F">
        <w:rPr>
          <w:rFonts w:ascii="Times New Roman" w:hAnsi="Times New Roman" w:cs="Times New Roman"/>
          <w:b/>
          <w:bCs/>
          <w:sz w:val="20"/>
          <w:szCs w:val="20"/>
        </w:rPr>
        <w:t>Kural kayıtlarının oluşturulması</w:t>
      </w:r>
      <w:r w:rsidRPr="00E6195F">
        <w:rPr>
          <w:rFonts w:ascii="Times New Roman" w:hAnsi="Times New Roman" w:cs="Times New Roman"/>
          <w:sz w:val="20"/>
          <w:szCs w:val="20"/>
        </w:rPr>
        <w:t xml:space="preserve"> </w:t>
      </w:r>
    </w:p>
    <w:p w14:paraId="2325099A" w14:textId="77777777" w:rsidR="00E6195F" w:rsidRPr="00E6195F" w:rsidRDefault="00E6195F" w:rsidP="00843C88">
      <w:pPr>
        <w:numPr>
          <w:ilvl w:val="1"/>
          <w:numId w:val="98"/>
        </w:numPr>
        <w:jc w:val="both"/>
        <w:rPr>
          <w:rFonts w:ascii="Times New Roman" w:hAnsi="Times New Roman" w:cs="Times New Roman"/>
          <w:sz w:val="20"/>
          <w:szCs w:val="20"/>
        </w:rPr>
      </w:pPr>
      <w:r w:rsidRPr="00E6195F">
        <w:rPr>
          <w:rFonts w:ascii="Times New Roman" w:hAnsi="Times New Roman" w:cs="Times New Roman"/>
          <w:sz w:val="20"/>
          <w:szCs w:val="20"/>
        </w:rPr>
        <w:t xml:space="preserve">Analiz sonucunda önerilen kurallar aynı şekilde JSONB veri üzerinden eklenir. </w:t>
      </w:r>
    </w:p>
    <w:p w14:paraId="5EEE211A" w14:textId="77777777" w:rsidR="00E6195F" w:rsidRPr="00E6195F" w:rsidRDefault="00E6195F" w:rsidP="00843C88">
      <w:pPr>
        <w:numPr>
          <w:ilvl w:val="0"/>
          <w:numId w:val="98"/>
        </w:numPr>
        <w:jc w:val="both"/>
        <w:rPr>
          <w:rFonts w:ascii="Times New Roman" w:hAnsi="Times New Roman" w:cs="Times New Roman"/>
          <w:sz w:val="20"/>
          <w:szCs w:val="20"/>
        </w:rPr>
      </w:pPr>
      <w:r w:rsidRPr="00E6195F">
        <w:rPr>
          <w:rFonts w:ascii="Times New Roman" w:hAnsi="Times New Roman" w:cs="Times New Roman"/>
          <w:b/>
          <w:bCs/>
          <w:sz w:val="20"/>
          <w:szCs w:val="20"/>
        </w:rPr>
        <w:t>Audit log kaydının oluşturulması</w:t>
      </w:r>
      <w:r w:rsidRPr="00E6195F">
        <w:rPr>
          <w:rFonts w:ascii="Times New Roman" w:hAnsi="Times New Roman" w:cs="Times New Roman"/>
          <w:sz w:val="20"/>
          <w:szCs w:val="20"/>
        </w:rPr>
        <w:t xml:space="preserve"> </w:t>
      </w:r>
    </w:p>
    <w:p w14:paraId="7078B936" w14:textId="77777777" w:rsidR="00E6195F" w:rsidRPr="00E6195F" w:rsidRDefault="00E6195F" w:rsidP="00843C88">
      <w:pPr>
        <w:numPr>
          <w:ilvl w:val="1"/>
          <w:numId w:val="98"/>
        </w:numPr>
        <w:jc w:val="both"/>
        <w:rPr>
          <w:rFonts w:ascii="Times New Roman" w:hAnsi="Times New Roman" w:cs="Times New Roman"/>
          <w:sz w:val="20"/>
          <w:szCs w:val="20"/>
        </w:rPr>
      </w:pPr>
      <w:r w:rsidRPr="00E6195F">
        <w:rPr>
          <w:rFonts w:ascii="Times New Roman" w:hAnsi="Times New Roman" w:cs="Times New Roman"/>
          <w:sz w:val="20"/>
          <w:szCs w:val="20"/>
        </w:rPr>
        <w:t xml:space="preserve">Kararın oluşturulduğu süreç sistem kullanıcısı olarak audit log’a kaydedilir. </w:t>
      </w:r>
    </w:p>
    <w:p w14:paraId="6266337E" w14:textId="77777777" w:rsidR="00E6195F" w:rsidRPr="00E6195F" w:rsidRDefault="00E6195F" w:rsidP="00843C88">
      <w:pPr>
        <w:numPr>
          <w:ilvl w:val="1"/>
          <w:numId w:val="98"/>
        </w:numPr>
        <w:jc w:val="both"/>
        <w:rPr>
          <w:rFonts w:ascii="Times New Roman" w:hAnsi="Times New Roman" w:cs="Times New Roman"/>
          <w:sz w:val="20"/>
          <w:szCs w:val="20"/>
        </w:rPr>
      </w:pPr>
      <w:r w:rsidRPr="00E6195F">
        <w:rPr>
          <w:rFonts w:ascii="Times New Roman" w:hAnsi="Times New Roman" w:cs="Times New Roman"/>
          <w:sz w:val="20"/>
          <w:szCs w:val="20"/>
        </w:rPr>
        <w:t xml:space="preserve">İşlem sırasında oluşan hata durumlarında exception fırlatılarak işlem tamamen rollback edilir. </w:t>
      </w:r>
    </w:p>
    <w:p w14:paraId="7096F895" w14:textId="40564636"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Bu mekanizma, sistem çıktılarının eksiksiz ve bütüncül şekilde kaydedilmesine olanak tanır.</w:t>
      </w:r>
    </w:p>
    <w:p w14:paraId="6ACB510E" w14:textId="739514B0" w:rsidR="00E6195F" w:rsidRPr="00E6195F" w:rsidRDefault="00E6195F" w:rsidP="00E6195F">
      <w:pPr>
        <w:jc w:val="both"/>
        <w:rPr>
          <w:rFonts w:ascii="Times New Roman" w:hAnsi="Times New Roman" w:cs="Times New Roman"/>
          <w:b/>
          <w:bCs/>
        </w:rPr>
      </w:pPr>
      <w:r w:rsidRPr="00E6195F">
        <w:rPr>
          <w:rFonts w:ascii="Times New Roman" w:hAnsi="Times New Roman" w:cs="Times New Roman"/>
          <w:b/>
          <w:bCs/>
        </w:rPr>
        <w:t>CHECK Kısıtları</w:t>
      </w:r>
    </w:p>
    <w:p w14:paraId="14F179B4"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Veri bütünlüğünü sağlamak amacıyla tablolar üzerinde çeşitli CHECK kısıtları tanımlanmıştır:</w:t>
      </w:r>
    </w:p>
    <w:p w14:paraId="0ED6AC5C"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kds_decisions</w:t>
      </w:r>
    </w:p>
    <w:p w14:paraId="5C9F0137" w14:textId="77777777" w:rsidR="00E6195F" w:rsidRPr="00E6195F" w:rsidRDefault="00E6195F" w:rsidP="00843C88">
      <w:pPr>
        <w:numPr>
          <w:ilvl w:val="0"/>
          <w:numId w:val="99"/>
        </w:numPr>
        <w:jc w:val="both"/>
        <w:rPr>
          <w:rFonts w:ascii="Times New Roman" w:hAnsi="Times New Roman" w:cs="Times New Roman"/>
          <w:sz w:val="20"/>
          <w:szCs w:val="20"/>
        </w:rPr>
      </w:pPr>
      <w:r w:rsidRPr="00E6195F">
        <w:rPr>
          <w:rFonts w:ascii="Times New Roman" w:hAnsi="Times New Roman" w:cs="Times New Roman"/>
          <w:sz w:val="20"/>
          <w:szCs w:val="20"/>
        </w:rPr>
        <w:t xml:space="preserve">Eğitim kaynağı sayısının pozitif olması zorunludur. </w:t>
      </w:r>
    </w:p>
    <w:p w14:paraId="5AFE72DF" w14:textId="77777777" w:rsidR="00E6195F" w:rsidRPr="00E6195F" w:rsidRDefault="00E6195F" w:rsidP="00843C88">
      <w:pPr>
        <w:numPr>
          <w:ilvl w:val="0"/>
          <w:numId w:val="99"/>
        </w:numPr>
        <w:jc w:val="both"/>
        <w:rPr>
          <w:rFonts w:ascii="Times New Roman" w:hAnsi="Times New Roman" w:cs="Times New Roman"/>
          <w:sz w:val="20"/>
          <w:szCs w:val="20"/>
        </w:rPr>
      </w:pPr>
      <w:r w:rsidRPr="00E6195F">
        <w:rPr>
          <w:rFonts w:ascii="Times New Roman" w:hAnsi="Times New Roman" w:cs="Times New Roman"/>
          <w:sz w:val="20"/>
          <w:szCs w:val="20"/>
        </w:rPr>
        <w:t xml:space="preserve">Eşik değeri (threshold_value) 0–1 aralığında olmalıdır. </w:t>
      </w:r>
    </w:p>
    <w:p w14:paraId="6E89B152" w14:textId="77777777" w:rsidR="00E6195F" w:rsidRPr="00E6195F" w:rsidRDefault="00E6195F" w:rsidP="00843C88">
      <w:pPr>
        <w:numPr>
          <w:ilvl w:val="0"/>
          <w:numId w:val="99"/>
        </w:numPr>
        <w:jc w:val="both"/>
        <w:rPr>
          <w:rFonts w:ascii="Times New Roman" w:hAnsi="Times New Roman" w:cs="Times New Roman"/>
          <w:sz w:val="20"/>
          <w:szCs w:val="20"/>
        </w:rPr>
      </w:pPr>
      <w:r w:rsidRPr="00E6195F">
        <w:rPr>
          <w:rFonts w:ascii="Times New Roman" w:hAnsi="Times New Roman" w:cs="Times New Roman"/>
          <w:sz w:val="20"/>
          <w:szCs w:val="20"/>
        </w:rPr>
        <w:t>status alanı yalnızca tanımlı statüleri kabul eder:</w:t>
      </w:r>
      <w:r w:rsidRPr="00E6195F">
        <w:rPr>
          <w:rFonts w:ascii="Times New Roman" w:hAnsi="Times New Roman" w:cs="Times New Roman"/>
          <w:sz w:val="20"/>
          <w:szCs w:val="20"/>
        </w:rPr>
        <w:br/>
      </w:r>
      <w:r w:rsidRPr="00E6195F">
        <w:rPr>
          <w:rFonts w:ascii="Times New Roman" w:hAnsi="Times New Roman" w:cs="Times New Roman"/>
          <w:i/>
          <w:iCs/>
          <w:sz w:val="20"/>
          <w:szCs w:val="20"/>
        </w:rPr>
        <w:t>processing, completed, failed, no_threat</w:t>
      </w:r>
      <w:r w:rsidRPr="00E6195F">
        <w:rPr>
          <w:rFonts w:ascii="Times New Roman" w:hAnsi="Times New Roman" w:cs="Times New Roman"/>
          <w:sz w:val="20"/>
          <w:szCs w:val="20"/>
        </w:rPr>
        <w:t xml:space="preserve"> </w:t>
      </w:r>
    </w:p>
    <w:p w14:paraId="33648E9A"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kds_anomalies</w:t>
      </w:r>
    </w:p>
    <w:p w14:paraId="33BF6E81" w14:textId="77777777" w:rsidR="00E6195F" w:rsidRPr="00E6195F" w:rsidRDefault="00E6195F" w:rsidP="00843C88">
      <w:pPr>
        <w:numPr>
          <w:ilvl w:val="0"/>
          <w:numId w:val="100"/>
        </w:numPr>
        <w:jc w:val="both"/>
        <w:rPr>
          <w:rFonts w:ascii="Times New Roman" w:hAnsi="Times New Roman" w:cs="Times New Roman"/>
          <w:sz w:val="20"/>
          <w:szCs w:val="20"/>
        </w:rPr>
      </w:pPr>
      <w:r w:rsidRPr="00E6195F">
        <w:rPr>
          <w:rFonts w:ascii="Times New Roman" w:hAnsi="Times New Roman" w:cs="Times New Roman"/>
          <w:sz w:val="20"/>
          <w:szCs w:val="20"/>
        </w:rPr>
        <w:t xml:space="preserve">Rekonstrüksiyon hatası ve tüm hata bileşenlerinin negatif olmasına izin verilmez. </w:t>
      </w:r>
    </w:p>
    <w:p w14:paraId="51FF2C6B" w14:textId="77777777" w:rsidR="00E6195F" w:rsidRPr="00E6195F" w:rsidRDefault="00E6195F" w:rsidP="00843C88">
      <w:pPr>
        <w:numPr>
          <w:ilvl w:val="0"/>
          <w:numId w:val="100"/>
        </w:numPr>
        <w:jc w:val="both"/>
        <w:rPr>
          <w:rFonts w:ascii="Times New Roman" w:hAnsi="Times New Roman" w:cs="Times New Roman"/>
          <w:sz w:val="20"/>
          <w:szCs w:val="20"/>
        </w:rPr>
      </w:pPr>
      <w:r w:rsidRPr="00E6195F">
        <w:rPr>
          <w:rFonts w:ascii="Times New Roman" w:hAnsi="Times New Roman" w:cs="Times New Roman"/>
          <w:sz w:val="20"/>
          <w:szCs w:val="20"/>
        </w:rPr>
        <w:t xml:space="preserve">confidence alanı 0 ile 1 arasında olmalıdır. </w:t>
      </w:r>
    </w:p>
    <w:p w14:paraId="4557F1BE"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kds_rules</w:t>
      </w:r>
    </w:p>
    <w:p w14:paraId="59E1DCF0" w14:textId="77777777" w:rsidR="00E6195F" w:rsidRPr="00E6195F" w:rsidRDefault="00E6195F" w:rsidP="00843C88">
      <w:pPr>
        <w:numPr>
          <w:ilvl w:val="0"/>
          <w:numId w:val="101"/>
        </w:numPr>
        <w:jc w:val="both"/>
        <w:rPr>
          <w:rFonts w:ascii="Times New Roman" w:hAnsi="Times New Roman" w:cs="Times New Roman"/>
          <w:sz w:val="20"/>
          <w:szCs w:val="20"/>
        </w:rPr>
      </w:pPr>
      <w:r w:rsidRPr="00E6195F">
        <w:rPr>
          <w:rFonts w:ascii="Times New Roman" w:hAnsi="Times New Roman" w:cs="Times New Roman"/>
          <w:sz w:val="20"/>
          <w:szCs w:val="20"/>
        </w:rPr>
        <w:t xml:space="preserve">rule_type yalnızca önceden belirlenen türlerde olabilir (src, sport, dport, proto, geo). </w:t>
      </w:r>
    </w:p>
    <w:p w14:paraId="48E5D800" w14:textId="77777777" w:rsidR="00E6195F" w:rsidRPr="00E6195F" w:rsidRDefault="00E6195F" w:rsidP="00843C88">
      <w:pPr>
        <w:numPr>
          <w:ilvl w:val="0"/>
          <w:numId w:val="101"/>
        </w:numPr>
        <w:jc w:val="both"/>
        <w:rPr>
          <w:rFonts w:ascii="Times New Roman" w:hAnsi="Times New Roman" w:cs="Times New Roman"/>
          <w:sz w:val="20"/>
          <w:szCs w:val="20"/>
        </w:rPr>
      </w:pPr>
      <w:r w:rsidRPr="00E6195F">
        <w:rPr>
          <w:rFonts w:ascii="Times New Roman" w:hAnsi="Times New Roman" w:cs="Times New Roman"/>
          <w:sz w:val="20"/>
          <w:szCs w:val="20"/>
        </w:rPr>
        <w:t xml:space="preserve">action yalnızca drop, limit veya pass olabilir. </w:t>
      </w:r>
    </w:p>
    <w:p w14:paraId="349C58A9" w14:textId="77777777" w:rsidR="00E6195F" w:rsidRPr="00E6195F" w:rsidRDefault="00E6195F" w:rsidP="00843C88">
      <w:pPr>
        <w:numPr>
          <w:ilvl w:val="0"/>
          <w:numId w:val="101"/>
        </w:numPr>
        <w:jc w:val="both"/>
        <w:rPr>
          <w:rFonts w:ascii="Times New Roman" w:hAnsi="Times New Roman" w:cs="Times New Roman"/>
          <w:sz w:val="20"/>
          <w:szCs w:val="20"/>
        </w:rPr>
      </w:pPr>
      <w:r w:rsidRPr="00E6195F">
        <w:rPr>
          <w:rFonts w:ascii="Times New Roman" w:hAnsi="Times New Roman" w:cs="Times New Roman"/>
          <w:sz w:val="20"/>
          <w:szCs w:val="20"/>
        </w:rPr>
        <w:t xml:space="preserve">Güven skoru (confidence_score) 0–1 aralığında olmalıdır. </w:t>
      </w:r>
    </w:p>
    <w:p w14:paraId="6D020B02" w14:textId="77777777" w:rsidR="00E6195F" w:rsidRPr="00E6195F" w:rsidRDefault="00E6195F" w:rsidP="00843C88">
      <w:pPr>
        <w:numPr>
          <w:ilvl w:val="0"/>
          <w:numId w:val="101"/>
        </w:numPr>
        <w:jc w:val="both"/>
        <w:rPr>
          <w:rFonts w:ascii="Times New Roman" w:hAnsi="Times New Roman" w:cs="Times New Roman"/>
          <w:sz w:val="20"/>
          <w:szCs w:val="20"/>
        </w:rPr>
      </w:pPr>
      <w:r w:rsidRPr="00E6195F">
        <w:rPr>
          <w:rFonts w:ascii="Times New Roman" w:hAnsi="Times New Roman" w:cs="Times New Roman"/>
          <w:sz w:val="20"/>
          <w:szCs w:val="20"/>
        </w:rPr>
        <w:t xml:space="preserve">Kural önceliği 0–65535 aralığında tutulur. </w:t>
      </w:r>
    </w:p>
    <w:p w14:paraId="31804F41" w14:textId="43CF69F0"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Bu kısıtlar sayesinde uygulama kaynaklı hatalı girişlerin veritabanına yansıması engellenmiştir.</w:t>
      </w:r>
    </w:p>
    <w:p w14:paraId="226D2ECF" w14:textId="6D9BA5CB" w:rsidR="00E6195F" w:rsidRPr="00E6195F" w:rsidRDefault="00E6195F" w:rsidP="00E6195F">
      <w:pPr>
        <w:jc w:val="both"/>
        <w:rPr>
          <w:rFonts w:ascii="Times New Roman" w:hAnsi="Times New Roman" w:cs="Times New Roman"/>
          <w:b/>
          <w:bCs/>
        </w:rPr>
      </w:pPr>
      <w:r w:rsidRPr="00E6195F">
        <w:rPr>
          <w:rFonts w:ascii="Times New Roman" w:hAnsi="Times New Roman" w:cs="Times New Roman"/>
          <w:b/>
          <w:bCs/>
        </w:rPr>
        <w:t>İndeks Tasarımı</w:t>
      </w:r>
    </w:p>
    <w:p w14:paraId="51A97C89"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Sistemde yüksek hacimli veri üretildiği için sorgu performansını artırmak amacıyla kritik alanlara indeksler eklenmiştir.</w:t>
      </w:r>
    </w:p>
    <w:p w14:paraId="6E1B7C97"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kds_decisions</w:t>
      </w:r>
    </w:p>
    <w:p w14:paraId="2F87B17B" w14:textId="77777777" w:rsidR="00E6195F" w:rsidRPr="00E6195F" w:rsidRDefault="00E6195F" w:rsidP="00843C88">
      <w:pPr>
        <w:numPr>
          <w:ilvl w:val="0"/>
          <w:numId w:val="102"/>
        </w:numPr>
        <w:jc w:val="both"/>
        <w:rPr>
          <w:rFonts w:ascii="Times New Roman" w:hAnsi="Times New Roman" w:cs="Times New Roman"/>
          <w:sz w:val="20"/>
          <w:szCs w:val="20"/>
        </w:rPr>
      </w:pPr>
      <w:r w:rsidRPr="00E6195F">
        <w:rPr>
          <w:rFonts w:ascii="Times New Roman" w:hAnsi="Times New Roman" w:cs="Times New Roman"/>
          <w:sz w:val="20"/>
          <w:szCs w:val="20"/>
        </w:rPr>
        <w:t xml:space="preserve">host_ip için indeks (IP bazlı sorgular için) </w:t>
      </w:r>
    </w:p>
    <w:p w14:paraId="03B082A5" w14:textId="77777777" w:rsidR="00E6195F" w:rsidRPr="00E6195F" w:rsidRDefault="00E6195F" w:rsidP="00843C88">
      <w:pPr>
        <w:numPr>
          <w:ilvl w:val="0"/>
          <w:numId w:val="102"/>
        </w:numPr>
        <w:jc w:val="both"/>
        <w:rPr>
          <w:rFonts w:ascii="Times New Roman" w:hAnsi="Times New Roman" w:cs="Times New Roman"/>
          <w:sz w:val="20"/>
          <w:szCs w:val="20"/>
        </w:rPr>
      </w:pPr>
      <w:r w:rsidRPr="00E6195F">
        <w:rPr>
          <w:rFonts w:ascii="Times New Roman" w:hAnsi="Times New Roman" w:cs="Times New Roman"/>
          <w:sz w:val="20"/>
          <w:szCs w:val="20"/>
        </w:rPr>
        <w:t xml:space="preserve">created_at (DESC) indeks (zaman sıralı listelemeler için) </w:t>
      </w:r>
    </w:p>
    <w:p w14:paraId="2590A7F2" w14:textId="77777777" w:rsidR="00E6195F" w:rsidRDefault="00E6195F" w:rsidP="00843C88">
      <w:pPr>
        <w:numPr>
          <w:ilvl w:val="0"/>
          <w:numId w:val="102"/>
        </w:numPr>
        <w:jc w:val="both"/>
        <w:rPr>
          <w:rFonts w:ascii="Times New Roman" w:hAnsi="Times New Roman" w:cs="Times New Roman"/>
          <w:sz w:val="20"/>
          <w:szCs w:val="20"/>
        </w:rPr>
      </w:pPr>
      <w:r w:rsidRPr="00E6195F">
        <w:rPr>
          <w:rFonts w:ascii="Times New Roman" w:hAnsi="Times New Roman" w:cs="Times New Roman"/>
          <w:sz w:val="20"/>
          <w:szCs w:val="20"/>
        </w:rPr>
        <w:t xml:space="preserve">status indeksi (durum bazlı filtrelemeler için) </w:t>
      </w:r>
    </w:p>
    <w:p w14:paraId="7CC80013" w14:textId="77777777" w:rsidR="002903D7" w:rsidRPr="00E6195F" w:rsidRDefault="002903D7" w:rsidP="002903D7">
      <w:pPr>
        <w:ind w:left="720"/>
        <w:jc w:val="both"/>
        <w:rPr>
          <w:rFonts w:ascii="Times New Roman" w:hAnsi="Times New Roman" w:cs="Times New Roman"/>
          <w:sz w:val="20"/>
          <w:szCs w:val="20"/>
        </w:rPr>
      </w:pPr>
    </w:p>
    <w:p w14:paraId="3987A4A3"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lastRenderedPageBreak/>
        <w:t>kds_anomalies</w:t>
      </w:r>
    </w:p>
    <w:p w14:paraId="23C3E41F" w14:textId="77777777" w:rsidR="00E6195F" w:rsidRPr="00E6195F" w:rsidRDefault="00E6195F" w:rsidP="00843C88">
      <w:pPr>
        <w:numPr>
          <w:ilvl w:val="0"/>
          <w:numId w:val="103"/>
        </w:numPr>
        <w:jc w:val="both"/>
        <w:rPr>
          <w:rFonts w:ascii="Times New Roman" w:hAnsi="Times New Roman" w:cs="Times New Roman"/>
          <w:sz w:val="20"/>
          <w:szCs w:val="20"/>
        </w:rPr>
      </w:pPr>
      <w:r w:rsidRPr="00E6195F">
        <w:rPr>
          <w:rFonts w:ascii="Times New Roman" w:hAnsi="Times New Roman" w:cs="Times New Roman"/>
          <w:sz w:val="20"/>
          <w:szCs w:val="20"/>
        </w:rPr>
        <w:t xml:space="preserve">decision_id (karar–anomali ilişkisi) </w:t>
      </w:r>
    </w:p>
    <w:p w14:paraId="2D134A1C" w14:textId="77777777" w:rsidR="00E6195F" w:rsidRPr="00E6195F" w:rsidRDefault="00E6195F" w:rsidP="00843C88">
      <w:pPr>
        <w:numPr>
          <w:ilvl w:val="0"/>
          <w:numId w:val="103"/>
        </w:numPr>
        <w:jc w:val="both"/>
        <w:rPr>
          <w:rFonts w:ascii="Times New Roman" w:hAnsi="Times New Roman" w:cs="Times New Roman"/>
          <w:sz w:val="20"/>
          <w:szCs w:val="20"/>
        </w:rPr>
      </w:pPr>
      <w:r w:rsidRPr="00E6195F">
        <w:rPr>
          <w:rFonts w:ascii="Times New Roman" w:hAnsi="Times New Roman" w:cs="Times New Roman"/>
          <w:sz w:val="20"/>
          <w:szCs w:val="20"/>
        </w:rPr>
        <w:t xml:space="preserve">src_addr, attack_type, src_as, src_country (saldırı analitiği için sık sorgulanan alanlar) </w:t>
      </w:r>
    </w:p>
    <w:p w14:paraId="580EEDA3"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kds_rules</w:t>
      </w:r>
    </w:p>
    <w:p w14:paraId="4FBF5B68" w14:textId="77777777" w:rsidR="00E6195F" w:rsidRPr="00E6195F" w:rsidRDefault="00E6195F" w:rsidP="00843C88">
      <w:pPr>
        <w:numPr>
          <w:ilvl w:val="0"/>
          <w:numId w:val="104"/>
        </w:numPr>
        <w:jc w:val="both"/>
        <w:rPr>
          <w:rFonts w:ascii="Times New Roman" w:hAnsi="Times New Roman" w:cs="Times New Roman"/>
          <w:sz w:val="20"/>
          <w:szCs w:val="20"/>
        </w:rPr>
      </w:pPr>
      <w:r w:rsidRPr="00E6195F">
        <w:rPr>
          <w:rFonts w:ascii="Times New Roman" w:hAnsi="Times New Roman" w:cs="Times New Roman"/>
          <w:sz w:val="20"/>
          <w:szCs w:val="20"/>
        </w:rPr>
        <w:t xml:space="preserve">decision_id </w:t>
      </w:r>
    </w:p>
    <w:p w14:paraId="7B2292C6" w14:textId="77777777" w:rsidR="00E6195F" w:rsidRPr="00E6195F" w:rsidRDefault="00E6195F" w:rsidP="00843C88">
      <w:pPr>
        <w:numPr>
          <w:ilvl w:val="0"/>
          <w:numId w:val="104"/>
        </w:numPr>
        <w:jc w:val="both"/>
        <w:rPr>
          <w:rFonts w:ascii="Times New Roman" w:hAnsi="Times New Roman" w:cs="Times New Roman"/>
          <w:sz w:val="20"/>
          <w:szCs w:val="20"/>
        </w:rPr>
      </w:pPr>
      <w:r w:rsidRPr="00E6195F">
        <w:rPr>
          <w:rFonts w:ascii="Times New Roman" w:hAnsi="Times New Roman" w:cs="Times New Roman"/>
          <w:sz w:val="20"/>
          <w:szCs w:val="20"/>
        </w:rPr>
        <w:t xml:space="preserve">Sadece aktif kurallar için filtreli indeks (is_active = TRUE) </w:t>
      </w:r>
    </w:p>
    <w:p w14:paraId="7865A8A4" w14:textId="77777777" w:rsidR="00E6195F" w:rsidRPr="00E6195F" w:rsidRDefault="00E6195F" w:rsidP="00843C88">
      <w:pPr>
        <w:numPr>
          <w:ilvl w:val="0"/>
          <w:numId w:val="104"/>
        </w:numPr>
        <w:jc w:val="both"/>
        <w:rPr>
          <w:rFonts w:ascii="Times New Roman" w:hAnsi="Times New Roman" w:cs="Times New Roman"/>
          <w:sz w:val="20"/>
          <w:szCs w:val="20"/>
        </w:rPr>
      </w:pPr>
      <w:r w:rsidRPr="00E6195F">
        <w:rPr>
          <w:rFonts w:ascii="Times New Roman" w:hAnsi="Times New Roman" w:cs="Times New Roman"/>
          <w:sz w:val="20"/>
          <w:szCs w:val="20"/>
        </w:rPr>
        <w:t xml:space="preserve">rule_type ve created_at </w:t>
      </w:r>
    </w:p>
    <w:p w14:paraId="6F039F60" w14:textId="77777777" w:rsidR="00E6195F" w:rsidRPr="00E6195F" w:rsidRDefault="00E6195F" w:rsidP="00E6195F">
      <w:pPr>
        <w:jc w:val="both"/>
        <w:rPr>
          <w:rFonts w:ascii="Times New Roman" w:hAnsi="Times New Roman" w:cs="Times New Roman"/>
          <w:b/>
          <w:bCs/>
          <w:sz w:val="20"/>
          <w:szCs w:val="20"/>
        </w:rPr>
      </w:pPr>
      <w:r w:rsidRPr="00E6195F">
        <w:rPr>
          <w:rFonts w:ascii="Times New Roman" w:hAnsi="Times New Roman" w:cs="Times New Roman"/>
          <w:b/>
          <w:bCs/>
          <w:sz w:val="20"/>
          <w:szCs w:val="20"/>
        </w:rPr>
        <w:t>kds_audit_log</w:t>
      </w:r>
    </w:p>
    <w:p w14:paraId="79061331" w14:textId="77777777" w:rsidR="00E6195F" w:rsidRPr="00E6195F" w:rsidRDefault="00E6195F" w:rsidP="00843C88">
      <w:pPr>
        <w:numPr>
          <w:ilvl w:val="0"/>
          <w:numId w:val="105"/>
        </w:numPr>
        <w:jc w:val="both"/>
        <w:rPr>
          <w:rFonts w:ascii="Times New Roman" w:hAnsi="Times New Roman" w:cs="Times New Roman"/>
          <w:sz w:val="20"/>
          <w:szCs w:val="20"/>
        </w:rPr>
      </w:pPr>
      <w:r w:rsidRPr="00E6195F">
        <w:rPr>
          <w:rFonts w:ascii="Times New Roman" w:hAnsi="Times New Roman" w:cs="Times New Roman"/>
          <w:sz w:val="20"/>
          <w:szCs w:val="20"/>
        </w:rPr>
        <w:t xml:space="preserve">entity_type + entity_id indeksleri </w:t>
      </w:r>
    </w:p>
    <w:p w14:paraId="791B3F99" w14:textId="77777777" w:rsidR="00E6195F" w:rsidRPr="00E6195F" w:rsidRDefault="00E6195F" w:rsidP="00843C88">
      <w:pPr>
        <w:numPr>
          <w:ilvl w:val="0"/>
          <w:numId w:val="105"/>
        </w:numPr>
        <w:jc w:val="both"/>
        <w:rPr>
          <w:rFonts w:ascii="Times New Roman" w:hAnsi="Times New Roman" w:cs="Times New Roman"/>
          <w:sz w:val="20"/>
          <w:szCs w:val="20"/>
        </w:rPr>
      </w:pPr>
      <w:r w:rsidRPr="00E6195F">
        <w:rPr>
          <w:rFonts w:ascii="Times New Roman" w:hAnsi="Times New Roman" w:cs="Times New Roman"/>
          <w:sz w:val="20"/>
          <w:szCs w:val="20"/>
        </w:rPr>
        <w:t xml:space="preserve">action_type </w:t>
      </w:r>
    </w:p>
    <w:p w14:paraId="2563DA14" w14:textId="77777777" w:rsidR="00E6195F" w:rsidRPr="00E6195F" w:rsidRDefault="00E6195F" w:rsidP="00843C88">
      <w:pPr>
        <w:numPr>
          <w:ilvl w:val="0"/>
          <w:numId w:val="105"/>
        </w:numPr>
        <w:jc w:val="both"/>
        <w:rPr>
          <w:rFonts w:ascii="Times New Roman" w:hAnsi="Times New Roman" w:cs="Times New Roman"/>
          <w:sz w:val="20"/>
          <w:szCs w:val="20"/>
        </w:rPr>
      </w:pPr>
      <w:r w:rsidRPr="00E6195F">
        <w:rPr>
          <w:rFonts w:ascii="Times New Roman" w:hAnsi="Times New Roman" w:cs="Times New Roman"/>
          <w:sz w:val="20"/>
          <w:szCs w:val="20"/>
        </w:rPr>
        <w:t xml:space="preserve">created_at indeksleri </w:t>
      </w:r>
    </w:p>
    <w:p w14:paraId="02B1F0BC" w14:textId="77777777" w:rsidR="00E6195F" w:rsidRPr="00E6195F" w:rsidRDefault="00E6195F" w:rsidP="00E6195F">
      <w:pPr>
        <w:jc w:val="both"/>
        <w:rPr>
          <w:rFonts w:ascii="Times New Roman" w:hAnsi="Times New Roman" w:cs="Times New Roman"/>
          <w:sz w:val="20"/>
          <w:szCs w:val="20"/>
        </w:rPr>
      </w:pPr>
      <w:r w:rsidRPr="00E6195F">
        <w:rPr>
          <w:rFonts w:ascii="Times New Roman" w:hAnsi="Times New Roman" w:cs="Times New Roman"/>
          <w:sz w:val="20"/>
          <w:szCs w:val="20"/>
        </w:rPr>
        <w:t>Bu indeksler, analiz ve raporlama süreçlerinde performansı önemli ölçüde artırmaktadır.</w:t>
      </w:r>
    </w:p>
    <w:p w14:paraId="349D0B04" w14:textId="77777777" w:rsidR="00E6195F" w:rsidRPr="000E4DDE" w:rsidRDefault="00E6195F" w:rsidP="000E4DDE">
      <w:pPr>
        <w:jc w:val="both"/>
        <w:rPr>
          <w:rFonts w:ascii="Times New Roman" w:hAnsi="Times New Roman" w:cs="Times New Roman"/>
          <w:sz w:val="20"/>
          <w:szCs w:val="20"/>
        </w:rPr>
      </w:pPr>
    </w:p>
    <w:p w14:paraId="1D32F260" w14:textId="77777777" w:rsidR="00FD5B9E" w:rsidRPr="003E3B8E" w:rsidRDefault="00FD5B9E" w:rsidP="00400C56">
      <w:pPr>
        <w:pStyle w:val="Balk2"/>
      </w:pPr>
      <w:bookmarkStart w:id="57" w:name="_Toc226493499"/>
      <w:r w:rsidRPr="003E3B8E">
        <w:t>C.6. Donanım Tasarımı</w:t>
      </w:r>
      <w:bookmarkEnd w:id="57"/>
      <w:r w:rsidRPr="003E3B8E">
        <w:tab/>
      </w:r>
    </w:p>
    <w:p w14:paraId="4689182E" w14:textId="77777777" w:rsidR="00FD5B9E" w:rsidRPr="003E3B8E" w:rsidRDefault="00FD5B9E" w:rsidP="00400C56">
      <w:pPr>
        <w:pStyle w:val="Balk3"/>
      </w:pPr>
      <w:bookmarkStart w:id="58" w:name="_Toc226493500"/>
      <w:r w:rsidRPr="003E3B8E">
        <w:t>C.6.1. Sistem Mekanik Bileşen Tasarımlarının Verilmesi</w:t>
      </w:r>
      <w:bookmarkEnd w:id="58"/>
    </w:p>
    <w:p w14:paraId="1471653F" w14:textId="77777777" w:rsidR="00FD5B9E" w:rsidRPr="003E3B8E" w:rsidRDefault="00FD5B9E" w:rsidP="00400C56">
      <w:pPr>
        <w:pStyle w:val="Balk3"/>
      </w:pPr>
      <w:bookmarkStart w:id="59" w:name="_Toc226493501"/>
      <w:r w:rsidRPr="003E3B8E">
        <w:t>C.6.2. Elektronik Tasarım</w:t>
      </w:r>
      <w:bookmarkEnd w:id="59"/>
      <w:r w:rsidRPr="003E3B8E">
        <w:tab/>
      </w:r>
    </w:p>
    <w:p w14:paraId="401FC0C4" w14:textId="5D45CEC4" w:rsidR="00FD5B9E" w:rsidRPr="0049790A" w:rsidRDefault="00FD5B9E" w:rsidP="00400C56">
      <w:pPr>
        <w:pStyle w:val="Balk3"/>
      </w:pPr>
      <w:bookmarkStart w:id="60" w:name="_Toc226493502"/>
      <w:r w:rsidRPr="003E3B8E">
        <w:t>C.6.3. Gömülü Yazılım Tasarımları</w:t>
      </w:r>
      <w:bookmarkEnd w:id="60"/>
    </w:p>
    <w:p w14:paraId="175B0D84" w14:textId="77777777" w:rsidR="00ED2460" w:rsidRDefault="00ED2460" w:rsidP="00675535">
      <w:pPr>
        <w:rPr>
          <w:rFonts w:ascii="Arial" w:hAnsi="Arial" w:cs="Arial"/>
          <w:b/>
          <w:sz w:val="20"/>
          <w:szCs w:val="20"/>
        </w:rPr>
      </w:pPr>
    </w:p>
    <w:p w14:paraId="737B3FE1" w14:textId="77777777" w:rsidR="004B2373" w:rsidRDefault="004B2373" w:rsidP="00675535">
      <w:pPr>
        <w:rPr>
          <w:rFonts w:ascii="Arial" w:hAnsi="Arial" w:cs="Arial"/>
          <w:b/>
          <w:sz w:val="20"/>
          <w:szCs w:val="20"/>
        </w:rPr>
      </w:pPr>
    </w:p>
    <w:p w14:paraId="1341F0D2" w14:textId="77777777" w:rsidR="004B2373" w:rsidRDefault="004B2373" w:rsidP="00675535">
      <w:pPr>
        <w:rPr>
          <w:rFonts w:ascii="Arial" w:hAnsi="Arial" w:cs="Arial"/>
          <w:b/>
          <w:sz w:val="20"/>
          <w:szCs w:val="20"/>
        </w:rPr>
      </w:pPr>
    </w:p>
    <w:p w14:paraId="65E65BDD" w14:textId="77777777" w:rsidR="004B2373" w:rsidRDefault="004B2373" w:rsidP="00675535">
      <w:pPr>
        <w:rPr>
          <w:rFonts w:ascii="Arial" w:hAnsi="Arial" w:cs="Arial"/>
          <w:b/>
          <w:sz w:val="20"/>
          <w:szCs w:val="20"/>
        </w:rPr>
      </w:pPr>
    </w:p>
    <w:p w14:paraId="4969DCB7" w14:textId="77777777" w:rsidR="004B2373" w:rsidRDefault="004B2373" w:rsidP="00675535">
      <w:pPr>
        <w:rPr>
          <w:rFonts w:ascii="Arial" w:hAnsi="Arial" w:cs="Arial"/>
          <w:b/>
          <w:sz w:val="20"/>
          <w:szCs w:val="20"/>
        </w:rPr>
      </w:pPr>
    </w:p>
    <w:p w14:paraId="616EF38E" w14:textId="77777777" w:rsidR="004B2373" w:rsidRDefault="004B2373" w:rsidP="00675535">
      <w:pPr>
        <w:rPr>
          <w:rFonts w:ascii="Arial" w:hAnsi="Arial" w:cs="Arial"/>
          <w:b/>
          <w:sz w:val="20"/>
          <w:szCs w:val="20"/>
        </w:rPr>
      </w:pPr>
    </w:p>
    <w:p w14:paraId="41F200F9" w14:textId="77777777" w:rsidR="004B2373" w:rsidRDefault="004B2373" w:rsidP="00675535">
      <w:pPr>
        <w:rPr>
          <w:rFonts w:ascii="Arial" w:hAnsi="Arial" w:cs="Arial"/>
          <w:b/>
          <w:sz w:val="20"/>
          <w:szCs w:val="20"/>
        </w:rPr>
      </w:pPr>
    </w:p>
    <w:p w14:paraId="5CDD9651" w14:textId="77777777" w:rsidR="004B2373" w:rsidRDefault="004B2373" w:rsidP="00675535">
      <w:pPr>
        <w:rPr>
          <w:rFonts w:ascii="Arial" w:hAnsi="Arial" w:cs="Arial"/>
          <w:b/>
          <w:sz w:val="20"/>
          <w:szCs w:val="20"/>
        </w:rPr>
      </w:pPr>
    </w:p>
    <w:p w14:paraId="18E3FE2A" w14:textId="77777777" w:rsidR="004B2373" w:rsidRDefault="004B2373" w:rsidP="00675535">
      <w:pPr>
        <w:rPr>
          <w:rFonts w:ascii="Arial" w:hAnsi="Arial" w:cs="Arial"/>
          <w:b/>
          <w:sz w:val="20"/>
          <w:szCs w:val="20"/>
        </w:rPr>
      </w:pPr>
    </w:p>
    <w:p w14:paraId="24E0D43A" w14:textId="77777777" w:rsidR="004B2373" w:rsidRDefault="004B2373" w:rsidP="00675535">
      <w:pPr>
        <w:rPr>
          <w:rFonts w:ascii="Arial" w:hAnsi="Arial" w:cs="Arial"/>
          <w:b/>
          <w:sz w:val="20"/>
          <w:szCs w:val="20"/>
        </w:rPr>
      </w:pPr>
    </w:p>
    <w:p w14:paraId="3D6781E9" w14:textId="77777777" w:rsidR="004B2373" w:rsidRDefault="004B2373" w:rsidP="00675535">
      <w:pPr>
        <w:rPr>
          <w:rFonts w:ascii="Arial" w:hAnsi="Arial" w:cs="Arial"/>
          <w:b/>
          <w:sz w:val="20"/>
          <w:szCs w:val="20"/>
        </w:rPr>
      </w:pPr>
    </w:p>
    <w:p w14:paraId="6F4FC388" w14:textId="77777777" w:rsidR="004B2373" w:rsidRDefault="004B2373" w:rsidP="00675535">
      <w:pPr>
        <w:rPr>
          <w:rFonts w:ascii="Arial" w:hAnsi="Arial" w:cs="Arial"/>
          <w:b/>
          <w:sz w:val="20"/>
          <w:szCs w:val="20"/>
        </w:rPr>
      </w:pPr>
    </w:p>
    <w:p w14:paraId="2CE33138" w14:textId="77777777" w:rsidR="004B2373" w:rsidRDefault="004B2373" w:rsidP="00675535">
      <w:pPr>
        <w:rPr>
          <w:rFonts w:ascii="Arial" w:hAnsi="Arial" w:cs="Arial"/>
          <w:b/>
          <w:sz w:val="20"/>
          <w:szCs w:val="20"/>
        </w:rPr>
      </w:pPr>
    </w:p>
    <w:p w14:paraId="1E15A3B6" w14:textId="77777777" w:rsidR="004B2373" w:rsidRDefault="004B2373" w:rsidP="00675535">
      <w:pPr>
        <w:rPr>
          <w:rFonts w:ascii="Arial" w:hAnsi="Arial" w:cs="Arial"/>
          <w:b/>
          <w:sz w:val="20"/>
          <w:szCs w:val="20"/>
        </w:rPr>
      </w:pPr>
    </w:p>
    <w:p w14:paraId="63D571EF" w14:textId="3A116A9E" w:rsidR="7101E741" w:rsidRDefault="7101E741" w:rsidP="7101E741">
      <w:pPr>
        <w:rPr>
          <w:rFonts w:ascii="Arial" w:hAnsi="Arial" w:cs="Arial"/>
          <w:b/>
          <w:bCs/>
          <w:sz w:val="20"/>
          <w:szCs w:val="20"/>
        </w:rPr>
      </w:pPr>
    </w:p>
    <w:p w14:paraId="140EAEB1" w14:textId="77777777" w:rsidR="007B4BBD" w:rsidRDefault="007B4BBD" w:rsidP="00675535">
      <w:pPr>
        <w:rPr>
          <w:rFonts w:ascii="Arial" w:hAnsi="Arial" w:cs="Arial"/>
          <w:b/>
          <w:sz w:val="20"/>
          <w:szCs w:val="20"/>
        </w:rPr>
      </w:pPr>
    </w:p>
    <w:bookmarkStart w:id="61" w:name="_Toc226493503" w:displacedByCustomXml="next"/>
    <w:sdt>
      <w:sdtPr>
        <w:rPr>
          <w:rFonts w:asciiTheme="minorHAnsi" w:eastAsiaTheme="minorEastAsia" w:hAnsiTheme="minorHAnsi" w:cstheme="minorBidi"/>
          <w:b w:val="0"/>
          <w:color w:val="auto"/>
          <w:sz w:val="24"/>
          <w:szCs w:val="24"/>
        </w:rPr>
        <w:id w:val="-769855216"/>
        <w:docPartObj>
          <w:docPartGallery w:val="Bibliographies"/>
          <w:docPartUnique/>
        </w:docPartObj>
      </w:sdtPr>
      <w:sdtEndPr>
        <w:rPr>
          <w:sz w:val="20"/>
          <w:szCs w:val="20"/>
        </w:rPr>
      </w:sdtEndPr>
      <w:sdtContent>
        <w:p w14:paraId="58DEB862" w14:textId="2D7E805A" w:rsidR="004B2373" w:rsidRPr="007813D1" w:rsidRDefault="004B2373">
          <w:pPr>
            <w:pStyle w:val="Balk1"/>
          </w:pPr>
          <w:r w:rsidRPr="007813D1">
            <w:t>Kaynakça</w:t>
          </w:r>
          <w:bookmarkEnd w:id="61"/>
        </w:p>
        <w:sdt>
          <w:sdtPr>
            <w:rPr>
              <w:rFonts w:ascii="Times New Roman" w:hAnsi="Times New Roman" w:cs="Times New Roman"/>
              <w:sz w:val="20"/>
              <w:szCs w:val="20"/>
            </w:rPr>
            <w:id w:val="111145805"/>
            <w:bibliography/>
          </w:sdtPr>
          <w:sdtEndPr>
            <w:rPr>
              <w:rFonts w:asciiTheme="minorHAnsi" w:hAnsiTheme="minorHAnsi" w:cstheme="minorBidi"/>
            </w:rPr>
          </w:sdtEndPr>
          <w:sdtContent>
            <w:p w14:paraId="3597D4F3" w14:textId="77777777" w:rsidR="000E4DDE" w:rsidRPr="000E4DDE" w:rsidRDefault="004B2373" w:rsidP="000E4DDE">
              <w:pPr>
                <w:pStyle w:val="Kaynaka"/>
                <w:ind w:left="720" w:hanging="720"/>
                <w:rPr>
                  <w:rFonts w:ascii="Times New Roman" w:hAnsi="Times New Roman" w:cs="Times New Roman"/>
                  <w:noProof/>
                  <w:kern w:val="0"/>
                  <w:sz w:val="20"/>
                  <w:szCs w:val="20"/>
                  <w14:ligatures w14:val="none"/>
                </w:rPr>
              </w:pPr>
              <w:r w:rsidRPr="000E4DDE">
                <w:rPr>
                  <w:rFonts w:ascii="Times New Roman" w:hAnsi="Times New Roman" w:cs="Times New Roman"/>
                  <w:sz w:val="20"/>
                  <w:szCs w:val="20"/>
                </w:rPr>
                <w:fldChar w:fldCharType="begin"/>
              </w:r>
              <w:r w:rsidRPr="000E4DDE">
                <w:rPr>
                  <w:rFonts w:ascii="Times New Roman" w:hAnsi="Times New Roman" w:cs="Times New Roman"/>
                  <w:sz w:val="20"/>
                  <w:szCs w:val="20"/>
                </w:rPr>
                <w:instrText>BIBLIOGRAPHY</w:instrText>
              </w:r>
              <w:r w:rsidRPr="000E4DDE">
                <w:rPr>
                  <w:rFonts w:ascii="Times New Roman" w:hAnsi="Times New Roman" w:cs="Times New Roman"/>
                  <w:sz w:val="20"/>
                  <w:szCs w:val="20"/>
                </w:rPr>
                <w:fldChar w:fldCharType="separate"/>
              </w:r>
              <w:r w:rsidR="000E4DDE" w:rsidRPr="000E4DDE">
                <w:rPr>
                  <w:rFonts w:ascii="Times New Roman" w:hAnsi="Times New Roman" w:cs="Times New Roman"/>
                  <w:noProof/>
                  <w:sz w:val="20"/>
                  <w:szCs w:val="20"/>
                </w:rPr>
                <w:t>Apostu, A. G. (2025). Detecting and mitigating ddos attacks with ai: A survey.</w:t>
              </w:r>
            </w:p>
            <w:p w14:paraId="1CD14845"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Bringhenti, D. B. (2024). </w:t>
              </w:r>
              <w:r w:rsidRPr="000E4DDE">
                <w:rPr>
                  <w:rFonts w:ascii="Times New Roman" w:hAnsi="Times New Roman" w:cs="Times New Roman"/>
                  <w:i/>
                  <w:iCs/>
                  <w:noProof/>
                  <w:sz w:val="20"/>
                  <w:szCs w:val="20"/>
                </w:rPr>
                <w:t>Atomizing firewall policies for anomaly analysis and resolution.</w:t>
              </w:r>
              <w:r w:rsidRPr="000E4DDE">
                <w:rPr>
                  <w:rFonts w:ascii="Times New Roman" w:hAnsi="Times New Roman" w:cs="Times New Roman"/>
                  <w:noProof/>
                  <w:sz w:val="20"/>
                  <w:szCs w:val="20"/>
                </w:rPr>
                <w:t xml:space="preserve"> IEEE Transactions on Dependable and Secure Computing.</w:t>
              </w:r>
            </w:p>
            <w:p w14:paraId="23CE3850"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ENISA. (2023). ENISA Threat Landscape 2023. ENISA.</w:t>
              </w:r>
            </w:p>
            <w:p w14:paraId="39532636"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i/>
                  <w:iCs/>
                  <w:noProof/>
                  <w:sz w:val="20"/>
                  <w:szCs w:val="20"/>
                </w:rPr>
                <w:t>FastNetMon Advanced Technical Documentation.</w:t>
              </w:r>
              <w:r w:rsidRPr="000E4DDE">
                <w:rPr>
                  <w:rFonts w:ascii="Times New Roman" w:hAnsi="Times New Roman" w:cs="Times New Roman"/>
                  <w:noProof/>
                  <w:sz w:val="20"/>
                  <w:szCs w:val="20"/>
                </w:rPr>
                <w:t xml:space="preserve"> (tarih yok). FastNetMon. adresinden alındı</w:t>
              </w:r>
            </w:p>
            <w:p w14:paraId="45EDB497"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Fosić, I. Ž. (2023). Anomaly detection in NetFlow network traffic using supervised machine. </w:t>
              </w:r>
              <w:r w:rsidRPr="000E4DDE">
                <w:rPr>
                  <w:rFonts w:ascii="Times New Roman" w:hAnsi="Times New Roman" w:cs="Times New Roman"/>
                  <w:i/>
                  <w:iCs/>
                  <w:noProof/>
                  <w:sz w:val="20"/>
                  <w:szCs w:val="20"/>
                </w:rPr>
                <w:t>ournal of industrial information integration</w:t>
              </w:r>
              <w:r w:rsidRPr="000E4DDE">
                <w:rPr>
                  <w:rFonts w:ascii="Times New Roman" w:hAnsi="Times New Roman" w:cs="Times New Roman"/>
                  <w:noProof/>
                  <w:sz w:val="20"/>
                  <w:szCs w:val="20"/>
                </w:rPr>
                <w:t>.</w:t>
              </w:r>
            </w:p>
            <w:p w14:paraId="4B35EFED"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Gupta, B. B. (2021). </w:t>
              </w:r>
              <w:r w:rsidRPr="000E4DDE">
                <w:rPr>
                  <w:rFonts w:ascii="Times New Roman" w:hAnsi="Times New Roman" w:cs="Times New Roman"/>
                  <w:i/>
                  <w:iCs/>
                  <w:noProof/>
                  <w:sz w:val="20"/>
                  <w:szCs w:val="20"/>
                </w:rPr>
                <w:t>Distributed denial of service (DDoS) attacks: classification, attacks, challenges and countermeasures.</w:t>
              </w:r>
              <w:r w:rsidRPr="000E4DDE">
                <w:rPr>
                  <w:rFonts w:ascii="Times New Roman" w:hAnsi="Times New Roman" w:cs="Times New Roman"/>
                  <w:noProof/>
                  <w:sz w:val="20"/>
                  <w:szCs w:val="20"/>
                </w:rPr>
                <w:t xml:space="preserve"> CRC press.</w:t>
              </w:r>
            </w:p>
            <w:p w14:paraId="6F424697"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Han, S., Son, S., Sakong, W., &amp; Jung, H. (2025). Adapting Convolutional Autoencoder for DDoS Attack Detection via Joint Reconstruction Learning and Refined Anomaly Scoring. </w:t>
              </w:r>
              <w:r w:rsidRPr="000E4DDE">
                <w:rPr>
                  <w:rFonts w:ascii="Times New Roman" w:hAnsi="Times New Roman" w:cs="Times New Roman"/>
                  <w:i/>
                  <w:iCs/>
                  <w:noProof/>
                  <w:sz w:val="20"/>
                  <w:szCs w:val="20"/>
                </w:rPr>
                <w:t>Computers, Materials, &amp; Continua</w:t>
              </w:r>
              <w:r w:rsidRPr="000E4DDE">
                <w:rPr>
                  <w:rFonts w:ascii="Times New Roman" w:hAnsi="Times New Roman" w:cs="Times New Roman"/>
                  <w:noProof/>
                  <w:sz w:val="20"/>
                  <w:szCs w:val="20"/>
                </w:rPr>
                <w:t>.</w:t>
              </w:r>
            </w:p>
            <w:p w14:paraId="5C9AF37C"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Hao, W. Y. (2021). </w:t>
              </w:r>
              <w:r w:rsidRPr="000E4DDE">
                <w:rPr>
                  <w:rFonts w:ascii="Times New Roman" w:hAnsi="Times New Roman" w:cs="Times New Roman"/>
                  <w:i/>
                  <w:iCs/>
                  <w:noProof/>
                  <w:sz w:val="20"/>
                  <w:szCs w:val="20"/>
                </w:rPr>
                <w:t>Hybrid statistical-machine learning for real-time anomaly detection in industrial cyber–physical systems.</w:t>
              </w:r>
              <w:r w:rsidRPr="000E4DDE">
                <w:rPr>
                  <w:rFonts w:ascii="Times New Roman" w:hAnsi="Times New Roman" w:cs="Times New Roman"/>
                  <w:noProof/>
                  <w:sz w:val="20"/>
                  <w:szCs w:val="20"/>
                </w:rPr>
                <w:t xml:space="preserve"> IEEE Transactions on Automation Science and Engineering.</w:t>
              </w:r>
            </w:p>
            <w:p w14:paraId="3F7BB3CA"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IBM. (2025). Cost of a Data Breach Report.</w:t>
              </w:r>
            </w:p>
            <w:p w14:paraId="07AD1AC3"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Kalutharage, C. S. (2023). Explainable AI-based DDOS attack identification method for IoT networks. </w:t>
              </w:r>
              <w:r w:rsidRPr="000E4DDE">
                <w:rPr>
                  <w:rFonts w:ascii="Times New Roman" w:hAnsi="Times New Roman" w:cs="Times New Roman"/>
                  <w:i/>
                  <w:iCs/>
                  <w:noProof/>
                  <w:sz w:val="20"/>
                  <w:szCs w:val="20"/>
                </w:rPr>
                <w:t>Computers</w:t>
              </w:r>
              <w:r w:rsidRPr="000E4DDE">
                <w:rPr>
                  <w:rFonts w:ascii="Times New Roman" w:hAnsi="Times New Roman" w:cs="Times New Roman"/>
                  <w:noProof/>
                  <w:sz w:val="20"/>
                  <w:szCs w:val="20"/>
                </w:rPr>
                <w:t>.</w:t>
              </w:r>
            </w:p>
            <w:p w14:paraId="16E85E2B"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Landauer, M. S. (2025). </w:t>
              </w:r>
              <w:r w:rsidRPr="000E4DDE">
                <w:rPr>
                  <w:rFonts w:ascii="Times New Roman" w:hAnsi="Times New Roman" w:cs="Times New Roman"/>
                  <w:i/>
                  <w:iCs/>
                  <w:noProof/>
                  <w:sz w:val="20"/>
                  <w:szCs w:val="20"/>
                </w:rPr>
                <w:t>A review of time-series analysis for cyber security analytics: from intrusion detection to attack prediction.</w:t>
              </w:r>
              <w:r w:rsidRPr="000E4DDE">
                <w:rPr>
                  <w:rFonts w:ascii="Times New Roman" w:hAnsi="Times New Roman" w:cs="Times New Roman"/>
                  <w:noProof/>
                  <w:sz w:val="20"/>
                  <w:szCs w:val="20"/>
                </w:rPr>
                <w:t xml:space="preserve"> International Journal of Information Security.</w:t>
              </w:r>
            </w:p>
            <w:p w14:paraId="6B715B5B"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RFC 3176 — sFlow protokolü teknik standart belgesi. (tarih yok). IETF.</w:t>
              </w:r>
            </w:p>
            <w:p w14:paraId="76CA93B0"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Roponena, E. P. (2025). Anomaly detection in netflow traffic: workflow for dataset preparation and analysis. </w:t>
              </w:r>
              <w:r w:rsidRPr="000E4DDE">
                <w:rPr>
                  <w:rFonts w:ascii="Times New Roman" w:hAnsi="Times New Roman" w:cs="Times New Roman"/>
                  <w:i/>
                  <w:iCs/>
                  <w:noProof/>
                  <w:sz w:val="20"/>
                  <w:szCs w:val="20"/>
                </w:rPr>
                <w:t>Frontiers in Computer Science</w:t>
              </w:r>
              <w:r w:rsidRPr="000E4DDE">
                <w:rPr>
                  <w:rFonts w:ascii="Times New Roman" w:hAnsi="Times New Roman" w:cs="Times New Roman"/>
                  <w:noProof/>
                  <w:sz w:val="20"/>
                  <w:szCs w:val="20"/>
                </w:rPr>
                <w:t>.</w:t>
              </w:r>
            </w:p>
            <w:p w14:paraId="5490BADA"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Singh, A. &amp;.-J. (2022). Autoencoder-based unsupervised intrusion detection using multi-scale convolutional recurrent networks.</w:t>
              </w:r>
            </w:p>
            <w:p w14:paraId="4F5D1709"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Uccello, F. P. (2025). A New Cybersecurity Approach Enhanced by xAI-Derived Rules to Improve Network Intrusion Detection and SIEM. </w:t>
              </w:r>
              <w:r w:rsidRPr="000E4DDE">
                <w:rPr>
                  <w:rFonts w:ascii="Times New Roman" w:hAnsi="Times New Roman" w:cs="Times New Roman"/>
                  <w:i/>
                  <w:iCs/>
                  <w:noProof/>
                  <w:sz w:val="20"/>
                  <w:szCs w:val="20"/>
                </w:rPr>
                <w:t>Computers, Materials &amp; Continua</w:t>
              </w:r>
              <w:r w:rsidRPr="000E4DDE">
                <w:rPr>
                  <w:rFonts w:ascii="Times New Roman" w:hAnsi="Times New Roman" w:cs="Times New Roman"/>
                  <w:noProof/>
                  <w:sz w:val="20"/>
                  <w:szCs w:val="20"/>
                </w:rPr>
                <w:t>.</w:t>
              </w:r>
            </w:p>
            <w:p w14:paraId="414985F1"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Wei, Y. J.-J. (2023). Reconstruction-based lstm-autoencoder for anomaly-based ddos attack detection over multivariate time-series data.</w:t>
              </w:r>
            </w:p>
            <w:p w14:paraId="3CA447F1"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You, Z. &amp;. (2025). Security anomaly detection for enterprise management network based on attention mechanism. Frontiers in Physics.</w:t>
              </w:r>
            </w:p>
            <w:p w14:paraId="0568B6C8"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Zhang, W. &amp;. (2024). A survey on network security traffic analysis and anomaly detection techniques. International Journal of Emerging Technologies and Advanced Applications.</w:t>
              </w:r>
            </w:p>
            <w:p w14:paraId="1D38BC0C" w14:textId="77777777" w:rsidR="000E4DDE" w:rsidRPr="000E4DDE" w:rsidRDefault="000E4DDE" w:rsidP="000E4DDE">
              <w:pPr>
                <w:pStyle w:val="Kaynaka"/>
                <w:ind w:left="720" w:hanging="720"/>
                <w:rPr>
                  <w:rFonts w:ascii="Times New Roman" w:hAnsi="Times New Roman" w:cs="Times New Roman"/>
                  <w:noProof/>
                  <w:sz w:val="20"/>
                  <w:szCs w:val="20"/>
                </w:rPr>
              </w:pPr>
              <w:r w:rsidRPr="000E4DDE">
                <w:rPr>
                  <w:rFonts w:ascii="Times New Roman" w:hAnsi="Times New Roman" w:cs="Times New Roman"/>
                  <w:noProof/>
                  <w:sz w:val="20"/>
                  <w:szCs w:val="20"/>
                </w:rPr>
                <w:t xml:space="preserve">Zhou, P. (2025). </w:t>
              </w:r>
              <w:r w:rsidRPr="000E4DDE">
                <w:rPr>
                  <w:rFonts w:ascii="Times New Roman" w:hAnsi="Times New Roman" w:cs="Times New Roman"/>
                  <w:i/>
                  <w:iCs/>
                  <w:noProof/>
                  <w:sz w:val="20"/>
                  <w:szCs w:val="20"/>
                </w:rPr>
                <w:t>A survey of streaming data anomaly detection in network security.</w:t>
              </w:r>
              <w:r w:rsidRPr="000E4DDE">
                <w:rPr>
                  <w:rFonts w:ascii="Times New Roman" w:hAnsi="Times New Roman" w:cs="Times New Roman"/>
                  <w:noProof/>
                  <w:sz w:val="20"/>
                  <w:szCs w:val="20"/>
                </w:rPr>
                <w:t xml:space="preserve"> https://peerj.com/articles/cs-3066.pdf adresinden alındı</w:t>
              </w:r>
            </w:p>
            <w:p w14:paraId="0EB8853B" w14:textId="4856FF4A" w:rsidR="004B2373" w:rsidRPr="0073022A" w:rsidRDefault="004B2373" w:rsidP="00675535">
              <w:pPr>
                <w:rPr>
                  <w:sz w:val="20"/>
                  <w:szCs w:val="20"/>
                </w:rPr>
              </w:pPr>
              <w:r w:rsidRPr="000E4DDE">
                <w:rPr>
                  <w:rFonts w:ascii="Times New Roman" w:hAnsi="Times New Roman" w:cs="Times New Roman"/>
                  <w:b/>
                  <w:bCs/>
                  <w:sz w:val="20"/>
                  <w:szCs w:val="20"/>
                </w:rPr>
                <w:fldChar w:fldCharType="end"/>
              </w:r>
            </w:p>
          </w:sdtContent>
        </w:sdt>
      </w:sdtContent>
    </w:sdt>
    <w:sectPr w:rsidR="004B2373" w:rsidRPr="0073022A" w:rsidSect="0082247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19E1" w14:textId="77777777" w:rsidR="002016CF" w:rsidRDefault="002016CF" w:rsidP="007545D9">
      <w:pPr>
        <w:spacing w:after="0" w:line="240" w:lineRule="auto"/>
      </w:pPr>
      <w:r>
        <w:separator/>
      </w:r>
    </w:p>
  </w:endnote>
  <w:endnote w:type="continuationSeparator" w:id="0">
    <w:p w14:paraId="27A523F1" w14:textId="77777777" w:rsidR="002016CF" w:rsidRDefault="002016CF" w:rsidP="00754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3619"/>
      <w:docPartObj>
        <w:docPartGallery w:val="Page Numbers (Bottom of Page)"/>
        <w:docPartUnique/>
      </w:docPartObj>
    </w:sdtPr>
    <w:sdtContent>
      <w:p w14:paraId="29C3C851" w14:textId="06CCF3DE" w:rsidR="00375219" w:rsidRDefault="00375219">
        <w:pPr>
          <w:pStyle w:val="AltBilgi"/>
          <w:jc w:val="right"/>
        </w:pPr>
        <w:r>
          <w:fldChar w:fldCharType="begin"/>
        </w:r>
        <w:r>
          <w:instrText>PAGE   \* MERGEFORMAT</w:instrText>
        </w:r>
        <w:r>
          <w:fldChar w:fldCharType="separate"/>
        </w:r>
        <w:r>
          <w:t>2</w:t>
        </w:r>
        <w:r>
          <w:fldChar w:fldCharType="end"/>
        </w:r>
      </w:p>
    </w:sdtContent>
  </w:sdt>
  <w:p w14:paraId="2ED4EF28" w14:textId="77777777" w:rsidR="007545D9" w:rsidRDefault="007545D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F8264" w14:textId="77777777" w:rsidR="002016CF" w:rsidRDefault="002016CF" w:rsidP="007545D9">
      <w:pPr>
        <w:spacing w:after="0" w:line="240" w:lineRule="auto"/>
      </w:pPr>
      <w:r>
        <w:separator/>
      </w:r>
    </w:p>
  </w:footnote>
  <w:footnote w:type="continuationSeparator" w:id="0">
    <w:p w14:paraId="05D2843D" w14:textId="77777777" w:rsidR="002016CF" w:rsidRDefault="002016CF" w:rsidP="00754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203"/>
    <w:multiLevelType w:val="multilevel"/>
    <w:tmpl w:val="C27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26C7"/>
    <w:multiLevelType w:val="multilevel"/>
    <w:tmpl w:val="9EE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F1BE6"/>
    <w:multiLevelType w:val="multilevel"/>
    <w:tmpl w:val="D62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6665A"/>
    <w:multiLevelType w:val="multilevel"/>
    <w:tmpl w:val="D12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2A12A7"/>
    <w:multiLevelType w:val="multilevel"/>
    <w:tmpl w:val="9AC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D81A98"/>
    <w:multiLevelType w:val="multilevel"/>
    <w:tmpl w:val="D38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7725A5"/>
    <w:multiLevelType w:val="multilevel"/>
    <w:tmpl w:val="DA5A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547752"/>
    <w:multiLevelType w:val="multilevel"/>
    <w:tmpl w:val="D8C6C1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7277EE"/>
    <w:multiLevelType w:val="multilevel"/>
    <w:tmpl w:val="80D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D964C4"/>
    <w:multiLevelType w:val="multilevel"/>
    <w:tmpl w:val="0E9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0678E"/>
    <w:multiLevelType w:val="multilevel"/>
    <w:tmpl w:val="E03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D4C1F"/>
    <w:multiLevelType w:val="multilevel"/>
    <w:tmpl w:val="EC2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377B7"/>
    <w:multiLevelType w:val="multilevel"/>
    <w:tmpl w:val="046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2B6E0E"/>
    <w:multiLevelType w:val="multilevel"/>
    <w:tmpl w:val="A6A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CA23CF"/>
    <w:multiLevelType w:val="multilevel"/>
    <w:tmpl w:val="0D5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DB1599"/>
    <w:multiLevelType w:val="hybridMultilevel"/>
    <w:tmpl w:val="95D46CD6"/>
    <w:lvl w:ilvl="0" w:tplc="B7EED356">
      <w:start w:val="1"/>
      <w:numFmt w:val="bullet"/>
      <w:lvlText w:val=""/>
      <w:lvlJc w:val="left"/>
      <w:pPr>
        <w:ind w:left="720" w:hanging="360"/>
      </w:pPr>
      <w:rPr>
        <w:rFonts w:ascii="Symbol" w:hAnsi="Symbol" w:hint="default"/>
        <w:sz w:val="18"/>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10000998"/>
    <w:multiLevelType w:val="multilevel"/>
    <w:tmpl w:val="972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BC151D"/>
    <w:multiLevelType w:val="multilevel"/>
    <w:tmpl w:val="80A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D74211"/>
    <w:multiLevelType w:val="multilevel"/>
    <w:tmpl w:val="809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714876"/>
    <w:multiLevelType w:val="multilevel"/>
    <w:tmpl w:val="1B5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755F83"/>
    <w:multiLevelType w:val="multilevel"/>
    <w:tmpl w:val="FB3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C440A6"/>
    <w:multiLevelType w:val="multilevel"/>
    <w:tmpl w:val="A45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7048C2"/>
    <w:multiLevelType w:val="multilevel"/>
    <w:tmpl w:val="073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F5DAE"/>
    <w:multiLevelType w:val="hybridMultilevel"/>
    <w:tmpl w:val="03E24300"/>
    <w:lvl w:ilvl="0" w:tplc="98683FB4">
      <w:start w:val="1"/>
      <w:numFmt w:val="upperLetter"/>
      <w:lvlText w:val="%1."/>
      <w:lvlJc w:val="left"/>
      <w:pPr>
        <w:ind w:left="800" w:hanging="44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1A515CEE"/>
    <w:multiLevelType w:val="multilevel"/>
    <w:tmpl w:val="AD5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7526C7"/>
    <w:multiLevelType w:val="multilevel"/>
    <w:tmpl w:val="B87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973528"/>
    <w:multiLevelType w:val="multilevel"/>
    <w:tmpl w:val="091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271D5C"/>
    <w:multiLevelType w:val="multilevel"/>
    <w:tmpl w:val="FDD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6C4FDF"/>
    <w:multiLevelType w:val="multilevel"/>
    <w:tmpl w:val="D43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EE6A5F"/>
    <w:multiLevelType w:val="multilevel"/>
    <w:tmpl w:val="FEA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66488B"/>
    <w:multiLevelType w:val="hybridMultilevel"/>
    <w:tmpl w:val="8EC4561E"/>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1" w15:restartNumberingAfterBreak="0">
    <w:nsid w:val="2401676A"/>
    <w:multiLevelType w:val="multilevel"/>
    <w:tmpl w:val="3308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C37957"/>
    <w:multiLevelType w:val="multilevel"/>
    <w:tmpl w:val="8146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E82143"/>
    <w:multiLevelType w:val="multilevel"/>
    <w:tmpl w:val="5FB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4F6A0C"/>
    <w:multiLevelType w:val="hybridMultilevel"/>
    <w:tmpl w:val="455E8CC0"/>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5" w15:restartNumberingAfterBreak="0">
    <w:nsid w:val="2CD530AE"/>
    <w:multiLevelType w:val="multilevel"/>
    <w:tmpl w:val="743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30B6D"/>
    <w:multiLevelType w:val="multilevel"/>
    <w:tmpl w:val="2AD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130EBC"/>
    <w:multiLevelType w:val="multilevel"/>
    <w:tmpl w:val="04F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17387"/>
    <w:multiLevelType w:val="multilevel"/>
    <w:tmpl w:val="B74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F569C6"/>
    <w:multiLevelType w:val="multilevel"/>
    <w:tmpl w:val="24B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95694"/>
    <w:multiLevelType w:val="multilevel"/>
    <w:tmpl w:val="6E7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96858"/>
    <w:multiLevelType w:val="multilevel"/>
    <w:tmpl w:val="A37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4463F1"/>
    <w:multiLevelType w:val="multilevel"/>
    <w:tmpl w:val="BD56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170CA2"/>
    <w:multiLevelType w:val="hybridMultilevel"/>
    <w:tmpl w:val="B11E39B6"/>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4" w15:restartNumberingAfterBreak="0">
    <w:nsid w:val="35554199"/>
    <w:multiLevelType w:val="multilevel"/>
    <w:tmpl w:val="B0A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6235FF"/>
    <w:multiLevelType w:val="multilevel"/>
    <w:tmpl w:val="596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481E4B"/>
    <w:multiLevelType w:val="multilevel"/>
    <w:tmpl w:val="D1E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71041"/>
    <w:multiLevelType w:val="multilevel"/>
    <w:tmpl w:val="87F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6F283F"/>
    <w:multiLevelType w:val="multilevel"/>
    <w:tmpl w:val="5E1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D13279"/>
    <w:multiLevelType w:val="hybridMultilevel"/>
    <w:tmpl w:val="24B23BF8"/>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0" w15:restartNumberingAfterBreak="0">
    <w:nsid w:val="3EB73890"/>
    <w:multiLevelType w:val="hybridMultilevel"/>
    <w:tmpl w:val="640A4D30"/>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1" w15:restartNumberingAfterBreak="0">
    <w:nsid w:val="408C6B7F"/>
    <w:multiLevelType w:val="multilevel"/>
    <w:tmpl w:val="664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8C7889"/>
    <w:multiLevelType w:val="multilevel"/>
    <w:tmpl w:val="F1D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C5386A"/>
    <w:multiLevelType w:val="multilevel"/>
    <w:tmpl w:val="D08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D054E7"/>
    <w:multiLevelType w:val="multilevel"/>
    <w:tmpl w:val="BBC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8C6FEE"/>
    <w:multiLevelType w:val="multilevel"/>
    <w:tmpl w:val="BC209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231928"/>
    <w:multiLevelType w:val="multilevel"/>
    <w:tmpl w:val="798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5E716F"/>
    <w:multiLevelType w:val="multilevel"/>
    <w:tmpl w:val="09E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84205A"/>
    <w:multiLevelType w:val="multilevel"/>
    <w:tmpl w:val="CE8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B85A0A"/>
    <w:multiLevelType w:val="hybridMultilevel"/>
    <w:tmpl w:val="185492A2"/>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0" w15:restartNumberingAfterBreak="0">
    <w:nsid w:val="4AFB391F"/>
    <w:multiLevelType w:val="multilevel"/>
    <w:tmpl w:val="136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17007D"/>
    <w:multiLevelType w:val="multilevel"/>
    <w:tmpl w:val="C6C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7B6067"/>
    <w:multiLevelType w:val="multilevel"/>
    <w:tmpl w:val="1F5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AA6403"/>
    <w:multiLevelType w:val="multilevel"/>
    <w:tmpl w:val="364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75444D"/>
    <w:multiLevelType w:val="hybridMultilevel"/>
    <w:tmpl w:val="F9F83E1A"/>
    <w:lvl w:ilvl="0" w:tplc="B7EED356">
      <w:start w:val="1"/>
      <w:numFmt w:val="bullet"/>
      <w:lvlText w:val=""/>
      <w:lvlJc w:val="left"/>
      <w:pPr>
        <w:ind w:left="1080" w:hanging="360"/>
      </w:pPr>
      <w:rPr>
        <w:rFonts w:ascii="Symbol" w:hAnsi="Symbol" w:hint="default"/>
        <w:sz w:val="18"/>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5" w15:restartNumberingAfterBreak="0">
    <w:nsid w:val="4E927D28"/>
    <w:multiLevelType w:val="multilevel"/>
    <w:tmpl w:val="751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B54922"/>
    <w:multiLevelType w:val="multilevel"/>
    <w:tmpl w:val="D1A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2D358C"/>
    <w:multiLevelType w:val="multilevel"/>
    <w:tmpl w:val="106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8F4C23"/>
    <w:multiLevelType w:val="multilevel"/>
    <w:tmpl w:val="20A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531D1E"/>
    <w:multiLevelType w:val="multilevel"/>
    <w:tmpl w:val="8B5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BD10B3"/>
    <w:multiLevelType w:val="multilevel"/>
    <w:tmpl w:val="A3E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C12B0B"/>
    <w:multiLevelType w:val="multilevel"/>
    <w:tmpl w:val="E0F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FA6C88"/>
    <w:multiLevelType w:val="multilevel"/>
    <w:tmpl w:val="C9E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CE1432"/>
    <w:multiLevelType w:val="multilevel"/>
    <w:tmpl w:val="C6D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D80F68"/>
    <w:multiLevelType w:val="multilevel"/>
    <w:tmpl w:val="68A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733208"/>
    <w:multiLevelType w:val="multilevel"/>
    <w:tmpl w:val="23F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005039"/>
    <w:multiLevelType w:val="multilevel"/>
    <w:tmpl w:val="9E3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897B30"/>
    <w:multiLevelType w:val="multilevel"/>
    <w:tmpl w:val="62CA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B96D36"/>
    <w:multiLevelType w:val="multilevel"/>
    <w:tmpl w:val="081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262D0E"/>
    <w:multiLevelType w:val="multilevel"/>
    <w:tmpl w:val="6F46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2005A0"/>
    <w:multiLevelType w:val="multilevel"/>
    <w:tmpl w:val="DE3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EC209A"/>
    <w:multiLevelType w:val="multilevel"/>
    <w:tmpl w:val="E83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011491B"/>
    <w:multiLevelType w:val="multilevel"/>
    <w:tmpl w:val="B8D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A02AAC"/>
    <w:multiLevelType w:val="multilevel"/>
    <w:tmpl w:val="9C6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5F5FA9"/>
    <w:multiLevelType w:val="multilevel"/>
    <w:tmpl w:val="420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4F56036"/>
    <w:multiLevelType w:val="multilevel"/>
    <w:tmpl w:val="685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054F51"/>
    <w:multiLevelType w:val="multilevel"/>
    <w:tmpl w:val="199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8747E9"/>
    <w:multiLevelType w:val="multilevel"/>
    <w:tmpl w:val="CDA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9D1A93"/>
    <w:multiLevelType w:val="multilevel"/>
    <w:tmpl w:val="651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8BE093E"/>
    <w:multiLevelType w:val="multilevel"/>
    <w:tmpl w:val="96C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242CB0"/>
    <w:multiLevelType w:val="multilevel"/>
    <w:tmpl w:val="232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3E1CF0"/>
    <w:multiLevelType w:val="multilevel"/>
    <w:tmpl w:val="B226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B833F77"/>
    <w:multiLevelType w:val="multilevel"/>
    <w:tmpl w:val="03B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27BE5"/>
    <w:multiLevelType w:val="multilevel"/>
    <w:tmpl w:val="866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F37B2A"/>
    <w:multiLevelType w:val="multilevel"/>
    <w:tmpl w:val="77B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0F097F"/>
    <w:multiLevelType w:val="multilevel"/>
    <w:tmpl w:val="09A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DA63F3"/>
    <w:multiLevelType w:val="multilevel"/>
    <w:tmpl w:val="713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484406"/>
    <w:multiLevelType w:val="multilevel"/>
    <w:tmpl w:val="C73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506319"/>
    <w:multiLevelType w:val="multilevel"/>
    <w:tmpl w:val="214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0739D9"/>
    <w:multiLevelType w:val="hybridMultilevel"/>
    <w:tmpl w:val="86FA99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0" w15:restartNumberingAfterBreak="0">
    <w:nsid w:val="7A4D22C8"/>
    <w:multiLevelType w:val="multilevel"/>
    <w:tmpl w:val="1C8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E56528"/>
    <w:multiLevelType w:val="multilevel"/>
    <w:tmpl w:val="DBE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BD851F7"/>
    <w:multiLevelType w:val="multilevel"/>
    <w:tmpl w:val="519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013099"/>
    <w:multiLevelType w:val="multilevel"/>
    <w:tmpl w:val="53E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F2878C5"/>
    <w:multiLevelType w:val="multilevel"/>
    <w:tmpl w:val="ECD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5D6449"/>
    <w:multiLevelType w:val="multilevel"/>
    <w:tmpl w:val="3D8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AB202A"/>
    <w:multiLevelType w:val="multilevel"/>
    <w:tmpl w:val="570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5746759">
    <w:abstractNumId w:val="99"/>
  </w:num>
  <w:num w:numId="2" w16cid:durableId="1763139061">
    <w:abstractNumId w:val="23"/>
  </w:num>
  <w:num w:numId="3" w16cid:durableId="356202396">
    <w:abstractNumId w:val="46"/>
  </w:num>
  <w:num w:numId="4" w16cid:durableId="420179917">
    <w:abstractNumId w:val="22"/>
  </w:num>
  <w:num w:numId="5" w16cid:durableId="165097057">
    <w:abstractNumId w:val="71"/>
  </w:num>
  <w:num w:numId="6" w16cid:durableId="272518806">
    <w:abstractNumId w:val="11"/>
  </w:num>
  <w:num w:numId="7" w16cid:durableId="1482575907">
    <w:abstractNumId w:val="10"/>
  </w:num>
  <w:num w:numId="8" w16cid:durableId="881016574">
    <w:abstractNumId w:val="16"/>
  </w:num>
  <w:num w:numId="9" w16cid:durableId="924648779">
    <w:abstractNumId w:val="58"/>
  </w:num>
  <w:num w:numId="10" w16cid:durableId="992564575">
    <w:abstractNumId w:val="67"/>
  </w:num>
  <w:num w:numId="11" w16cid:durableId="1316371855">
    <w:abstractNumId w:val="41"/>
  </w:num>
  <w:num w:numId="12" w16cid:durableId="575868457">
    <w:abstractNumId w:val="90"/>
  </w:num>
  <w:num w:numId="13" w16cid:durableId="1812676499">
    <w:abstractNumId w:val="101"/>
  </w:num>
  <w:num w:numId="14" w16cid:durableId="1104571320">
    <w:abstractNumId w:val="36"/>
  </w:num>
  <w:num w:numId="15" w16cid:durableId="1596092319">
    <w:abstractNumId w:val="38"/>
  </w:num>
  <w:num w:numId="16" w16cid:durableId="2031252212">
    <w:abstractNumId w:val="5"/>
  </w:num>
  <w:num w:numId="17" w16cid:durableId="1335301447">
    <w:abstractNumId w:val="45"/>
  </w:num>
  <w:num w:numId="18" w16cid:durableId="1829906432">
    <w:abstractNumId w:val="95"/>
  </w:num>
  <w:num w:numId="19" w16cid:durableId="2051109106">
    <w:abstractNumId w:val="48"/>
  </w:num>
  <w:num w:numId="20" w16cid:durableId="224991650">
    <w:abstractNumId w:val="60"/>
  </w:num>
  <w:num w:numId="21" w16cid:durableId="903414922">
    <w:abstractNumId w:val="4"/>
  </w:num>
  <w:num w:numId="22" w16cid:durableId="328364783">
    <w:abstractNumId w:val="56"/>
  </w:num>
  <w:num w:numId="23" w16cid:durableId="266934124">
    <w:abstractNumId w:val="106"/>
  </w:num>
  <w:num w:numId="24" w16cid:durableId="768964132">
    <w:abstractNumId w:val="61"/>
  </w:num>
  <w:num w:numId="25" w16cid:durableId="1322271935">
    <w:abstractNumId w:val="17"/>
  </w:num>
  <w:num w:numId="26" w16cid:durableId="1535386885">
    <w:abstractNumId w:val="8"/>
  </w:num>
  <w:num w:numId="27" w16cid:durableId="1914390686">
    <w:abstractNumId w:val="83"/>
  </w:num>
  <w:num w:numId="28" w16cid:durableId="632448561">
    <w:abstractNumId w:val="18"/>
  </w:num>
  <w:num w:numId="29" w16cid:durableId="1278180045">
    <w:abstractNumId w:val="24"/>
  </w:num>
  <w:num w:numId="30" w16cid:durableId="117528758">
    <w:abstractNumId w:val="70"/>
  </w:num>
  <w:num w:numId="31" w16cid:durableId="1129280744">
    <w:abstractNumId w:val="34"/>
  </w:num>
  <w:num w:numId="32" w16cid:durableId="1364985737">
    <w:abstractNumId w:val="49"/>
  </w:num>
  <w:num w:numId="33" w16cid:durableId="345794912">
    <w:abstractNumId w:val="64"/>
  </w:num>
  <w:num w:numId="34" w16cid:durableId="288511375">
    <w:abstractNumId w:val="15"/>
  </w:num>
  <w:num w:numId="35" w16cid:durableId="2008946273">
    <w:abstractNumId w:val="59"/>
  </w:num>
  <w:num w:numId="36" w16cid:durableId="1321956864">
    <w:abstractNumId w:val="43"/>
  </w:num>
  <w:num w:numId="37" w16cid:durableId="1046174574">
    <w:abstractNumId w:val="85"/>
  </w:num>
  <w:num w:numId="38" w16cid:durableId="1150826305">
    <w:abstractNumId w:val="80"/>
  </w:num>
  <w:num w:numId="39" w16cid:durableId="1319574245">
    <w:abstractNumId w:val="98"/>
  </w:num>
  <w:num w:numId="40" w16cid:durableId="1115757828">
    <w:abstractNumId w:val="89"/>
  </w:num>
  <w:num w:numId="41" w16cid:durableId="514424770">
    <w:abstractNumId w:val="84"/>
  </w:num>
  <w:num w:numId="42" w16cid:durableId="24984481">
    <w:abstractNumId w:val="14"/>
  </w:num>
  <w:num w:numId="43" w16cid:durableId="531768588">
    <w:abstractNumId w:val="62"/>
  </w:num>
  <w:num w:numId="44" w16cid:durableId="1469977836">
    <w:abstractNumId w:val="33"/>
  </w:num>
  <w:num w:numId="45" w16cid:durableId="748966851">
    <w:abstractNumId w:val="30"/>
  </w:num>
  <w:num w:numId="46" w16cid:durableId="493377126">
    <w:abstractNumId w:val="50"/>
  </w:num>
  <w:num w:numId="47" w16cid:durableId="1316880994">
    <w:abstractNumId w:val="20"/>
  </w:num>
  <w:num w:numId="48" w16cid:durableId="1739474227">
    <w:abstractNumId w:val="21"/>
  </w:num>
  <w:num w:numId="49" w16cid:durableId="1549342046">
    <w:abstractNumId w:val="103"/>
  </w:num>
  <w:num w:numId="50" w16cid:durableId="1381202897">
    <w:abstractNumId w:val="93"/>
  </w:num>
  <w:num w:numId="51" w16cid:durableId="1067804643">
    <w:abstractNumId w:val="65"/>
  </w:num>
  <w:num w:numId="52" w16cid:durableId="1018503840">
    <w:abstractNumId w:val="47"/>
  </w:num>
  <w:num w:numId="53" w16cid:durableId="33426507">
    <w:abstractNumId w:val="28"/>
  </w:num>
  <w:num w:numId="54" w16cid:durableId="1107770419">
    <w:abstractNumId w:val="73"/>
  </w:num>
  <w:num w:numId="55" w16cid:durableId="2020505408">
    <w:abstractNumId w:val="42"/>
  </w:num>
  <w:num w:numId="56" w16cid:durableId="928466206">
    <w:abstractNumId w:val="29"/>
  </w:num>
  <w:num w:numId="57" w16cid:durableId="734083515">
    <w:abstractNumId w:val="72"/>
  </w:num>
  <w:num w:numId="58" w16cid:durableId="2137750908">
    <w:abstractNumId w:val="88"/>
  </w:num>
  <w:num w:numId="59" w16cid:durableId="1784415877">
    <w:abstractNumId w:val="82"/>
  </w:num>
  <w:num w:numId="60" w16cid:durableId="92291260">
    <w:abstractNumId w:val="77"/>
  </w:num>
  <w:num w:numId="61" w16cid:durableId="866060109">
    <w:abstractNumId w:val="31"/>
  </w:num>
  <w:num w:numId="62" w16cid:durableId="1497383232">
    <w:abstractNumId w:val="54"/>
  </w:num>
  <w:num w:numId="63" w16cid:durableId="1190291523">
    <w:abstractNumId w:val="104"/>
  </w:num>
  <w:num w:numId="64" w16cid:durableId="2044397828">
    <w:abstractNumId w:val="13"/>
  </w:num>
  <w:num w:numId="65" w16cid:durableId="952901902">
    <w:abstractNumId w:val="19"/>
  </w:num>
  <w:num w:numId="66" w16cid:durableId="744687608">
    <w:abstractNumId w:val="74"/>
  </w:num>
  <w:num w:numId="67" w16cid:durableId="1527256283">
    <w:abstractNumId w:val="78"/>
  </w:num>
  <w:num w:numId="68" w16cid:durableId="1123811946">
    <w:abstractNumId w:val="52"/>
  </w:num>
  <w:num w:numId="69" w16cid:durableId="1068385632">
    <w:abstractNumId w:val="68"/>
  </w:num>
  <w:num w:numId="70" w16cid:durableId="55320273">
    <w:abstractNumId w:val="53"/>
  </w:num>
  <w:num w:numId="71" w16cid:durableId="1399013892">
    <w:abstractNumId w:val="2"/>
  </w:num>
  <w:num w:numId="72" w16cid:durableId="2122412684">
    <w:abstractNumId w:val="86"/>
  </w:num>
  <w:num w:numId="73" w16cid:durableId="1181890729">
    <w:abstractNumId w:val="44"/>
  </w:num>
  <w:num w:numId="74" w16cid:durableId="1979526475">
    <w:abstractNumId w:val="87"/>
  </w:num>
  <w:num w:numId="75" w16cid:durableId="1759910373">
    <w:abstractNumId w:val="63"/>
  </w:num>
  <w:num w:numId="76" w16cid:durableId="1366979556">
    <w:abstractNumId w:val="25"/>
  </w:num>
  <w:num w:numId="77" w16cid:durableId="1327319737">
    <w:abstractNumId w:val="51"/>
  </w:num>
  <w:num w:numId="78" w16cid:durableId="1839342695">
    <w:abstractNumId w:val="69"/>
  </w:num>
  <w:num w:numId="79" w16cid:durableId="550967689">
    <w:abstractNumId w:val="66"/>
  </w:num>
  <w:num w:numId="80" w16cid:durableId="1535843973">
    <w:abstractNumId w:val="57"/>
  </w:num>
  <w:num w:numId="81" w16cid:durableId="350109119">
    <w:abstractNumId w:val="26"/>
  </w:num>
  <w:num w:numId="82" w16cid:durableId="1182400757">
    <w:abstractNumId w:val="105"/>
  </w:num>
  <w:num w:numId="83" w16cid:durableId="919219456">
    <w:abstractNumId w:val="9"/>
  </w:num>
  <w:num w:numId="84" w16cid:durableId="1589073651">
    <w:abstractNumId w:val="12"/>
  </w:num>
  <w:num w:numId="85" w16cid:durableId="1813205107">
    <w:abstractNumId w:val="3"/>
  </w:num>
  <w:num w:numId="86" w16cid:durableId="569386019">
    <w:abstractNumId w:val="27"/>
  </w:num>
  <w:num w:numId="87" w16cid:durableId="609164104">
    <w:abstractNumId w:val="1"/>
  </w:num>
  <w:num w:numId="88" w16cid:durableId="988708047">
    <w:abstractNumId w:val="81"/>
  </w:num>
  <w:num w:numId="89" w16cid:durableId="316034916">
    <w:abstractNumId w:val="97"/>
  </w:num>
  <w:num w:numId="90" w16cid:durableId="1147043215">
    <w:abstractNumId w:val="6"/>
  </w:num>
  <w:num w:numId="91" w16cid:durableId="1106343895">
    <w:abstractNumId w:val="91"/>
  </w:num>
  <w:num w:numId="92" w16cid:durableId="1970428330">
    <w:abstractNumId w:val="75"/>
  </w:num>
  <w:num w:numId="93" w16cid:durableId="703022470">
    <w:abstractNumId w:val="7"/>
  </w:num>
  <w:num w:numId="94" w16cid:durableId="1605503597">
    <w:abstractNumId w:val="76"/>
  </w:num>
  <w:num w:numId="95" w16cid:durableId="2056464136">
    <w:abstractNumId w:val="92"/>
  </w:num>
  <w:num w:numId="96" w16cid:durableId="300156417">
    <w:abstractNumId w:val="32"/>
  </w:num>
  <w:num w:numId="97" w16cid:durableId="1833834428">
    <w:abstractNumId w:val="102"/>
  </w:num>
  <w:num w:numId="98" w16cid:durableId="515314049">
    <w:abstractNumId w:val="55"/>
  </w:num>
  <w:num w:numId="99" w16cid:durableId="233702427">
    <w:abstractNumId w:val="35"/>
  </w:num>
  <w:num w:numId="100" w16cid:durableId="424351117">
    <w:abstractNumId w:val="40"/>
  </w:num>
  <w:num w:numId="101" w16cid:durableId="1502236499">
    <w:abstractNumId w:val="0"/>
  </w:num>
  <w:num w:numId="102" w16cid:durableId="1367172533">
    <w:abstractNumId w:val="96"/>
  </w:num>
  <w:num w:numId="103" w16cid:durableId="1822190078">
    <w:abstractNumId w:val="37"/>
  </w:num>
  <w:num w:numId="104" w16cid:durableId="1231886353">
    <w:abstractNumId w:val="100"/>
  </w:num>
  <w:num w:numId="105" w16cid:durableId="99956153">
    <w:abstractNumId w:val="94"/>
  </w:num>
  <w:num w:numId="106" w16cid:durableId="1001929739">
    <w:abstractNumId w:val="79"/>
  </w:num>
  <w:num w:numId="107" w16cid:durableId="1726291248">
    <w:abstractNumId w:val="3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E7"/>
    <w:rsid w:val="00000D94"/>
    <w:rsid w:val="00000DD1"/>
    <w:rsid w:val="00011565"/>
    <w:rsid w:val="00011D61"/>
    <w:rsid w:val="00017443"/>
    <w:rsid w:val="000206BA"/>
    <w:rsid w:val="0002383A"/>
    <w:rsid w:val="00037605"/>
    <w:rsid w:val="00043391"/>
    <w:rsid w:val="00046684"/>
    <w:rsid w:val="00056BB0"/>
    <w:rsid w:val="000653F8"/>
    <w:rsid w:val="00066162"/>
    <w:rsid w:val="000662B9"/>
    <w:rsid w:val="00073423"/>
    <w:rsid w:val="00076773"/>
    <w:rsid w:val="00080018"/>
    <w:rsid w:val="00084420"/>
    <w:rsid w:val="000925C0"/>
    <w:rsid w:val="000A3D77"/>
    <w:rsid w:val="000A5A07"/>
    <w:rsid w:val="000B1901"/>
    <w:rsid w:val="000B3687"/>
    <w:rsid w:val="000B5E2E"/>
    <w:rsid w:val="000C1AC6"/>
    <w:rsid w:val="000C27E3"/>
    <w:rsid w:val="000D3508"/>
    <w:rsid w:val="000D75D6"/>
    <w:rsid w:val="000E14A8"/>
    <w:rsid w:val="000E4DDE"/>
    <w:rsid w:val="000E507C"/>
    <w:rsid w:val="000E6467"/>
    <w:rsid w:val="000E6FE2"/>
    <w:rsid w:val="000F217A"/>
    <w:rsid w:val="000F291B"/>
    <w:rsid w:val="000F6851"/>
    <w:rsid w:val="000F73DF"/>
    <w:rsid w:val="00100991"/>
    <w:rsid w:val="00107A43"/>
    <w:rsid w:val="001101D3"/>
    <w:rsid w:val="00110993"/>
    <w:rsid w:val="0011202D"/>
    <w:rsid w:val="00113468"/>
    <w:rsid w:val="00115051"/>
    <w:rsid w:val="00115D8C"/>
    <w:rsid w:val="001205DC"/>
    <w:rsid w:val="001210DE"/>
    <w:rsid w:val="00122FE1"/>
    <w:rsid w:val="0012412D"/>
    <w:rsid w:val="001343E8"/>
    <w:rsid w:val="00141762"/>
    <w:rsid w:val="00152957"/>
    <w:rsid w:val="00153825"/>
    <w:rsid w:val="00154470"/>
    <w:rsid w:val="00157A4C"/>
    <w:rsid w:val="00161BE1"/>
    <w:rsid w:val="00165837"/>
    <w:rsid w:val="0016766D"/>
    <w:rsid w:val="00167721"/>
    <w:rsid w:val="0018174E"/>
    <w:rsid w:val="001823EE"/>
    <w:rsid w:val="00183E2C"/>
    <w:rsid w:val="00192445"/>
    <w:rsid w:val="0019654B"/>
    <w:rsid w:val="0019669A"/>
    <w:rsid w:val="001A30F6"/>
    <w:rsid w:val="001A5BCA"/>
    <w:rsid w:val="001A681B"/>
    <w:rsid w:val="001B525E"/>
    <w:rsid w:val="001B6969"/>
    <w:rsid w:val="001C5220"/>
    <w:rsid w:val="001C64B0"/>
    <w:rsid w:val="001D249B"/>
    <w:rsid w:val="001D6942"/>
    <w:rsid w:val="002016CF"/>
    <w:rsid w:val="002034B8"/>
    <w:rsid w:val="00210F6E"/>
    <w:rsid w:val="00225680"/>
    <w:rsid w:val="0023405F"/>
    <w:rsid w:val="00245F94"/>
    <w:rsid w:val="0025716C"/>
    <w:rsid w:val="00271A64"/>
    <w:rsid w:val="00280C4D"/>
    <w:rsid w:val="00286C42"/>
    <w:rsid w:val="002903D7"/>
    <w:rsid w:val="00295DF1"/>
    <w:rsid w:val="00297FB9"/>
    <w:rsid w:val="002A4921"/>
    <w:rsid w:val="002A5BCC"/>
    <w:rsid w:val="002C25A9"/>
    <w:rsid w:val="002D5B32"/>
    <w:rsid w:val="002D5F50"/>
    <w:rsid w:val="002D74A8"/>
    <w:rsid w:val="002E0992"/>
    <w:rsid w:val="002E2826"/>
    <w:rsid w:val="002F10AF"/>
    <w:rsid w:val="002F3F41"/>
    <w:rsid w:val="002F5078"/>
    <w:rsid w:val="002F693F"/>
    <w:rsid w:val="003017B3"/>
    <w:rsid w:val="00302FA2"/>
    <w:rsid w:val="00303D68"/>
    <w:rsid w:val="00314FB5"/>
    <w:rsid w:val="003172B4"/>
    <w:rsid w:val="00321C31"/>
    <w:rsid w:val="00323AA1"/>
    <w:rsid w:val="00324FE1"/>
    <w:rsid w:val="00355122"/>
    <w:rsid w:val="0036279F"/>
    <w:rsid w:val="00362DDE"/>
    <w:rsid w:val="00367D24"/>
    <w:rsid w:val="00375219"/>
    <w:rsid w:val="003764E3"/>
    <w:rsid w:val="003769B3"/>
    <w:rsid w:val="00376C42"/>
    <w:rsid w:val="003868D6"/>
    <w:rsid w:val="003A4E27"/>
    <w:rsid w:val="003A6D5C"/>
    <w:rsid w:val="003B0B5F"/>
    <w:rsid w:val="003B7134"/>
    <w:rsid w:val="003C02C0"/>
    <w:rsid w:val="003C57B3"/>
    <w:rsid w:val="003C683A"/>
    <w:rsid w:val="003D4E57"/>
    <w:rsid w:val="003D7080"/>
    <w:rsid w:val="003D76DE"/>
    <w:rsid w:val="003E3481"/>
    <w:rsid w:val="003E4B70"/>
    <w:rsid w:val="00400C56"/>
    <w:rsid w:val="00405F78"/>
    <w:rsid w:val="00416224"/>
    <w:rsid w:val="0041636F"/>
    <w:rsid w:val="00421465"/>
    <w:rsid w:val="00423A40"/>
    <w:rsid w:val="00424A6B"/>
    <w:rsid w:val="0042794E"/>
    <w:rsid w:val="004334F9"/>
    <w:rsid w:val="00434B43"/>
    <w:rsid w:val="004355BB"/>
    <w:rsid w:val="00437C45"/>
    <w:rsid w:val="004431D1"/>
    <w:rsid w:val="0045556C"/>
    <w:rsid w:val="00457BAB"/>
    <w:rsid w:val="004627AE"/>
    <w:rsid w:val="00462A02"/>
    <w:rsid w:val="004663AA"/>
    <w:rsid w:val="00466C09"/>
    <w:rsid w:val="004742C6"/>
    <w:rsid w:val="00492A69"/>
    <w:rsid w:val="00494A89"/>
    <w:rsid w:val="00495F7C"/>
    <w:rsid w:val="0049790A"/>
    <w:rsid w:val="004A61BD"/>
    <w:rsid w:val="004A64BA"/>
    <w:rsid w:val="004B0AB6"/>
    <w:rsid w:val="004B2373"/>
    <w:rsid w:val="004C0149"/>
    <w:rsid w:val="004C01A5"/>
    <w:rsid w:val="004C226D"/>
    <w:rsid w:val="004C2854"/>
    <w:rsid w:val="004D1831"/>
    <w:rsid w:val="004D7706"/>
    <w:rsid w:val="004E00FF"/>
    <w:rsid w:val="004E705B"/>
    <w:rsid w:val="004F40B4"/>
    <w:rsid w:val="004F4614"/>
    <w:rsid w:val="00504092"/>
    <w:rsid w:val="00520DE1"/>
    <w:rsid w:val="00521808"/>
    <w:rsid w:val="00522785"/>
    <w:rsid w:val="00523837"/>
    <w:rsid w:val="00524D96"/>
    <w:rsid w:val="00525C83"/>
    <w:rsid w:val="0053160A"/>
    <w:rsid w:val="005323EA"/>
    <w:rsid w:val="00541B2D"/>
    <w:rsid w:val="00542EA7"/>
    <w:rsid w:val="00544C4E"/>
    <w:rsid w:val="00553E29"/>
    <w:rsid w:val="00556E3F"/>
    <w:rsid w:val="00557A3C"/>
    <w:rsid w:val="00562F95"/>
    <w:rsid w:val="005711E7"/>
    <w:rsid w:val="005769DE"/>
    <w:rsid w:val="0057729F"/>
    <w:rsid w:val="00585CEE"/>
    <w:rsid w:val="005958C5"/>
    <w:rsid w:val="005A01FB"/>
    <w:rsid w:val="005A0D15"/>
    <w:rsid w:val="005B22EF"/>
    <w:rsid w:val="005B27BA"/>
    <w:rsid w:val="005B423F"/>
    <w:rsid w:val="005C3B93"/>
    <w:rsid w:val="005C5C90"/>
    <w:rsid w:val="005C6246"/>
    <w:rsid w:val="005D26C8"/>
    <w:rsid w:val="005F603E"/>
    <w:rsid w:val="005F6A44"/>
    <w:rsid w:val="00600A1C"/>
    <w:rsid w:val="00606E30"/>
    <w:rsid w:val="0061467A"/>
    <w:rsid w:val="0061769B"/>
    <w:rsid w:val="00622C84"/>
    <w:rsid w:val="00640367"/>
    <w:rsid w:val="00641F66"/>
    <w:rsid w:val="006453AD"/>
    <w:rsid w:val="00646A93"/>
    <w:rsid w:val="00650794"/>
    <w:rsid w:val="00653ECF"/>
    <w:rsid w:val="00654C4C"/>
    <w:rsid w:val="0066211A"/>
    <w:rsid w:val="00664898"/>
    <w:rsid w:val="00671982"/>
    <w:rsid w:val="00675535"/>
    <w:rsid w:val="006772F3"/>
    <w:rsid w:val="00682ED2"/>
    <w:rsid w:val="006967FC"/>
    <w:rsid w:val="006A12CF"/>
    <w:rsid w:val="006A15F8"/>
    <w:rsid w:val="006A5ECA"/>
    <w:rsid w:val="006B09F9"/>
    <w:rsid w:val="006B427D"/>
    <w:rsid w:val="006C098C"/>
    <w:rsid w:val="006C1EAC"/>
    <w:rsid w:val="006C363F"/>
    <w:rsid w:val="006D495E"/>
    <w:rsid w:val="006D4EDF"/>
    <w:rsid w:val="006D7A42"/>
    <w:rsid w:val="006E0E34"/>
    <w:rsid w:val="006E759E"/>
    <w:rsid w:val="006E7662"/>
    <w:rsid w:val="006F1BDC"/>
    <w:rsid w:val="006F68C1"/>
    <w:rsid w:val="00703BD5"/>
    <w:rsid w:val="007132C6"/>
    <w:rsid w:val="00722098"/>
    <w:rsid w:val="0073022A"/>
    <w:rsid w:val="007331BF"/>
    <w:rsid w:val="00736D65"/>
    <w:rsid w:val="00737695"/>
    <w:rsid w:val="00743205"/>
    <w:rsid w:val="00744056"/>
    <w:rsid w:val="00744AF7"/>
    <w:rsid w:val="00750090"/>
    <w:rsid w:val="00752E35"/>
    <w:rsid w:val="0075409A"/>
    <w:rsid w:val="007545D9"/>
    <w:rsid w:val="0076062B"/>
    <w:rsid w:val="00760929"/>
    <w:rsid w:val="00763F07"/>
    <w:rsid w:val="00765F95"/>
    <w:rsid w:val="00770CBE"/>
    <w:rsid w:val="00771192"/>
    <w:rsid w:val="00773E3F"/>
    <w:rsid w:val="00774320"/>
    <w:rsid w:val="007813D1"/>
    <w:rsid w:val="007822F4"/>
    <w:rsid w:val="0078255F"/>
    <w:rsid w:val="00784BCA"/>
    <w:rsid w:val="00786A6A"/>
    <w:rsid w:val="007876CB"/>
    <w:rsid w:val="00792967"/>
    <w:rsid w:val="0079369B"/>
    <w:rsid w:val="007A45AF"/>
    <w:rsid w:val="007A4ED3"/>
    <w:rsid w:val="007B4BBD"/>
    <w:rsid w:val="007C0447"/>
    <w:rsid w:val="007C1602"/>
    <w:rsid w:val="007C60E3"/>
    <w:rsid w:val="007D3E1E"/>
    <w:rsid w:val="007D734D"/>
    <w:rsid w:val="007E0B32"/>
    <w:rsid w:val="007F0457"/>
    <w:rsid w:val="007F1808"/>
    <w:rsid w:val="007F41D6"/>
    <w:rsid w:val="0080334C"/>
    <w:rsid w:val="00804B79"/>
    <w:rsid w:val="00806A36"/>
    <w:rsid w:val="008137CC"/>
    <w:rsid w:val="00813F04"/>
    <w:rsid w:val="0082247A"/>
    <w:rsid w:val="00824043"/>
    <w:rsid w:val="0083478C"/>
    <w:rsid w:val="00841666"/>
    <w:rsid w:val="00842F57"/>
    <w:rsid w:val="00843C88"/>
    <w:rsid w:val="0085732C"/>
    <w:rsid w:val="00862D0F"/>
    <w:rsid w:val="00863FA8"/>
    <w:rsid w:val="0086554F"/>
    <w:rsid w:val="0086791B"/>
    <w:rsid w:val="00870D35"/>
    <w:rsid w:val="008718E6"/>
    <w:rsid w:val="008721E9"/>
    <w:rsid w:val="00876CCF"/>
    <w:rsid w:val="00887B84"/>
    <w:rsid w:val="008960B0"/>
    <w:rsid w:val="0089676F"/>
    <w:rsid w:val="008B5E2E"/>
    <w:rsid w:val="008C67C3"/>
    <w:rsid w:val="008D0FB9"/>
    <w:rsid w:val="008D35B4"/>
    <w:rsid w:val="008D5DB6"/>
    <w:rsid w:val="008E20D0"/>
    <w:rsid w:val="008F2603"/>
    <w:rsid w:val="008F39E4"/>
    <w:rsid w:val="008F46EC"/>
    <w:rsid w:val="0090619E"/>
    <w:rsid w:val="0090630B"/>
    <w:rsid w:val="009068E6"/>
    <w:rsid w:val="00913682"/>
    <w:rsid w:val="009162EA"/>
    <w:rsid w:val="00923303"/>
    <w:rsid w:val="00925D31"/>
    <w:rsid w:val="009263F6"/>
    <w:rsid w:val="00926697"/>
    <w:rsid w:val="00927BBC"/>
    <w:rsid w:val="00931720"/>
    <w:rsid w:val="00940037"/>
    <w:rsid w:val="00945646"/>
    <w:rsid w:val="00964C5E"/>
    <w:rsid w:val="00972AAF"/>
    <w:rsid w:val="00975707"/>
    <w:rsid w:val="0098012B"/>
    <w:rsid w:val="00980BF5"/>
    <w:rsid w:val="009812DE"/>
    <w:rsid w:val="00990FFD"/>
    <w:rsid w:val="009A126B"/>
    <w:rsid w:val="009A15EF"/>
    <w:rsid w:val="009A3942"/>
    <w:rsid w:val="009A7056"/>
    <w:rsid w:val="009A774F"/>
    <w:rsid w:val="009B1378"/>
    <w:rsid w:val="009B1C90"/>
    <w:rsid w:val="009C3508"/>
    <w:rsid w:val="009D1BFF"/>
    <w:rsid w:val="009D7EFF"/>
    <w:rsid w:val="009E2432"/>
    <w:rsid w:val="009E637A"/>
    <w:rsid w:val="009F6CA4"/>
    <w:rsid w:val="00A01199"/>
    <w:rsid w:val="00A026F3"/>
    <w:rsid w:val="00A05EF9"/>
    <w:rsid w:val="00A10102"/>
    <w:rsid w:val="00A109B1"/>
    <w:rsid w:val="00A21242"/>
    <w:rsid w:val="00A24E0F"/>
    <w:rsid w:val="00A25F1D"/>
    <w:rsid w:val="00A42BE8"/>
    <w:rsid w:val="00A44575"/>
    <w:rsid w:val="00A47ACD"/>
    <w:rsid w:val="00A53558"/>
    <w:rsid w:val="00A57A5F"/>
    <w:rsid w:val="00A63EBD"/>
    <w:rsid w:val="00A65DE1"/>
    <w:rsid w:val="00A7031C"/>
    <w:rsid w:val="00A7693F"/>
    <w:rsid w:val="00A84ACB"/>
    <w:rsid w:val="00A92717"/>
    <w:rsid w:val="00AB2C12"/>
    <w:rsid w:val="00AB5910"/>
    <w:rsid w:val="00AD1537"/>
    <w:rsid w:val="00AD5CE0"/>
    <w:rsid w:val="00AE1213"/>
    <w:rsid w:val="00AF0730"/>
    <w:rsid w:val="00AF1849"/>
    <w:rsid w:val="00AF482A"/>
    <w:rsid w:val="00B06843"/>
    <w:rsid w:val="00B06E33"/>
    <w:rsid w:val="00B102D7"/>
    <w:rsid w:val="00B23F68"/>
    <w:rsid w:val="00B319C6"/>
    <w:rsid w:val="00B33E62"/>
    <w:rsid w:val="00B430DC"/>
    <w:rsid w:val="00B43E0F"/>
    <w:rsid w:val="00B54E19"/>
    <w:rsid w:val="00B61E45"/>
    <w:rsid w:val="00B64B88"/>
    <w:rsid w:val="00B663C7"/>
    <w:rsid w:val="00B679F6"/>
    <w:rsid w:val="00B7244A"/>
    <w:rsid w:val="00B75C9E"/>
    <w:rsid w:val="00B7772D"/>
    <w:rsid w:val="00B85569"/>
    <w:rsid w:val="00B91B63"/>
    <w:rsid w:val="00B92091"/>
    <w:rsid w:val="00BA0814"/>
    <w:rsid w:val="00BA670F"/>
    <w:rsid w:val="00BB12F3"/>
    <w:rsid w:val="00BB156C"/>
    <w:rsid w:val="00BB34C1"/>
    <w:rsid w:val="00BB5FE4"/>
    <w:rsid w:val="00BC0500"/>
    <w:rsid w:val="00BC213D"/>
    <w:rsid w:val="00BC363C"/>
    <w:rsid w:val="00BC38A4"/>
    <w:rsid w:val="00BC3FC0"/>
    <w:rsid w:val="00BC4355"/>
    <w:rsid w:val="00BD1B83"/>
    <w:rsid w:val="00BE514A"/>
    <w:rsid w:val="00BE62DB"/>
    <w:rsid w:val="00BE680A"/>
    <w:rsid w:val="00BE6A2B"/>
    <w:rsid w:val="00BF0DB2"/>
    <w:rsid w:val="00BF7F70"/>
    <w:rsid w:val="00C05222"/>
    <w:rsid w:val="00C05A5B"/>
    <w:rsid w:val="00C1272C"/>
    <w:rsid w:val="00C2148D"/>
    <w:rsid w:val="00C25AE9"/>
    <w:rsid w:val="00C3127F"/>
    <w:rsid w:val="00C32AA7"/>
    <w:rsid w:val="00C35549"/>
    <w:rsid w:val="00C35FFA"/>
    <w:rsid w:val="00C373B5"/>
    <w:rsid w:val="00C43EC6"/>
    <w:rsid w:val="00C449C9"/>
    <w:rsid w:val="00C50C03"/>
    <w:rsid w:val="00C6574D"/>
    <w:rsid w:val="00C71F6B"/>
    <w:rsid w:val="00C72C7F"/>
    <w:rsid w:val="00C73265"/>
    <w:rsid w:val="00C96AAA"/>
    <w:rsid w:val="00CA579D"/>
    <w:rsid w:val="00CB5253"/>
    <w:rsid w:val="00CB72BA"/>
    <w:rsid w:val="00CC1B7F"/>
    <w:rsid w:val="00CC2979"/>
    <w:rsid w:val="00CC434C"/>
    <w:rsid w:val="00CD1A71"/>
    <w:rsid w:val="00CD27C9"/>
    <w:rsid w:val="00CE225B"/>
    <w:rsid w:val="00CE2A6C"/>
    <w:rsid w:val="00CE2AF4"/>
    <w:rsid w:val="00CE725A"/>
    <w:rsid w:val="00CE7A3B"/>
    <w:rsid w:val="00CF144E"/>
    <w:rsid w:val="00CF4D3B"/>
    <w:rsid w:val="00CF6D39"/>
    <w:rsid w:val="00D0391C"/>
    <w:rsid w:val="00D10A79"/>
    <w:rsid w:val="00D13C5A"/>
    <w:rsid w:val="00D2062C"/>
    <w:rsid w:val="00D30CBA"/>
    <w:rsid w:val="00D3349B"/>
    <w:rsid w:val="00D34C5D"/>
    <w:rsid w:val="00D3641D"/>
    <w:rsid w:val="00D37CAE"/>
    <w:rsid w:val="00D46C17"/>
    <w:rsid w:val="00D470B4"/>
    <w:rsid w:val="00D514D1"/>
    <w:rsid w:val="00D560DD"/>
    <w:rsid w:val="00D566BB"/>
    <w:rsid w:val="00D600D0"/>
    <w:rsid w:val="00D67026"/>
    <w:rsid w:val="00D708F2"/>
    <w:rsid w:val="00D721A4"/>
    <w:rsid w:val="00D727F6"/>
    <w:rsid w:val="00D754D6"/>
    <w:rsid w:val="00D75843"/>
    <w:rsid w:val="00D80DBD"/>
    <w:rsid w:val="00D83DD8"/>
    <w:rsid w:val="00D853A9"/>
    <w:rsid w:val="00D9056A"/>
    <w:rsid w:val="00DB058B"/>
    <w:rsid w:val="00DB0AAD"/>
    <w:rsid w:val="00DB1426"/>
    <w:rsid w:val="00DB1D6A"/>
    <w:rsid w:val="00DB2DCA"/>
    <w:rsid w:val="00DB69D8"/>
    <w:rsid w:val="00DB7207"/>
    <w:rsid w:val="00DC1A92"/>
    <w:rsid w:val="00DC28EE"/>
    <w:rsid w:val="00DC4E92"/>
    <w:rsid w:val="00DD06E9"/>
    <w:rsid w:val="00DD6DBA"/>
    <w:rsid w:val="00DE1339"/>
    <w:rsid w:val="00DE5515"/>
    <w:rsid w:val="00DE65B3"/>
    <w:rsid w:val="00DE6B36"/>
    <w:rsid w:val="00DF1018"/>
    <w:rsid w:val="00DF45F9"/>
    <w:rsid w:val="00E001E1"/>
    <w:rsid w:val="00E02082"/>
    <w:rsid w:val="00E02E46"/>
    <w:rsid w:val="00E05D58"/>
    <w:rsid w:val="00E05D76"/>
    <w:rsid w:val="00E105BE"/>
    <w:rsid w:val="00E12783"/>
    <w:rsid w:val="00E13EB9"/>
    <w:rsid w:val="00E22D06"/>
    <w:rsid w:val="00E254F5"/>
    <w:rsid w:val="00E257E9"/>
    <w:rsid w:val="00E31030"/>
    <w:rsid w:val="00E40BA9"/>
    <w:rsid w:val="00E451F1"/>
    <w:rsid w:val="00E534CA"/>
    <w:rsid w:val="00E568F4"/>
    <w:rsid w:val="00E6195F"/>
    <w:rsid w:val="00E7187A"/>
    <w:rsid w:val="00E91EDD"/>
    <w:rsid w:val="00E9358C"/>
    <w:rsid w:val="00E94CC2"/>
    <w:rsid w:val="00E954FA"/>
    <w:rsid w:val="00EA03FE"/>
    <w:rsid w:val="00EA1679"/>
    <w:rsid w:val="00EA421E"/>
    <w:rsid w:val="00EC5AE5"/>
    <w:rsid w:val="00ED2460"/>
    <w:rsid w:val="00EF4664"/>
    <w:rsid w:val="00EF6AC2"/>
    <w:rsid w:val="00F01085"/>
    <w:rsid w:val="00F03571"/>
    <w:rsid w:val="00F07601"/>
    <w:rsid w:val="00F10952"/>
    <w:rsid w:val="00F1425F"/>
    <w:rsid w:val="00F25045"/>
    <w:rsid w:val="00F27C55"/>
    <w:rsid w:val="00F332DB"/>
    <w:rsid w:val="00F46B6A"/>
    <w:rsid w:val="00F537E5"/>
    <w:rsid w:val="00F61B1B"/>
    <w:rsid w:val="00F639F4"/>
    <w:rsid w:val="00F643A3"/>
    <w:rsid w:val="00F66412"/>
    <w:rsid w:val="00F664A7"/>
    <w:rsid w:val="00F70097"/>
    <w:rsid w:val="00F7387E"/>
    <w:rsid w:val="00F73B5C"/>
    <w:rsid w:val="00F740ED"/>
    <w:rsid w:val="00F759FC"/>
    <w:rsid w:val="00F77FEA"/>
    <w:rsid w:val="00F834E7"/>
    <w:rsid w:val="00F94C5B"/>
    <w:rsid w:val="00F962C5"/>
    <w:rsid w:val="00FB586C"/>
    <w:rsid w:val="00FC06A1"/>
    <w:rsid w:val="00FC667B"/>
    <w:rsid w:val="00FD0C68"/>
    <w:rsid w:val="00FD3802"/>
    <w:rsid w:val="00FD4448"/>
    <w:rsid w:val="00FD5B9E"/>
    <w:rsid w:val="00FE488E"/>
    <w:rsid w:val="00FE5BD2"/>
    <w:rsid w:val="00FE6AB0"/>
    <w:rsid w:val="00FF2439"/>
    <w:rsid w:val="08E7F960"/>
    <w:rsid w:val="0B20241B"/>
    <w:rsid w:val="16C971FD"/>
    <w:rsid w:val="179825CA"/>
    <w:rsid w:val="1C179490"/>
    <w:rsid w:val="1F644F96"/>
    <w:rsid w:val="2067739C"/>
    <w:rsid w:val="26DA5661"/>
    <w:rsid w:val="27C766AA"/>
    <w:rsid w:val="381C4F60"/>
    <w:rsid w:val="3CC252FC"/>
    <w:rsid w:val="4EDBA1DA"/>
    <w:rsid w:val="4FBCA107"/>
    <w:rsid w:val="5CF54434"/>
    <w:rsid w:val="6BF5D3C2"/>
    <w:rsid w:val="7101E7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93D7"/>
  <w15:chartTrackingRefBased/>
  <w15:docId w15:val="{968BE3CC-5BE7-4D1F-8839-D82E7688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826"/>
  </w:style>
  <w:style w:type="paragraph" w:styleId="Balk1">
    <w:name w:val="heading 1"/>
    <w:basedOn w:val="Normal"/>
    <w:next w:val="Normal"/>
    <w:link w:val="Balk1Char"/>
    <w:uiPriority w:val="9"/>
    <w:qFormat/>
    <w:rsid w:val="00BB12F3"/>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Balk2">
    <w:name w:val="heading 2"/>
    <w:basedOn w:val="Normal"/>
    <w:next w:val="Normal"/>
    <w:link w:val="Balk2Char"/>
    <w:uiPriority w:val="9"/>
    <w:unhideWhenUsed/>
    <w:qFormat/>
    <w:rsid w:val="00BB12F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Balk3">
    <w:name w:val="heading 3"/>
    <w:basedOn w:val="Normal"/>
    <w:next w:val="Normal"/>
    <w:link w:val="Balk3Char"/>
    <w:uiPriority w:val="9"/>
    <w:unhideWhenUsed/>
    <w:qFormat/>
    <w:rsid w:val="006B09F9"/>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Balk4">
    <w:name w:val="heading 4"/>
    <w:basedOn w:val="Normal"/>
    <w:next w:val="Normal"/>
    <w:link w:val="Balk4Char"/>
    <w:uiPriority w:val="9"/>
    <w:semiHidden/>
    <w:unhideWhenUsed/>
    <w:qFormat/>
    <w:rsid w:val="00F834E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834E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834E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34E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34E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34E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12F3"/>
    <w:rPr>
      <w:rFonts w:ascii="Times New Roman" w:eastAsiaTheme="majorEastAsia" w:hAnsi="Times New Roman" w:cstheme="majorBidi"/>
      <w:b/>
      <w:color w:val="000000" w:themeColor="text1"/>
      <w:sz w:val="36"/>
      <w:szCs w:val="40"/>
    </w:rPr>
  </w:style>
  <w:style w:type="character" w:customStyle="1" w:styleId="Balk2Char">
    <w:name w:val="Başlık 2 Char"/>
    <w:basedOn w:val="VarsaylanParagrafYazTipi"/>
    <w:link w:val="Balk2"/>
    <w:uiPriority w:val="9"/>
    <w:rsid w:val="00BB12F3"/>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rsid w:val="006B09F9"/>
    <w:rPr>
      <w:rFonts w:ascii="Times New Roman" w:eastAsiaTheme="majorEastAsia" w:hAnsi="Times New Roman" w:cstheme="majorBidi"/>
      <w:b/>
      <w:color w:val="000000" w:themeColor="text1"/>
      <w:sz w:val="28"/>
      <w:szCs w:val="28"/>
    </w:rPr>
  </w:style>
  <w:style w:type="character" w:customStyle="1" w:styleId="Balk4Char">
    <w:name w:val="Başlık 4 Char"/>
    <w:basedOn w:val="VarsaylanParagrafYazTipi"/>
    <w:link w:val="Balk4"/>
    <w:uiPriority w:val="9"/>
    <w:semiHidden/>
    <w:rsid w:val="00F834E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834E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834E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34E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34E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34E7"/>
    <w:rPr>
      <w:rFonts w:eastAsiaTheme="majorEastAsia" w:cstheme="majorBidi"/>
      <w:color w:val="272727" w:themeColor="text1" w:themeTint="D8"/>
    </w:rPr>
  </w:style>
  <w:style w:type="paragraph" w:styleId="KonuBal">
    <w:name w:val="Title"/>
    <w:basedOn w:val="Normal"/>
    <w:next w:val="Normal"/>
    <w:link w:val="KonuBalChar"/>
    <w:uiPriority w:val="10"/>
    <w:qFormat/>
    <w:rsid w:val="00F8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34E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34E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34E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34E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34E7"/>
    <w:rPr>
      <w:i/>
      <w:iCs/>
      <w:color w:val="404040" w:themeColor="text1" w:themeTint="BF"/>
    </w:rPr>
  </w:style>
  <w:style w:type="paragraph" w:styleId="ListeParagraf">
    <w:name w:val="List Paragraph"/>
    <w:basedOn w:val="Normal"/>
    <w:qFormat/>
    <w:rsid w:val="00F834E7"/>
    <w:pPr>
      <w:ind w:left="720"/>
      <w:contextualSpacing/>
    </w:pPr>
  </w:style>
  <w:style w:type="character" w:styleId="GlVurgulama">
    <w:name w:val="Intense Emphasis"/>
    <w:basedOn w:val="VarsaylanParagrafYazTipi"/>
    <w:uiPriority w:val="21"/>
    <w:qFormat/>
    <w:rsid w:val="00F834E7"/>
    <w:rPr>
      <w:i/>
      <w:iCs/>
      <w:color w:val="0F4761" w:themeColor="accent1" w:themeShade="BF"/>
    </w:rPr>
  </w:style>
  <w:style w:type="paragraph" w:styleId="GlAlnt">
    <w:name w:val="Intense Quote"/>
    <w:basedOn w:val="Normal"/>
    <w:next w:val="Normal"/>
    <w:link w:val="GlAlntChar"/>
    <w:uiPriority w:val="30"/>
    <w:qFormat/>
    <w:rsid w:val="00F8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834E7"/>
    <w:rPr>
      <w:i/>
      <w:iCs/>
      <w:color w:val="0F4761" w:themeColor="accent1" w:themeShade="BF"/>
    </w:rPr>
  </w:style>
  <w:style w:type="character" w:styleId="GlBavuru">
    <w:name w:val="Intense Reference"/>
    <w:basedOn w:val="VarsaylanParagrafYazTipi"/>
    <w:uiPriority w:val="32"/>
    <w:qFormat/>
    <w:rsid w:val="00F834E7"/>
    <w:rPr>
      <w:b/>
      <w:bCs/>
      <w:smallCaps/>
      <w:color w:val="0F4761" w:themeColor="accent1" w:themeShade="BF"/>
      <w:spacing w:val="5"/>
    </w:rPr>
  </w:style>
  <w:style w:type="paragraph" w:styleId="stBilgi">
    <w:name w:val="header"/>
    <w:basedOn w:val="Normal"/>
    <w:link w:val="stBilgiChar"/>
    <w:uiPriority w:val="99"/>
    <w:unhideWhenUsed/>
    <w:rsid w:val="007545D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545D9"/>
  </w:style>
  <w:style w:type="paragraph" w:styleId="AltBilgi">
    <w:name w:val="footer"/>
    <w:basedOn w:val="Normal"/>
    <w:link w:val="AltBilgiChar"/>
    <w:uiPriority w:val="99"/>
    <w:unhideWhenUsed/>
    <w:rsid w:val="007545D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545D9"/>
  </w:style>
  <w:style w:type="paragraph" w:customStyle="1" w:styleId="Default">
    <w:name w:val="Default"/>
    <w:rsid w:val="002A4921"/>
    <w:pPr>
      <w:autoSpaceDE w:val="0"/>
      <w:autoSpaceDN w:val="0"/>
      <w:adjustRightInd w:val="0"/>
      <w:spacing w:after="0" w:line="240" w:lineRule="auto"/>
    </w:pPr>
    <w:rPr>
      <w:rFonts w:ascii="Cambria Math" w:eastAsia="Times New Roman" w:hAnsi="Cambria Math" w:cs="Cambria Math"/>
      <w:color w:val="000000"/>
      <w:kern w:val="0"/>
      <w:lang w:eastAsia="tr-TR"/>
      <w14:ligatures w14:val="none"/>
    </w:rPr>
  </w:style>
  <w:style w:type="paragraph" w:customStyle="1" w:styleId="WW-NormalWeb1">
    <w:name w:val="WW-Normal (Web)1"/>
    <w:basedOn w:val="Normal"/>
    <w:rsid w:val="00434B43"/>
    <w:pPr>
      <w:spacing w:before="280" w:after="119" w:line="240" w:lineRule="auto"/>
    </w:pPr>
    <w:rPr>
      <w:rFonts w:ascii="Times New Roman" w:eastAsia="Times New Roman" w:hAnsi="Times New Roman" w:cs="Times New Roman"/>
      <w:kern w:val="0"/>
      <w:lang w:eastAsia="ar-SA"/>
      <w14:ligatures w14:val="none"/>
    </w:rPr>
  </w:style>
  <w:style w:type="character" w:styleId="Gl">
    <w:name w:val="Strong"/>
    <w:basedOn w:val="VarsaylanParagrafYazTipi"/>
    <w:uiPriority w:val="22"/>
    <w:qFormat/>
    <w:rsid w:val="00542EA7"/>
    <w:rPr>
      <w:b/>
      <w:bCs/>
    </w:rPr>
  </w:style>
  <w:style w:type="paragraph" w:customStyle="1" w:styleId="font-claude-response-body">
    <w:name w:val="font-claude-response-body"/>
    <w:basedOn w:val="Normal"/>
    <w:rsid w:val="00542EA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TBal">
    <w:name w:val="TOC Heading"/>
    <w:basedOn w:val="Balk1"/>
    <w:next w:val="Normal"/>
    <w:uiPriority w:val="39"/>
    <w:unhideWhenUsed/>
    <w:qFormat/>
    <w:rsid w:val="00D727F6"/>
    <w:pPr>
      <w:spacing w:before="240" w:after="0" w:line="259" w:lineRule="auto"/>
      <w:outlineLvl w:val="9"/>
    </w:pPr>
    <w:rPr>
      <w:rFonts w:asciiTheme="majorHAnsi" w:hAnsiTheme="majorHAnsi"/>
      <w:b w:val="0"/>
      <w:color w:val="0F4761" w:themeColor="accent1" w:themeShade="BF"/>
      <w:kern w:val="0"/>
      <w:sz w:val="32"/>
      <w:szCs w:val="32"/>
      <w:lang w:eastAsia="tr-TR"/>
      <w14:ligatures w14:val="none"/>
    </w:rPr>
  </w:style>
  <w:style w:type="paragraph" w:styleId="T1">
    <w:name w:val="toc 1"/>
    <w:basedOn w:val="Normal"/>
    <w:next w:val="Normal"/>
    <w:autoRedefine/>
    <w:uiPriority w:val="39"/>
    <w:unhideWhenUsed/>
    <w:rsid w:val="00D727F6"/>
    <w:pPr>
      <w:spacing w:after="100"/>
    </w:pPr>
  </w:style>
  <w:style w:type="paragraph" w:styleId="T2">
    <w:name w:val="toc 2"/>
    <w:basedOn w:val="Normal"/>
    <w:next w:val="Normal"/>
    <w:autoRedefine/>
    <w:uiPriority w:val="39"/>
    <w:unhideWhenUsed/>
    <w:rsid w:val="00D727F6"/>
    <w:pPr>
      <w:spacing w:after="100"/>
      <w:ind w:left="240"/>
    </w:pPr>
  </w:style>
  <w:style w:type="paragraph" w:styleId="T3">
    <w:name w:val="toc 3"/>
    <w:basedOn w:val="Normal"/>
    <w:next w:val="Normal"/>
    <w:autoRedefine/>
    <w:uiPriority w:val="39"/>
    <w:unhideWhenUsed/>
    <w:rsid w:val="00D727F6"/>
    <w:pPr>
      <w:spacing w:after="100"/>
      <w:ind w:left="480"/>
    </w:pPr>
  </w:style>
  <w:style w:type="character" w:styleId="Kpr">
    <w:name w:val="Hyperlink"/>
    <w:basedOn w:val="VarsaylanParagrafYazTipi"/>
    <w:uiPriority w:val="99"/>
    <w:unhideWhenUsed/>
    <w:rsid w:val="00D727F6"/>
    <w:rPr>
      <w:color w:val="467886" w:themeColor="hyperlink"/>
      <w:u w:val="single"/>
    </w:rPr>
  </w:style>
  <w:style w:type="character" w:styleId="zmlenmeyenBahsetme">
    <w:name w:val="Unresolved Mention"/>
    <w:basedOn w:val="VarsaylanParagrafYazTipi"/>
    <w:uiPriority w:val="99"/>
    <w:semiHidden/>
    <w:unhideWhenUsed/>
    <w:rsid w:val="000C1AC6"/>
    <w:rPr>
      <w:color w:val="605E5C"/>
      <w:shd w:val="clear" w:color="auto" w:fill="E1DFDD"/>
    </w:rPr>
  </w:style>
  <w:style w:type="paragraph" w:styleId="Kaynaka">
    <w:name w:val="Bibliography"/>
    <w:basedOn w:val="Normal"/>
    <w:next w:val="Normal"/>
    <w:uiPriority w:val="37"/>
    <w:unhideWhenUsed/>
    <w:rsid w:val="004B2373"/>
  </w:style>
  <w:style w:type="table" w:styleId="TabloKlavuzuAk">
    <w:name w:val="Grid Table Light"/>
    <w:basedOn w:val="NormalTablo"/>
    <w:uiPriority w:val="40"/>
    <w:rsid w:val="00CB72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vuzu">
    <w:name w:val="Table Grid"/>
    <w:basedOn w:val="NormalTablo"/>
    <w:uiPriority w:val="39"/>
    <w:rsid w:val="00DE6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9A15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2458">
      <w:bodyDiv w:val="1"/>
      <w:marLeft w:val="0"/>
      <w:marRight w:val="0"/>
      <w:marTop w:val="0"/>
      <w:marBottom w:val="0"/>
      <w:divBdr>
        <w:top w:val="none" w:sz="0" w:space="0" w:color="auto"/>
        <w:left w:val="none" w:sz="0" w:space="0" w:color="auto"/>
        <w:bottom w:val="none" w:sz="0" w:space="0" w:color="auto"/>
        <w:right w:val="none" w:sz="0" w:space="0" w:color="auto"/>
      </w:divBdr>
    </w:div>
    <w:div w:id="74865752">
      <w:bodyDiv w:val="1"/>
      <w:marLeft w:val="0"/>
      <w:marRight w:val="0"/>
      <w:marTop w:val="0"/>
      <w:marBottom w:val="0"/>
      <w:divBdr>
        <w:top w:val="none" w:sz="0" w:space="0" w:color="auto"/>
        <w:left w:val="none" w:sz="0" w:space="0" w:color="auto"/>
        <w:bottom w:val="none" w:sz="0" w:space="0" w:color="auto"/>
        <w:right w:val="none" w:sz="0" w:space="0" w:color="auto"/>
      </w:divBdr>
    </w:div>
    <w:div w:id="192348236">
      <w:bodyDiv w:val="1"/>
      <w:marLeft w:val="0"/>
      <w:marRight w:val="0"/>
      <w:marTop w:val="0"/>
      <w:marBottom w:val="0"/>
      <w:divBdr>
        <w:top w:val="none" w:sz="0" w:space="0" w:color="auto"/>
        <w:left w:val="none" w:sz="0" w:space="0" w:color="auto"/>
        <w:bottom w:val="none" w:sz="0" w:space="0" w:color="auto"/>
        <w:right w:val="none" w:sz="0" w:space="0" w:color="auto"/>
      </w:divBdr>
    </w:div>
    <w:div w:id="279727869">
      <w:bodyDiv w:val="1"/>
      <w:marLeft w:val="0"/>
      <w:marRight w:val="0"/>
      <w:marTop w:val="0"/>
      <w:marBottom w:val="0"/>
      <w:divBdr>
        <w:top w:val="none" w:sz="0" w:space="0" w:color="auto"/>
        <w:left w:val="none" w:sz="0" w:space="0" w:color="auto"/>
        <w:bottom w:val="none" w:sz="0" w:space="0" w:color="auto"/>
        <w:right w:val="none" w:sz="0" w:space="0" w:color="auto"/>
      </w:divBdr>
    </w:div>
    <w:div w:id="297928064">
      <w:bodyDiv w:val="1"/>
      <w:marLeft w:val="0"/>
      <w:marRight w:val="0"/>
      <w:marTop w:val="0"/>
      <w:marBottom w:val="0"/>
      <w:divBdr>
        <w:top w:val="none" w:sz="0" w:space="0" w:color="auto"/>
        <w:left w:val="none" w:sz="0" w:space="0" w:color="auto"/>
        <w:bottom w:val="none" w:sz="0" w:space="0" w:color="auto"/>
        <w:right w:val="none" w:sz="0" w:space="0" w:color="auto"/>
      </w:divBdr>
    </w:div>
    <w:div w:id="424614047">
      <w:bodyDiv w:val="1"/>
      <w:marLeft w:val="0"/>
      <w:marRight w:val="0"/>
      <w:marTop w:val="0"/>
      <w:marBottom w:val="0"/>
      <w:divBdr>
        <w:top w:val="none" w:sz="0" w:space="0" w:color="auto"/>
        <w:left w:val="none" w:sz="0" w:space="0" w:color="auto"/>
        <w:bottom w:val="none" w:sz="0" w:space="0" w:color="auto"/>
        <w:right w:val="none" w:sz="0" w:space="0" w:color="auto"/>
      </w:divBdr>
    </w:div>
    <w:div w:id="425418817">
      <w:bodyDiv w:val="1"/>
      <w:marLeft w:val="0"/>
      <w:marRight w:val="0"/>
      <w:marTop w:val="0"/>
      <w:marBottom w:val="0"/>
      <w:divBdr>
        <w:top w:val="none" w:sz="0" w:space="0" w:color="auto"/>
        <w:left w:val="none" w:sz="0" w:space="0" w:color="auto"/>
        <w:bottom w:val="none" w:sz="0" w:space="0" w:color="auto"/>
        <w:right w:val="none" w:sz="0" w:space="0" w:color="auto"/>
      </w:divBdr>
    </w:div>
    <w:div w:id="482966630">
      <w:bodyDiv w:val="1"/>
      <w:marLeft w:val="0"/>
      <w:marRight w:val="0"/>
      <w:marTop w:val="0"/>
      <w:marBottom w:val="0"/>
      <w:divBdr>
        <w:top w:val="none" w:sz="0" w:space="0" w:color="auto"/>
        <w:left w:val="none" w:sz="0" w:space="0" w:color="auto"/>
        <w:bottom w:val="none" w:sz="0" w:space="0" w:color="auto"/>
        <w:right w:val="none" w:sz="0" w:space="0" w:color="auto"/>
      </w:divBdr>
    </w:div>
    <w:div w:id="504516047">
      <w:bodyDiv w:val="1"/>
      <w:marLeft w:val="0"/>
      <w:marRight w:val="0"/>
      <w:marTop w:val="0"/>
      <w:marBottom w:val="0"/>
      <w:divBdr>
        <w:top w:val="none" w:sz="0" w:space="0" w:color="auto"/>
        <w:left w:val="none" w:sz="0" w:space="0" w:color="auto"/>
        <w:bottom w:val="none" w:sz="0" w:space="0" w:color="auto"/>
        <w:right w:val="none" w:sz="0" w:space="0" w:color="auto"/>
      </w:divBdr>
    </w:div>
    <w:div w:id="512769671">
      <w:bodyDiv w:val="1"/>
      <w:marLeft w:val="0"/>
      <w:marRight w:val="0"/>
      <w:marTop w:val="0"/>
      <w:marBottom w:val="0"/>
      <w:divBdr>
        <w:top w:val="none" w:sz="0" w:space="0" w:color="auto"/>
        <w:left w:val="none" w:sz="0" w:space="0" w:color="auto"/>
        <w:bottom w:val="none" w:sz="0" w:space="0" w:color="auto"/>
        <w:right w:val="none" w:sz="0" w:space="0" w:color="auto"/>
      </w:divBdr>
    </w:div>
    <w:div w:id="562911947">
      <w:bodyDiv w:val="1"/>
      <w:marLeft w:val="0"/>
      <w:marRight w:val="0"/>
      <w:marTop w:val="0"/>
      <w:marBottom w:val="0"/>
      <w:divBdr>
        <w:top w:val="none" w:sz="0" w:space="0" w:color="auto"/>
        <w:left w:val="none" w:sz="0" w:space="0" w:color="auto"/>
        <w:bottom w:val="none" w:sz="0" w:space="0" w:color="auto"/>
        <w:right w:val="none" w:sz="0" w:space="0" w:color="auto"/>
      </w:divBdr>
    </w:div>
    <w:div w:id="571619760">
      <w:bodyDiv w:val="1"/>
      <w:marLeft w:val="0"/>
      <w:marRight w:val="0"/>
      <w:marTop w:val="0"/>
      <w:marBottom w:val="0"/>
      <w:divBdr>
        <w:top w:val="none" w:sz="0" w:space="0" w:color="auto"/>
        <w:left w:val="none" w:sz="0" w:space="0" w:color="auto"/>
        <w:bottom w:val="none" w:sz="0" w:space="0" w:color="auto"/>
        <w:right w:val="none" w:sz="0" w:space="0" w:color="auto"/>
      </w:divBdr>
    </w:div>
    <w:div w:id="628439862">
      <w:bodyDiv w:val="1"/>
      <w:marLeft w:val="0"/>
      <w:marRight w:val="0"/>
      <w:marTop w:val="0"/>
      <w:marBottom w:val="0"/>
      <w:divBdr>
        <w:top w:val="none" w:sz="0" w:space="0" w:color="auto"/>
        <w:left w:val="none" w:sz="0" w:space="0" w:color="auto"/>
        <w:bottom w:val="none" w:sz="0" w:space="0" w:color="auto"/>
        <w:right w:val="none" w:sz="0" w:space="0" w:color="auto"/>
      </w:divBdr>
    </w:div>
    <w:div w:id="673000913">
      <w:bodyDiv w:val="1"/>
      <w:marLeft w:val="0"/>
      <w:marRight w:val="0"/>
      <w:marTop w:val="0"/>
      <w:marBottom w:val="0"/>
      <w:divBdr>
        <w:top w:val="none" w:sz="0" w:space="0" w:color="auto"/>
        <w:left w:val="none" w:sz="0" w:space="0" w:color="auto"/>
        <w:bottom w:val="none" w:sz="0" w:space="0" w:color="auto"/>
        <w:right w:val="none" w:sz="0" w:space="0" w:color="auto"/>
      </w:divBdr>
    </w:div>
    <w:div w:id="746222889">
      <w:bodyDiv w:val="1"/>
      <w:marLeft w:val="0"/>
      <w:marRight w:val="0"/>
      <w:marTop w:val="0"/>
      <w:marBottom w:val="0"/>
      <w:divBdr>
        <w:top w:val="none" w:sz="0" w:space="0" w:color="auto"/>
        <w:left w:val="none" w:sz="0" w:space="0" w:color="auto"/>
        <w:bottom w:val="none" w:sz="0" w:space="0" w:color="auto"/>
        <w:right w:val="none" w:sz="0" w:space="0" w:color="auto"/>
      </w:divBdr>
    </w:div>
    <w:div w:id="758331088">
      <w:bodyDiv w:val="1"/>
      <w:marLeft w:val="0"/>
      <w:marRight w:val="0"/>
      <w:marTop w:val="0"/>
      <w:marBottom w:val="0"/>
      <w:divBdr>
        <w:top w:val="none" w:sz="0" w:space="0" w:color="auto"/>
        <w:left w:val="none" w:sz="0" w:space="0" w:color="auto"/>
        <w:bottom w:val="none" w:sz="0" w:space="0" w:color="auto"/>
        <w:right w:val="none" w:sz="0" w:space="0" w:color="auto"/>
      </w:divBdr>
    </w:div>
    <w:div w:id="803960086">
      <w:bodyDiv w:val="1"/>
      <w:marLeft w:val="0"/>
      <w:marRight w:val="0"/>
      <w:marTop w:val="0"/>
      <w:marBottom w:val="0"/>
      <w:divBdr>
        <w:top w:val="none" w:sz="0" w:space="0" w:color="auto"/>
        <w:left w:val="none" w:sz="0" w:space="0" w:color="auto"/>
        <w:bottom w:val="none" w:sz="0" w:space="0" w:color="auto"/>
        <w:right w:val="none" w:sz="0" w:space="0" w:color="auto"/>
      </w:divBdr>
    </w:div>
    <w:div w:id="843979760">
      <w:bodyDiv w:val="1"/>
      <w:marLeft w:val="0"/>
      <w:marRight w:val="0"/>
      <w:marTop w:val="0"/>
      <w:marBottom w:val="0"/>
      <w:divBdr>
        <w:top w:val="none" w:sz="0" w:space="0" w:color="auto"/>
        <w:left w:val="none" w:sz="0" w:space="0" w:color="auto"/>
        <w:bottom w:val="none" w:sz="0" w:space="0" w:color="auto"/>
        <w:right w:val="none" w:sz="0" w:space="0" w:color="auto"/>
      </w:divBdr>
    </w:div>
    <w:div w:id="889730832">
      <w:bodyDiv w:val="1"/>
      <w:marLeft w:val="0"/>
      <w:marRight w:val="0"/>
      <w:marTop w:val="0"/>
      <w:marBottom w:val="0"/>
      <w:divBdr>
        <w:top w:val="none" w:sz="0" w:space="0" w:color="auto"/>
        <w:left w:val="none" w:sz="0" w:space="0" w:color="auto"/>
        <w:bottom w:val="none" w:sz="0" w:space="0" w:color="auto"/>
        <w:right w:val="none" w:sz="0" w:space="0" w:color="auto"/>
      </w:divBdr>
    </w:div>
    <w:div w:id="917594381">
      <w:bodyDiv w:val="1"/>
      <w:marLeft w:val="0"/>
      <w:marRight w:val="0"/>
      <w:marTop w:val="0"/>
      <w:marBottom w:val="0"/>
      <w:divBdr>
        <w:top w:val="none" w:sz="0" w:space="0" w:color="auto"/>
        <w:left w:val="none" w:sz="0" w:space="0" w:color="auto"/>
        <w:bottom w:val="none" w:sz="0" w:space="0" w:color="auto"/>
        <w:right w:val="none" w:sz="0" w:space="0" w:color="auto"/>
      </w:divBdr>
    </w:div>
    <w:div w:id="1058211218">
      <w:bodyDiv w:val="1"/>
      <w:marLeft w:val="0"/>
      <w:marRight w:val="0"/>
      <w:marTop w:val="0"/>
      <w:marBottom w:val="0"/>
      <w:divBdr>
        <w:top w:val="none" w:sz="0" w:space="0" w:color="auto"/>
        <w:left w:val="none" w:sz="0" w:space="0" w:color="auto"/>
        <w:bottom w:val="none" w:sz="0" w:space="0" w:color="auto"/>
        <w:right w:val="none" w:sz="0" w:space="0" w:color="auto"/>
      </w:divBdr>
    </w:div>
    <w:div w:id="1191919720">
      <w:bodyDiv w:val="1"/>
      <w:marLeft w:val="0"/>
      <w:marRight w:val="0"/>
      <w:marTop w:val="0"/>
      <w:marBottom w:val="0"/>
      <w:divBdr>
        <w:top w:val="none" w:sz="0" w:space="0" w:color="auto"/>
        <w:left w:val="none" w:sz="0" w:space="0" w:color="auto"/>
        <w:bottom w:val="none" w:sz="0" w:space="0" w:color="auto"/>
        <w:right w:val="none" w:sz="0" w:space="0" w:color="auto"/>
      </w:divBdr>
    </w:div>
    <w:div w:id="1201623040">
      <w:bodyDiv w:val="1"/>
      <w:marLeft w:val="0"/>
      <w:marRight w:val="0"/>
      <w:marTop w:val="0"/>
      <w:marBottom w:val="0"/>
      <w:divBdr>
        <w:top w:val="none" w:sz="0" w:space="0" w:color="auto"/>
        <w:left w:val="none" w:sz="0" w:space="0" w:color="auto"/>
        <w:bottom w:val="none" w:sz="0" w:space="0" w:color="auto"/>
        <w:right w:val="none" w:sz="0" w:space="0" w:color="auto"/>
      </w:divBdr>
    </w:div>
    <w:div w:id="1207374588">
      <w:bodyDiv w:val="1"/>
      <w:marLeft w:val="0"/>
      <w:marRight w:val="0"/>
      <w:marTop w:val="0"/>
      <w:marBottom w:val="0"/>
      <w:divBdr>
        <w:top w:val="none" w:sz="0" w:space="0" w:color="auto"/>
        <w:left w:val="none" w:sz="0" w:space="0" w:color="auto"/>
        <w:bottom w:val="none" w:sz="0" w:space="0" w:color="auto"/>
        <w:right w:val="none" w:sz="0" w:space="0" w:color="auto"/>
      </w:divBdr>
    </w:div>
    <w:div w:id="1215386547">
      <w:bodyDiv w:val="1"/>
      <w:marLeft w:val="0"/>
      <w:marRight w:val="0"/>
      <w:marTop w:val="0"/>
      <w:marBottom w:val="0"/>
      <w:divBdr>
        <w:top w:val="none" w:sz="0" w:space="0" w:color="auto"/>
        <w:left w:val="none" w:sz="0" w:space="0" w:color="auto"/>
        <w:bottom w:val="none" w:sz="0" w:space="0" w:color="auto"/>
        <w:right w:val="none" w:sz="0" w:space="0" w:color="auto"/>
      </w:divBdr>
    </w:div>
    <w:div w:id="1218009441">
      <w:bodyDiv w:val="1"/>
      <w:marLeft w:val="0"/>
      <w:marRight w:val="0"/>
      <w:marTop w:val="0"/>
      <w:marBottom w:val="0"/>
      <w:divBdr>
        <w:top w:val="none" w:sz="0" w:space="0" w:color="auto"/>
        <w:left w:val="none" w:sz="0" w:space="0" w:color="auto"/>
        <w:bottom w:val="none" w:sz="0" w:space="0" w:color="auto"/>
        <w:right w:val="none" w:sz="0" w:space="0" w:color="auto"/>
      </w:divBdr>
    </w:div>
    <w:div w:id="1249925927">
      <w:bodyDiv w:val="1"/>
      <w:marLeft w:val="0"/>
      <w:marRight w:val="0"/>
      <w:marTop w:val="0"/>
      <w:marBottom w:val="0"/>
      <w:divBdr>
        <w:top w:val="none" w:sz="0" w:space="0" w:color="auto"/>
        <w:left w:val="none" w:sz="0" w:space="0" w:color="auto"/>
        <w:bottom w:val="none" w:sz="0" w:space="0" w:color="auto"/>
        <w:right w:val="none" w:sz="0" w:space="0" w:color="auto"/>
      </w:divBdr>
    </w:div>
    <w:div w:id="1398362433">
      <w:bodyDiv w:val="1"/>
      <w:marLeft w:val="0"/>
      <w:marRight w:val="0"/>
      <w:marTop w:val="0"/>
      <w:marBottom w:val="0"/>
      <w:divBdr>
        <w:top w:val="none" w:sz="0" w:space="0" w:color="auto"/>
        <w:left w:val="none" w:sz="0" w:space="0" w:color="auto"/>
        <w:bottom w:val="none" w:sz="0" w:space="0" w:color="auto"/>
        <w:right w:val="none" w:sz="0" w:space="0" w:color="auto"/>
      </w:divBdr>
    </w:div>
    <w:div w:id="1438214293">
      <w:bodyDiv w:val="1"/>
      <w:marLeft w:val="0"/>
      <w:marRight w:val="0"/>
      <w:marTop w:val="0"/>
      <w:marBottom w:val="0"/>
      <w:divBdr>
        <w:top w:val="none" w:sz="0" w:space="0" w:color="auto"/>
        <w:left w:val="none" w:sz="0" w:space="0" w:color="auto"/>
        <w:bottom w:val="none" w:sz="0" w:space="0" w:color="auto"/>
        <w:right w:val="none" w:sz="0" w:space="0" w:color="auto"/>
      </w:divBdr>
    </w:div>
    <w:div w:id="1443383304">
      <w:bodyDiv w:val="1"/>
      <w:marLeft w:val="0"/>
      <w:marRight w:val="0"/>
      <w:marTop w:val="0"/>
      <w:marBottom w:val="0"/>
      <w:divBdr>
        <w:top w:val="none" w:sz="0" w:space="0" w:color="auto"/>
        <w:left w:val="none" w:sz="0" w:space="0" w:color="auto"/>
        <w:bottom w:val="none" w:sz="0" w:space="0" w:color="auto"/>
        <w:right w:val="none" w:sz="0" w:space="0" w:color="auto"/>
      </w:divBdr>
    </w:div>
    <w:div w:id="1463696608">
      <w:bodyDiv w:val="1"/>
      <w:marLeft w:val="0"/>
      <w:marRight w:val="0"/>
      <w:marTop w:val="0"/>
      <w:marBottom w:val="0"/>
      <w:divBdr>
        <w:top w:val="none" w:sz="0" w:space="0" w:color="auto"/>
        <w:left w:val="none" w:sz="0" w:space="0" w:color="auto"/>
        <w:bottom w:val="none" w:sz="0" w:space="0" w:color="auto"/>
        <w:right w:val="none" w:sz="0" w:space="0" w:color="auto"/>
      </w:divBdr>
    </w:div>
    <w:div w:id="1484270235">
      <w:bodyDiv w:val="1"/>
      <w:marLeft w:val="0"/>
      <w:marRight w:val="0"/>
      <w:marTop w:val="0"/>
      <w:marBottom w:val="0"/>
      <w:divBdr>
        <w:top w:val="none" w:sz="0" w:space="0" w:color="auto"/>
        <w:left w:val="none" w:sz="0" w:space="0" w:color="auto"/>
        <w:bottom w:val="none" w:sz="0" w:space="0" w:color="auto"/>
        <w:right w:val="none" w:sz="0" w:space="0" w:color="auto"/>
      </w:divBdr>
    </w:div>
    <w:div w:id="1484471307">
      <w:bodyDiv w:val="1"/>
      <w:marLeft w:val="0"/>
      <w:marRight w:val="0"/>
      <w:marTop w:val="0"/>
      <w:marBottom w:val="0"/>
      <w:divBdr>
        <w:top w:val="none" w:sz="0" w:space="0" w:color="auto"/>
        <w:left w:val="none" w:sz="0" w:space="0" w:color="auto"/>
        <w:bottom w:val="none" w:sz="0" w:space="0" w:color="auto"/>
        <w:right w:val="none" w:sz="0" w:space="0" w:color="auto"/>
      </w:divBdr>
    </w:div>
    <w:div w:id="1493789354">
      <w:bodyDiv w:val="1"/>
      <w:marLeft w:val="0"/>
      <w:marRight w:val="0"/>
      <w:marTop w:val="0"/>
      <w:marBottom w:val="0"/>
      <w:divBdr>
        <w:top w:val="none" w:sz="0" w:space="0" w:color="auto"/>
        <w:left w:val="none" w:sz="0" w:space="0" w:color="auto"/>
        <w:bottom w:val="none" w:sz="0" w:space="0" w:color="auto"/>
        <w:right w:val="none" w:sz="0" w:space="0" w:color="auto"/>
      </w:divBdr>
    </w:div>
    <w:div w:id="1498497328">
      <w:bodyDiv w:val="1"/>
      <w:marLeft w:val="0"/>
      <w:marRight w:val="0"/>
      <w:marTop w:val="0"/>
      <w:marBottom w:val="0"/>
      <w:divBdr>
        <w:top w:val="none" w:sz="0" w:space="0" w:color="auto"/>
        <w:left w:val="none" w:sz="0" w:space="0" w:color="auto"/>
        <w:bottom w:val="none" w:sz="0" w:space="0" w:color="auto"/>
        <w:right w:val="none" w:sz="0" w:space="0" w:color="auto"/>
      </w:divBdr>
    </w:div>
    <w:div w:id="1514025948">
      <w:bodyDiv w:val="1"/>
      <w:marLeft w:val="0"/>
      <w:marRight w:val="0"/>
      <w:marTop w:val="0"/>
      <w:marBottom w:val="0"/>
      <w:divBdr>
        <w:top w:val="none" w:sz="0" w:space="0" w:color="auto"/>
        <w:left w:val="none" w:sz="0" w:space="0" w:color="auto"/>
        <w:bottom w:val="none" w:sz="0" w:space="0" w:color="auto"/>
        <w:right w:val="none" w:sz="0" w:space="0" w:color="auto"/>
      </w:divBdr>
    </w:div>
    <w:div w:id="1576209960">
      <w:bodyDiv w:val="1"/>
      <w:marLeft w:val="0"/>
      <w:marRight w:val="0"/>
      <w:marTop w:val="0"/>
      <w:marBottom w:val="0"/>
      <w:divBdr>
        <w:top w:val="none" w:sz="0" w:space="0" w:color="auto"/>
        <w:left w:val="none" w:sz="0" w:space="0" w:color="auto"/>
        <w:bottom w:val="none" w:sz="0" w:space="0" w:color="auto"/>
        <w:right w:val="none" w:sz="0" w:space="0" w:color="auto"/>
      </w:divBdr>
    </w:div>
    <w:div w:id="1795908989">
      <w:bodyDiv w:val="1"/>
      <w:marLeft w:val="0"/>
      <w:marRight w:val="0"/>
      <w:marTop w:val="0"/>
      <w:marBottom w:val="0"/>
      <w:divBdr>
        <w:top w:val="none" w:sz="0" w:space="0" w:color="auto"/>
        <w:left w:val="none" w:sz="0" w:space="0" w:color="auto"/>
        <w:bottom w:val="none" w:sz="0" w:space="0" w:color="auto"/>
        <w:right w:val="none" w:sz="0" w:space="0" w:color="auto"/>
      </w:divBdr>
    </w:div>
    <w:div w:id="1846241965">
      <w:bodyDiv w:val="1"/>
      <w:marLeft w:val="0"/>
      <w:marRight w:val="0"/>
      <w:marTop w:val="0"/>
      <w:marBottom w:val="0"/>
      <w:divBdr>
        <w:top w:val="none" w:sz="0" w:space="0" w:color="auto"/>
        <w:left w:val="none" w:sz="0" w:space="0" w:color="auto"/>
        <w:bottom w:val="none" w:sz="0" w:space="0" w:color="auto"/>
        <w:right w:val="none" w:sz="0" w:space="0" w:color="auto"/>
      </w:divBdr>
    </w:div>
    <w:div w:id="2038315861">
      <w:bodyDiv w:val="1"/>
      <w:marLeft w:val="0"/>
      <w:marRight w:val="0"/>
      <w:marTop w:val="0"/>
      <w:marBottom w:val="0"/>
      <w:divBdr>
        <w:top w:val="none" w:sz="0" w:space="0" w:color="auto"/>
        <w:left w:val="none" w:sz="0" w:space="0" w:color="auto"/>
        <w:bottom w:val="none" w:sz="0" w:space="0" w:color="auto"/>
        <w:right w:val="none" w:sz="0" w:space="0" w:color="auto"/>
      </w:divBdr>
    </w:div>
    <w:div w:id="2088333101">
      <w:bodyDiv w:val="1"/>
      <w:marLeft w:val="0"/>
      <w:marRight w:val="0"/>
      <w:marTop w:val="0"/>
      <w:marBottom w:val="0"/>
      <w:divBdr>
        <w:top w:val="none" w:sz="0" w:space="0" w:color="auto"/>
        <w:left w:val="none" w:sz="0" w:space="0" w:color="auto"/>
        <w:bottom w:val="none" w:sz="0" w:space="0" w:color="auto"/>
        <w:right w:val="none" w:sz="0" w:space="0" w:color="auto"/>
      </w:divBdr>
    </w:div>
    <w:div w:id="21271929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74F56B30FA3440BE41DB852F0C5A75" ma:contentTypeVersion="15" ma:contentTypeDescription="Create a new document." ma:contentTypeScope="" ma:versionID="8a5f06dd742b57c935bd964e06631a22">
  <xsd:schema xmlns:xsd="http://www.w3.org/2001/XMLSchema" xmlns:xs="http://www.w3.org/2001/XMLSchema" xmlns:p="http://schemas.microsoft.com/office/2006/metadata/properties" xmlns:ns2="f33d02cc-2bae-429a-8ad4-30bb3e19d038" xmlns:ns3="e9918f83-2f79-48f0-9c1b-f45975200ef5" targetNamespace="http://schemas.microsoft.com/office/2006/metadata/properties" ma:root="true" ma:fieldsID="fe562f28cc08df3f1196bbe85d268a16" ns2:_="" ns3:_="">
    <xsd:import namespace="f33d02cc-2bae-429a-8ad4-30bb3e19d038"/>
    <xsd:import namespace="e9918f83-2f79-48f0-9c1b-f45975200ef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d02cc-2bae-429a-8ad4-30bb3e19d03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1a462d5-bc55-4024-abb3-a02e193e7d1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918f83-2f79-48f0-9c1b-f45975200ef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b39d49a-c24f-47ab-b58f-6ad79802c131}" ma:internalName="TaxCatchAll" ma:showField="CatchAllData" ma:web="e9918f83-2f79-48f0-9c1b-f45975200ef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3d02cc-2bae-429a-8ad4-30bb3e19d038">
      <Terms xmlns="http://schemas.microsoft.com/office/infopath/2007/PartnerControls"/>
    </lcf76f155ced4ddcb4097134ff3c332f>
    <TaxCatchAll xmlns="e9918f83-2f79-48f0-9c1b-f45975200e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IBM25</b:Tag>
    <b:SourceType>ArticleInAPeriodical</b:SourceType>
    <b:Guid>{12036498-1BD5-419B-A5C2-4896251CA12E}</b:Guid>
    <b:Title>Cost of a Data Breach Report</b:Title>
    <b:Year>2025</b:Year>
    <b:Author>
      <b:Author>
        <b:Corporate>IBM</b:Corporate>
      </b:Author>
    </b:Author>
    <b:RefOrder>3</b:RefOrder>
  </b:Source>
  <b:Source>
    <b:Tag>Pen25</b:Tag>
    <b:SourceType>DocumentFromInternetSite</b:SourceType>
    <b:Guid>{573C0190-6892-459F-B1B4-15B773AEDEC2}</b:Guid>
    <b:Author>
      <b:Author>
        <b:NameList>
          <b:Person>
            <b:Last>Zhou</b:Last>
            <b:First>Pengju</b:First>
          </b:Person>
        </b:NameList>
      </b:Author>
    </b:Author>
    <b:Title>A survey of streaming data anomaly detection in network security</b:Title>
    <b:Year>2025</b:Year>
    <b:Publisher>PeerJ Computer Science</b:Publisher>
    <b:URL>https://peerj.com/articles/cs-3066.pdf</b:URL>
    <b:RefOrder>15</b:RefOrder>
  </b:Source>
  <b:Source>
    <b:Tag>Zha24</b:Tag>
    <b:SourceType>ConferenceProceedings</b:SourceType>
    <b:Guid>{C51247F6-4094-4C71-84CF-4C72E2CD252C}</b:Guid>
    <b:Author>
      <b:Author>
        <b:NameList>
          <b:Person>
            <b:Last>Zhang</b:Last>
            <b:First>W.,</b:First>
            <b:Middle>&amp; Lazaro, J. P.</b:Middle>
          </b:Person>
        </b:NameList>
      </b:Author>
    </b:Author>
    <b:Title>A survey on network security traffic analysis and anomaly detection techniques.</b:Title>
    <b:Year>2024</b:Year>
    <b:Publisher>International Journal of Emerging Technologies and Advanced Applications</b:Publisher>
    <b:PeriodicalTitle>International Journal of Emerging Technologies and Advanced Applications</b:PeriodicalTitle>
    <b:RefOrder>16</b:RefOrder>
  </b:Source>
  <b:Source>
    <b:Tag>You25</b:Tag>
    <b:SourceType>ConferenceProceedings</b:SourceType>
    <b:Guid>{38BBED1F-280C-4CDA-957B-B48E84C4DEE2}</b:Guid>
    <b:Author>
      <b:Author>
        <b:NameList>
          <b:Person>
            <b:Last>You</b:Last>
            <b:First>Z.,</b:First>
            <b:Middle>&amp; Zheng, Y.</b:Middle>
          </b:Person>
        </b:NameList>
      </b:Author>
    </b:Author>
    <b:Title>Security anomaly detection for enterprise management network based on attention mechanism.</b:Title>
    <b:Year>2025</b:Year>
    <b:Publisher>Frontiers in Physics</b:Publisher>
    <b:RefOrder>17</b:RefOrder>
  </b:Source>
  <b:Source>
    <b:Tag>Lan25</b:Tag>
    <b:SourceType>Book</b:SourceType>
    <b:Guid>{6C9DD5CB-D06C-413E-A694-541BF3C9D1A2}</b:Guid>
    <b:Author>
      <b:Author>
        <b:NameList>
          <b:Person>
            <b:Last>Landauer</b:Last>
            <b:First>M.,</b:First>
            <b:Middle>Skopik, F., Stojanović, B., Flatscher, A., &amp; Ullrich, T.</b:Middle>
          </b:Person>
        </b:NameList>
      </b:Author>
    </b:Author>
    <b:Title>A review of time-series analysis for cyber security analytics: from intrusion detection to attack prediction.</b:Title>
    <b:Year>2025</b:Year>
    <b:Publisher>International Journal of Information Security</b:Publisher>
    <b:RefOrder>18</b:RefOrder>
  </b:Source>
  <b:Source>
    <b:Tag>Hao21</b:Tag>
    <b:SourceType>Book</b:SourceType>
    <b:Guid>{6B43F677-D3B7-483E-A589-4EB92FB8F37A}</b:Guid>
    <b:Author>
      <b:Author>
        <b:NameList>
          <b:Person>
            <b:Last>Hao</b:Last>
            <b:First>W.,</b:First>
            <b:Middle>Yang, T., &amp; Yang, Q.</b:Middle>
          </b:Person>
        </b:NameList>
      </b:Author>
    </b:Author>
    <b:Title>Hybrid statistical-machine learning for real-time anomaly detection in industrial cyber–physical systems.</b:Title>
    <b:Year>2021</b:Year>
    <b:Publisher>IEEE Transactions on Automation Science and Engineering</b:Publisher>
    <b:RefOrder>4</b:RefOrder>
  </b:Source>
  <b:Source>
    <b:Tag>Gup21</b:Tag>
    <b:SourceType>Book</b:SourceType>
    <b:Guid>{5E08E2E3-7D10-4E28-9512-1F83AF65351A}</b:Guid>
    <b:Author>
      <b:Author>
        <b:NameList>
          <b:Person>
            <b:Last>Gupta</b:Last>
            <b:First>B.</b:First>
            <b:Middle>B., &amp; Dahiya, A.</b:Middle>
          </b:Person>
        </b:NameList>
      </b:Author>
    </b:Author>
    <b:Title>Distributed denial of service (DDoS) attacks: classification, attacks, challenges and countermeasures.</b:Title>
    <b:Year>2021</b:Year>
    <b:Publisher>CRC press</b:Publisher>
    <b:RefOrder>1</b:RefOrder>
  </b:Source>
  <b:Source>
    <b:Tag>Bri24</b:Tag>
    <b:SourceType>Book</b:SourceType>
    <b:Guid>{3AD66D58-5251-4F3F-BB0A-7A017131C714}</b:Guid>
    <b:Author>
      <b:Author>
        <b:NameList>
          <b:Person>
            <b:Last>Bringhenti</b:Last>
            <b:First>D.,</b:First>
            <b:Middle>Bussa, S., Sisto, R., &amp; Valenza, F.</b:Middle>
          </b:Person>
        </b:NameList>
      </b:Author>
    </b:Author>
    <b:Title>Atomizing firewall policies for anomaly analysis and resolution.</b:Title>
    <b:Year>2024</b:Year>
    <b:Publisher>IEEE Transactions on Dependable and Secure Computing</b:Publisher>
    <b:RefOrder>12</b:RefOrder>
  </b:Source>
  <b:Source>
    <b:Tag>RFC</b:Tag>
    <b:SourceType>Misc</b:SourceType>
    <b:Guid>{3D6C218F-4BE6-46BF-833A-23CA8C874C53}</b:Guid>
    <b:Title>RFC 3176 — sFlow protokolü teknik standart belgesi</b:Title>
    <b:Publisher>IETF</b:Publisher>
    <b:RefOrder>13</b:RefOrder>
  </b:Source>
  <b:Source>
    <b:Tag>Fas</b:Tag>
    <b:SourceType>DocumentFromInternetSite</b:SourceType>
    <b:Guid>{68DA1552-EF5F-48D9-BF99-6ADD87EF0C67}</b:Guid>
    <b:Title>FastNetMon Advanced Technical Documentation</b:Title>
    <b:Publisher>FastNetMon</b:Publisher>
    <b:InternetSiteTitle>FastNetMon</b:InternetSiteTitle>
    <b:RefOrder>14</b:RefOrder>
  </b:Source>
  <b:Source>
    <b:Tag>ENI23</b:Tag>
    <b:SourceType>Misc</b:SourceType>
    <b:Guid>{562C3B0F-FD15-41FA-8D13-232C8952A37C}</b:Guid>
    <b:Author>
      <b:Author>
        <b:Corporate>ENISA</b:Corporate>
      </b:Author>
    </b:Author>
    <b:Title>ENISA Threat Landscape 2023</b:Title>
    <b:Year>2023</b:Year>
    <b:Publisher>ENISA</b:Publisher>
    <b:RefOrder>2</b:RefOrder>
  </b:Source>
  <b:Source>
    <b:Tag>Han25</b:Tag>
    <b:SourceType>ArticleInAPeriodical</b:SourceType>
    <b:Guid>{DAB0931F-8E7B-4128-8BAD-639AD911D40F}</b:Guid>
    <b:Author>
      <b:Author>
        <b:NameList>
          <b:Person>
            <b:Last>Han</b:Last>
            <b:First>Seulki</b:First>
          </b:Person>
          <b:Person>
            <b:Last>Son</b:Last>
            <b:First>Sangho</b:First>
          </b:Person>
          <b:Person>
            <b:Last>Sakong</b:Last>
            <b:First>Won</b:First>
          </b:Person>
          <b:Person>
            <b:Last>Jung</b:Last>
            <b:First>Haemin</b:First>
          </b:Person>
        </b:NameList>
      </b:Author>
    </b:Author>
    <b:Title>Adapting Convolutional Autoencoder for DDoS Attack Detection via Joint Reconstruction Learning and Refined Anomaly Scoring</b:Title>
    <b:PeriodicalTitle>Computers, Materials, &amp; Continua</b:PeriodicalTitle>
    <b:Year>2025</b:Year>
    <b:RefOrder>6</b:RefOrder>
  </b:Source>
  <b:Source>
    <b:Tag>Fos23</b:Tag>
    <b:SourceType>ArticleInAPeriodical</b:SourceType>
    <b:Guid>{1848B19F-A351-4FCC-BCAC-251153ACB620}</b:Guid>
    <b:Author>
      <b:Author>
        <b:NameList>
          <b:Person>
            <b:Last>Fosić</b:Last>
            <b:First>I.,</b:First>
            <b:Middle>Žagar, D., Grgić, K., &amp; Križanović, V.</b:Middle>
          </b:Person>
        </b:NameList>
      </b:Author>
    </b:Author>
    <b:Title>Anomaly detection in NetFlow network traffic using supervised machine</b:Title>
    <b:PeriodicalTitle>ournal of industrial information integration</b:PeriodicalTitle>
    <b:Year>2023</b:Year>
    <b:RefOrder>5</b:RefOrder>
  </b:Source>
  <b:Source>
    <b:Tag>Sin22</b:Tag>
    <b:SourceType>ArticleInAPeriodical</b:SourceType>
    <b:Guid>{035A4456-03BA-4116-B184-2431D2B6E81D}</b:Guid>
    <b:Author>
      <b:Author>
        <b:NameList>
          <b:Person>
            <b:Last>Singh</b:Last>
            <b:First>A.,</b:First>
            <b:Middle>&amp; Jang-Jaccard, J</b:Middle>
          </b:Person>
        </b:NameList>
      </b:Author>
    </b:Author>
    <b:Title>Autoencoder-based unsupervised intrusion detection using multi-scale convolutional recurrent networks.</b:Title>
    <b:Year>2022</b:Year>
    <b:RefOrder>7</b:RefOrder>
  </b:Source>
  <b:Source>
    <b:Tag>Wei23</b:Tag>
    <b:SourceType>ArticleInAPeriodical</b:SourceType>
    <b:Guid>{BDFD7E7B-3088-42F4-A263-060FBF46A798}</b:Guid>
    <b:Author>
      <b:Author>
        <b:NameList>
          <b:Person>
            <b:Last>Wei</b:Last>
            <b:First>Y.,</b:First>
            <b:Middle>Jang-Jaccard, J., Sabrina, F., Xu, W., Camtepe, S., &amp; Dunmore, A.</b:Middle>
          </b:Person>
        </b:NameList>
      </b:Author>
    </b:Author>
    <b:Title>Reconstruction-based lstm-autoencoder for anomaly-based ddos attack detection over multivariate time-series data.</b:Title>
    <b:Year>2023</b:Year>
    <b:RefOrder>8</b:RefOrder>
  </b:Source>
  <b:Source>
    <b:Tag>Rop25</b:Tag>
    <b:SourceType>ArticleInAPeriodical</b:SourceType>
    <b:Guid>{9BE2F1B6-C8C9-4CC1-BE71-58AB07D6BED3}</b:Guid>
    <b:Author>
      <b:Author>
        <b:NameList>
          <b:Person>
            <b:Last>Roponena</b:Last>
            <b:First>E.,</b:First>
            <b:Middle>Poļaka, I., &amp; Grabis, J. N.</b:Middle>
          </b:Person>
        </b:NameList>
      </b:Author>
    </b:Author>
    <b:Title>Anomaly detection in netflow traffic: workflow for dataset preparation and analysis.</b:Title>
    <b:PeriodicalTitle>Frontiers in Computer Science</b:PeriodicalTitle>
    <b:Year>2025</b:Year>
    <b:RefOrder>19</b:RefOrder>
  </b:Source>
  <b:Source>
    <b:Tag>Kal23</b:Tag>
    <b:SourceType>ArticleInAPeriodical</b:SourceType>
    <b:Guid>{BAFD8935-4255-44C6-95CB-6B421A2ED646}</b:Guid>
    <b:Author>
      <b:Author>
        <b:NameList>
          <b:Person>
            <b:Last>Kalutharage</b:Last>
            <b:First>C.</b:First>
            <b:Middle>S., Liu, X., Chrysoulas, C., Pitropakis, N., &amp; Papadopoulos, P.</b:Middle>
          </b:Person>
        </b:NameList>
      </b:Author>
    </b:Author>
    <b:Title>Explainable AI-based DDOS attack identification method for IoT networks.</b:Title>
    <b:PeriodicalTitle>Computers</b:PeriodicalTitle>
    <b:Year>2023</b:Year>
    <b:RefOrder>9</b:RefOrder>
  </b:Source>
  <b:Source>
    <b:Tag>Ucc25</b:Tag>
    <b:SourceType>ArticleInAPeriodical</b:SourceType>
    <b:Guid>{438D932B-23D8-4667-A56A-7164DA228A20}</b:Guid>
    <b:Author>
      <b:Author>
        <b:NameList>
          <b:Person>
            <b:Last>Uccello</b:Last>
            <b:First>F.,</b:First>
            <b:Middle>Pawlicki, M., D'antonio, S., Kozik, R., &amp; Choraś, M.</b:Middle>
          </b:Person>
        </b:NameList>
      </b:Author>
    </b:Author>
    <b:Title>A New Cybersecurity Approach Enhanced by xAI-Derived Rules to Improve Network Intrusion Detection and SIEM.</b:Title>
    <b:PeriodicalTitle>Computers, Materials &amp; Continua</b:PeriodicalTitle>
    <b:Year>2025</b:Year>
    <b:RefOrder>10</b:RefOrder>
  </b:Source>
  <b:Source>
    <b:Tag>Apo25</b:Tag>
    <b:SourceType>ArticleInAPeriodical</b:SourceType>
    <b:Guid>{780E54AE-5A84-4E0C-8EEB-C53CD349CA32}</b:Guid>
    <b:Author>
      <b:Author>
        <b:NameList>
          <b:Person>
            <b:Last>Apostu</b:Last>
            <b:First>A.,</b:First>
            <b:Middle>Gheorghe, S., Hîji, A., Cleju, N., Pătraşcu, A., Rusu, C., ... &amp; Irofti, P.</b:Middle>
          </b:Person>
        </b:NameList>
      </b:Author>
    </b:Author>
    <b:Title>Detecting and mitigating ddos attacks with ai: A survey.</b:Title>
    <b:Year>2025</b:Year>
    <b:RefOrder>11</b:RefOrder>
  </b:Source>
</b:Sources>
</file>

<file path=customXml/itemProps1.xml><?xml version="1.0" encoding="utf-8"?>
<ds:datastoreItem xmlns:ds="http://schemas.openxmlformats.org/officeDocument/2006/customXml" ds:itemID="{9A690E41-A043-4C3B-8330-E83011D6F43D}"/>
</file>

<file path=customXml/itemProps2.xml><?xml version="1.0" encoding="utf-8"?>
<ds:datastoreItem xmlns:ds="http://schemas.openxmlformats.org/officeDocument/2006/customXml" ds:itemID="{41557A31-31FD-46C4-8436-D95AF1ABF4E1}">
  <ds:schemaRefs>
    <ds:schemaRef ds:uri="http://schemas.microsoft.com/sharepoint/v3/contenttype/forms"/>
  </ds:schemaRefs>
</ds:datastoreItem>
</file>

<file path=customXml/itemProps3.xml><?xml version="1.0" encoding="utf-8"?>
<ds:datastoreItem xmlns:ds="http://schemas.openxmlformats.org/officeDocument/2006/customXml" ds:itemID="{558A637C-56C0-4B71-905D-EC2595EF687B}">
  <ds:schemaRefs>
    <ds:schemaRef ds:uri="http://schemas.microsoft.com/office/2006/metadata/properties"/>
    <ds:schemaRef ds:uri="http://schemas.microsoft.com/office/infopath/2007/PartnerControls"/>
    <ds:schemaRef ds:uri="45f76b24-bf25-47ae-b42d-2d50db139134"/>
  </ds:schemaRefs>
</ds:datastoreItem>
</file>

<file path=customXml/itemProps4.xml><?xml version="1.0" encoding="utf-8"?>
<ds:datastoreItem xmlns:ds="http://schemas.openxmlformats.org/officeDocument/2006/customXml" ds:itemID="{FE4503A2-B9EF-43AA-A62E-499E53D45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60</Pages>
  <Words>22998</Words>
  <Characters>131089</Characters>
  <Application>Microsoft Office Word</Application>
  <DocSecurity>0</DocSecurity>
  <Lines>1092</Lines>
  <Paragraphs>307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153780</CharactersWithSpaces>
  <SharedDoc>false</SharedDoc>
  <HLinks>
    <vt:vector size="372" baseType="variant">
      <vt:variant>
        <vt:i4>16711822</vt:i4>
      </vt:variant>
      <vt:variant>
        <vt:i4>447</vt:i4>
      </vt:variant>
      <vt:variant>
        <vt:i4>0</vt:i4>
      </vt:variant>
      <vt:variant>
        <vt:i4>5</vt:i4>
      </vt:variant>
      <vt:variant>
        <vt:lpwstr/>
      </vt:variant>
      <vt:variant>
        <vt:lpwstr>_A.2.3._Literatür_Özeti</vt:lpwstr>
      </vt:variant>
      <vt:variant>
        <vt:i4>1179704</vt:i4>
      </vt:variant>
      <vt:variant>
        <vt:i4>362</vt:i4>
      </vt:variant>
      <vt:variant>
        <vt:i4>0</vt:i4>
      </vt:variant>
      <vt:variant>
        <vt:i4>5</vt:i4>
      </vt:variant>
      <vt:variant>
        <vt:lpwstr/>
      </vt:variant>
      <vt:variant>
        <vt:lpwstr>_Toc226493503</vt:lpwstr>
      </vt:variant>
      <vt:variant>
        <vt:i4>1179704</vt:i4>
      </vt:variant>
      <vt:variant>
        <vt:i4>356</vt:i4>
      </vt:variant>
      <vt:variant>
        <vt:i4>0</vt:i4>
      </vt:variant>
      <vt:variant>
        <vt:i4>5</vt:i4>
      </vt:variant>
      <vt:variant>
        <vt:lpwstr/>
      </vt:variant>
      <vt:variant>
        <vt:lpwstr>_Toc226493502</vt:lpwstr>
      </vt:variant>
      <vt:variant>
        <vt:i4>1179704</vt:i4>
      </vt:variant>
      <vt:variant>
        <vt:i4>350</vt:i4>
      </vt:variant>
      <vt:variant>
        <vt:i4>0</vt:i4>
      </vt:variant>
      <vt:variant>
        <vt:i4>5</vt:i4>
      </vt:variant>
      <vt:variant>
        <vt:lpwstr/>
      </vt:variant>
      <vt:variant>
        <vt:lpwstr>_Toc226493501</vt:lpwstr>
      </vt:variant>
      <vt:variant>
        <vt:i4>1179704</vt:i4>
      </vt:variant>
      <vt:variant>
        <vt:i4>344</vt:i4>
      </vt:variant>
      <vt:variant>
        <vt:i4>0</vt:i4>
      </vt:variant>
      <vt:variant>
        <vt:i4>5</vt:i4>
      </vt:variant>
      <vt:variant>
        <vt:lpwstr/>
      </vt:variant>
      <vt:variant>
        <vt:lpwstr>_Toc226493500</vt:lpwstr>
      </vt:variant>
      <vt:variant>
        <vt:i4>1769529</vt:i4>
      </vt:variant>
      <vt:variant>
        <vt:i4>338</vt:i4>
      </vt:variant>
      <vt:variant>
        <vt:i4>0</vt:i4>
      </vt:variant>
      <vt:variant>
        <vt:i4>5</vt:i4>
      </vt:variant>
      <vt:variant>
        <vt:lpwstr/>
      </vt:variant>
      <vt:variant>
        <vt:lpwstr>_Toc226493499</vt:lpwstr>
      </vt:variant>
      <vt:variant>
        <vt:i4>1769529</vt:i4>
      </vt:variant>
      <vt:variant>
        <vt:i4>332</vt:i4>
      </vt:variant>
      <vt:variant>
        <vt:i4>0</vt:i4>
      </vt:variant>
      <vt:variant>
        <vt:i4>5</vt:i4>
      </vt:variant>
      <vt:variant>
        <vt:lpwstr/>
      </vt:variant>
      <vt:variant>
        <vt:lpwstr>_Toc226493498</vt:lpwstr>
      </vt:variant>
      <vt:variant>
        <vt:i4>1769529</vt:i4>
      </vt:variant>
      <vt:variant>
        <vt:i4>326</vt:i4>
      </vt:variant>
      <vt:variant>
        <vt:i4>0</vt:i4>
      </vt:variant>
      <vt:variant>
        <vt:i4>5</vt:i4>
      </vt:variant>
      <vt:variant>
        <vt:lpwstr/>
      </vt:variant>
      <vt:variant>
        <vt:lpwstr>_Toc226493497</vt:lpwstr>
      </vt:variant>
      <vt:variant>
        <vt:i4>1769529</vt:i4>
      </vt:variant>
      <vt:variant>
        <vt:i4>320</vt:i4>
      </vt:variant>
      <vt:variant>
        <vt:i4>0</vt:i4>
      </vt:variant>
      <vt:variant>
        <vt:i4>5</vt:i4>
      </vt:variant>
      <vt:variant>
        <vt:lpwstr/>
      </vt:variant>
      <vt:variant>
        <vt:lpwstr>_Toc226493496</vt:lpwstr>
      </vt:variant>
      <vt:variant>
        <vt:i4>1769529</vt:i4>
      </vt:variant>
      <vt:variant>
        <vt:i4>314</vt:i4>
      </vt:variant>
      <vt:variant>
        <vt:i4>0</vt:i4>
      </vt:variant>
      <vt:variant>
        <vt:i4>5</vt:i4>
      </vt:variant>
      <vt:variant>
        <vt:lpwstr/>
      </vt:variant>
      <vt:variant>
        <vt:lpwstr>_Toc226493495</vt:lpwstr>
      </vt:variant>
      <vt:variant>
        <vt:i4>1769529</vt:i4>
      </vt:variant>
      <vt:variant>
        <vt:i4>308</vt:i4>
      </vt:variant>
      <vt:variant>
        <vt:i4>0</vt:i4>
      </vt:variant>
      <vt:variant>
        <vt:i4>5</vt:i4>
      </vt:variant>
      <vt:variant>
        <vt:lpwstr/>
      </vt:variant>
      <vt:variant>
        <vt:lpwstr>_Toc226493494</vt:lpwstr>
      </vt:variant>
      <vt:variant>
        <vt:i4>1769529</vt:i4>
      </vt:variant>
      <vt:variant>
        <vt:i4>302</vt:i4>
      </vt:variant>
      <vt:variant>
        <vt:i4>0</vt:i4>
      </vt:variant>
      <vt:variant>
        <vt:i4>5</vt:i4>
      </vt:variant>
      <vt:variant>
        <vt:lpwstr/>
      </vt:variant>
      <vt:variant>
        <vt:lpwstr>_Toc226493493</vt:lpwstr>
      </vt:variant>
      <vt:variant>
        <vt:i4>1769529</vt:i4>
      </vt:variant>
      <vt:variant>
        <vt:i4>296</vt:i4>
      </vt:variant>
      <vt:variant>
        <vt:i4>0</vt:i4>
      </vt:variant>
      <vt:variant>
        <vt:i4>5</vt:i4>
      </vt:variant>
      <vt:variant>
        <vt:lpwstr/>
      </vt:variant>
      <vt:variant>
        <vt:lpwstr>_Toc226493492</vt:lpwstr>
      </vt:variant>
      <vt:variant>
        <vt:i4>1769529</vt:i4>
      </vt:variant>
      <vt:variant>
        <vt:i4>290</vt:i4>
      </vt:variant>
      <vt:variant>
        <vt:i4>0</vt:i4>
      </vt:variant>
      <vt:variant>
        <vt:i4>5</vt:i4>
      </vt:variant>
      <vt:variant>
        <vt:lpwstr/>
      </vt:variant>
      <vt:variant>
        <vt:lpwstr>_Toc226493491</vt:lpwstr>
      </vt:variant>
      <vt:variant>
        <vt:i4>1769529</vt:i4>
      </vt:variant>
      <vt:variant>
        <vt:i4>284</vt:i4>
      </vt:variant>
      <vt:variant>
        <vt:i4>0</vt:i4>
      </vt:variant>
      <vt:variant>
        <vt:i4>5</vt:i4>
      </vt:variant>
      <vt:variant>
        <vt:lpwstr/>
      </vt:variant>
      <vt:variant>
        <vt:lpwstr>_Toc226493490</vt:lpwstr>
      </vt:variant>
      <vt:variant>
        <vt:i4>1703993</vt:i4>
      </vt:variant>
      <vt:variant>
        <vt:i4>278</vt:i4>
      </vt:variant>
      <vt:variant>
        <vt:i4>0</vt:i4>
      </vt:variant>
      <vt:variant>
        <vt:i4>5</vt:i4>
      </vt:variant>
      <vt:variant>
        <vt:lpwstr/>
      </vt:variant>
      <vt:variant>
        <vt:lpwstr>_Toc226493489</vt:lpwstr>
      </vt:variant>
      <vt:variant>
        <vt:i4>1703993</vt:i4>
      </vt:variant>
      <vt:variant>
        <vt:i4>272</vt:i4>
      </vt:variant>
      <vt:variant>
        <vt:i4>0</vt:i4>
      </vt:variant>
      <vt:variant>
        <vt:i4>5</vt:i4>
      </vt:variant>
      <vt:variant>
        <vt:lpwstr/>
      </vt:variant>
      <vt:variant>
        <vt:lpwstr>_Toc226493488</vt:lpwstr>
      </vt:variant>
      <vt:variant>
        <vt:i4>1703993</vt:i4>
      </vt:variant>
      <vt:variant>
        <vt:i4>266</vt:i4>
      </vt:variant>
      <vt:variant>
        <vt:i4>0</vt:i4>
      </vt:variant>
      <vt:variant>
        <vt:i4>5</vt:i4>
      </vt:variant>
      <vt:variant>
        <vt:lpwstr/>
      </vt:variant>
      <vt:variant>
        <vt:lpwstr>_Toc226493487</vt:lpwstr>
      </vt:variant>
      <vt:variant>
        <vt:i4>1703993</vt:i4>
      </vt:variant>
      <vt:variant>
        <vt:i4>260</vt:i4>
      </vt:variant>
      <vt:variant>
        <vt:i4>0</vt:i4>
      </vt:variant>
      <vt:variant>
        <vt:i4>5</vt:i4>
      </vt:variant>
      <vt:variant>
        <vt:lpwstr/>
      </vt:variant>
      <vt:variant>
        <vt:lpwstr>_Toc226493486</vt:lpwstr>
      </vt:variant>
      <vt:variant>
        <vt:i4>1703993</vt:i4>
      </vt:variant>
      <vt:variant>
        <vt:i4>254</vt:i4>
      </vt:variant>
      <vt:variant>
        <vt:i4>0</vt:i4>
      </vt:variant>
      <vt:variant>
        <vt:i4>5</vt:i4>
      </vt:variant>
      <vt:variant>
        <vt:lpwstr/>
      </vt:variant>
      <vt:variant>
        <vt:lpwstr>_Toc226493485</vt:lpwstr>
      </vt:variant>
      <vt:variant>
        <vt:i4>1703993</vt:i4>
      </vt:variant>
      <vt:variant>
        <vt:i4>248</vt:i4>
      </vt:variant>
      <vt:variant>
        <vt:i4>0</vt:i4>
      </vt:variant>
      <vt:variant>
        <vt:i4>5</vt:i4>
      </vt:variant>
      <vt:variant>
        <vt:lpwstr/>
      </vt:variant>
      <vt:variant>
        <vt:lpwstr>_Toc226493484</vt:lpwstr>
      </vt:variant>
      <vt:variant>
        <vt:i4>1703993</vt:i4>
      </vt:variant>
      <vt:variant>
        <vt:i4>242</vt:i4>
      </vt:variant>
      <vt:variant>
        <vt:i4>0</vt:i4>
      </vt:variant>
      <vt:variant>
        <vt:i4>5</vt:i4>
      </vt:variant>
      <vt:variant>
        <vt:lpwstr/>
      </vt:variant>
      <vt:variant>
        <vt:lpwstr>_Toc226493483</vt:lpwstr>
      </vt:variant>
      <vt:variant>
        <vt:i4>1703993</vt:i4>
      </vt:variant>
      <vt:variant>
        <vt:i4>236</vt:i4>
      </vt:variant>
      <vt:variant>
        <vt:i4>0</vt:i4>
      </vt:variant>
      <vt:variant>
        <vt:i4>5</vt:i4>
      </vt:variant>
      <vt:variant>
        <vt:lpwstr/>
      </vt:variant>
      <vt:variant>
        <vt:lpwstr>_Toc226493482</vt:lpwstr>
      </vt:variant>
      <vt:variant>
        <vt:i4>1703993</vt:i4>
      </vt:variant>
      <vt:variant>
        <vt:i4>230</vt:i4>
      </vt:variant>
      <vt:variant>
        <vt:i4>0</vt:i4>
      </vt:variant>
      <vt:variant>
        <vt:i4>5</vt:i4>
      </vt:variant>
      <vt:variant>
        <vt:lpwstr/>
      </vt:variant>
      <vt:variant>
        <vt:lpwstr>_Toc226493481</vt:lpwstr>
      </vt:variant>
      <vt:variant>
        <vt:i4>1703993</vt:i4>
      </vt:variant>
      <vt:variant>
        <vt:i4>224</vt:i4>
      </vt:variant>
      <vt:variant>
        <vt:i4>0</vt:i4>
      </vt:variant>
      <vt:variant>
        <vt:i4>5</vt:i4>
      </vt:variant>
      <vt:variant>
        <vt:lpwstr/>
      </vt:variant>
      <vt:variant>
        <vt:lpwstr>_Toc226493480</vt:lpwstr>
      </vt:variant>
      <vt:variant>
        <vt:i4>1376313</vt:i4>
      </vt:variant>
      <vt:variant>
        <vt:i4>218</vt:i4>
      </vt:variant>
      <vt:variant>
        <vt:i4>0</vt:i4>
      </vt:variant>
      <vt:variant>
        <vt:i4>5</vt:i4>
      </vt:variant>
      <vt:variant>
        <vt:lpwstr/>
      </vt:variant>
      <vt:variant>
        <vt:lpwstr>_Toc226493479</vt:lpwstr>
      </vt:variant>
      <vt:variant>
        <vt:i4>1376313</vt:i4>
      </vt:variant>
      <vt:variant>
        <vt:i4>212</vt:i4>
      </vt:variant>
      <vt:variant>
        <vt:i4>0</vt:i4>
      </vt:variant>
      <vt:variant>
        <vt:i4>5</vt:i4>
      </vt:variant>
      <vt:variant>
        <vt:lpwstr/>
      </vt:variant>
      <vt:variant>
        <vt:lpwstr>_Toc226493478</vt:lpwstr>
      </vt:variant>
      <vt:variant>
        <vt:i4>1376313</vt:i4>
      </vt:variant>
      <vt:variant>
        <vt:i4>206</vt:i4>
      </vt:variant>
      <vt:variant>
        <vt:i4>0</vt:i4>
      </vt:variant>
      <vt:variant>
        <vt:i4>5</vt:i4>
      </vt:variant>
      <vt:variant>
        <vt:lpwstr/>
      </vt:variant>
      <vt:variant>
        <vt:lpwstr>_Toc226493477</vt:lpwstr>
      </vt:variant>
      <vt:variant>
        <vt:i4>1376313</vt:i4>
      </vt:variant>
      <vt:variant>
        <vt:i4>200</vt:i4>
      </vt:variant>
      <vt:variant>
        <vt:i4>0</vt:i4>
      </vt:variant>
      <vt:variant>
        <vt:i4>5</vt:i4>
      </vt:variant>
      <vt:variant>
        <vt:lpwstr/>
      </vt:variant>
      <vt:variant>
        <vt:lpwstr>_Toc226493476</vt:lpwstr>
      </vt:variant>
      <vt:variant>
        <vt:i4>1376313</vt:i4>
      </vt:variant>
      <vt:variant>
        <vt:i4>194</vt:i4>
      </vt:variant>
      <vt:variant>
        <vt:i4>0</vt:i4>
      </vt:variant>
      <vt:variant>
        <vt:i4>5</vt:i4>
      </vt:variant>
      <vt:variant>
        <vt:lpwstr/>
      </vt:variant>
      <vt:variant>
        <vt:lpwstr>_Toc226493475</vt:lpwstr>
      </vt:variant>
      <vt:variant>
        <vt:i4>1376313</vt:i4>
      </vt:variant>
      <vt:variant>
        <vt:i4>188</vt:i4>
      </vt:variant>
      <vt:variant>
        <vt:i4>0</vt:i4>
      </vt:variant>
      <vt:variant>
        <vt:i4>5</vt:i4>
      </vt:variant>
      <vt:variant>
        <vt:lpwstr/>
      </vt:variant>
      <vt:variant>
        <vt:lpwstr>_Toc226493474</vt:lpwstr>
      </vt:variant>
      <vt:variant>
        <vt:i4>1376313</vt:i4>
      </vt:variant>
      <vt:variant>
        <vt:i4>182</vt:i4>
      </vt:variant>
      <vt:variant>
        <vt:i4>0</vt:i4>
      </vt:variant>
      <vt:variant>
        <vt:i4>5</vt:i4>
      </vt:variant>
      <vt:variant>
        <vt:lpwstr/>
      </vt:variant>
      <vt:variant>
        <vt:lpwstr>_Toc226493473</vt:lpwstr>
      </vt:variant>
      <vt:variant>
        <vt:i4>1376313</vt:i4>
      </vt:variant>
      <vt:variant>
        <vt:i4>176</vt:i4>
      </vt:variant>
      <vt:variant>
        <vt:i4>0</vt:i4>
      </vt:variant>
      <vt:variant>
        <vt:i4>5</vt:i4>
      </vt:variant>
      <vt:variant>
        <vt:lpwstr/>
      </vt:variant>
      <vt:variant>
        <vt:lpwstr>_Toc226493472</vt:lpwstr>
      </vt:variant>
      <vt:variant>
        <vt:i4>1376313</vt:i4>
      </vt:variant>
      <vt:variant>
        <vt:i4>170</vt:i4>
      </vt:variant>
      <vt:variant>
        <vt:i4>0</vt:i4>
      </vt:variant>
      <vt:variant>
        <vt:i4>5</vt:i4>
      </vt:variant>
      <vt:variant>
        <vt:lpwstr/>
      </vt:variant>
      <vt:variant>
        <vt:lpwstr>_Toc226493471</vt:lpwstr>
      </vt:variant>
      <vt:variant>
        <vt:i4>1376313</vt:i4>
      </vt:variant>
      <vt:variant>
        <vt:i4>164</vt:i4>
      </vt:variant>
      <vt:variant>
        <vt:i4>0</vt:i4>
      </vt:variant>
      <vt:variant>
        <vt:i4>5</vt:i4>
      </vt:variant>
      <vt:variant>
        <vt:lpwstr/>
      </vt:variant>
      <vt:variant>
        <vt:lpwstr>_Toc226493470</vt:lpwstr>
      </vt:variant>
      <vt:variant>
        <vt:i4>1310777</vt:i4>
      </vt:variant>
      <vt:variant>
        <vt:i4>158</vt:i4>
      </vt:variant>
      <vt:variant>
        <vt:i4>0</vt:i4>
      </vt:variant>
      <vt:variant>
        <vt:i4>5</vt:i4>
      </vt:variant>
      <vt:variant>
        <vt:lpwstr/>
      </vt:variant>
      <vt:variant>
        <vt:lpwstr>_Toc226493469</vt:lpwstr>
      </vt:variant>
      <vt:variant>
        <vt:i4>1310777</vt:i4>
      </vt:variant>
      <vt:variant>
        <vt:i4>152</vt:i4>
      </vt:variant>
      <vt:variant>
        <vt:i4>0</vt:i4>
      </vt:variant>
      <vt:variant>
        <vt:i4>5</vt:i4>
      </vt:variant>
      <vt:variant>
        <vt:lpwstr/>
      </vt:variant>
      <vt:variant>
        <vt:lpwstr>_Toc226493468</vt:lpwstr>
      </vt:variant>
      <vt:variant>
        <vt:i4>1310777</vt:i4>
      </vt:variant>
      <vt:variant>
        <vt:i4>146</vt:i4>
      </vt:variant>
      <vt:variant>
        <vt:i4>0</vt:i4>
      </vt:variant>
      <vt:variant>
        <vt:i4>5</vt:i4>
      </vt:variant>
      <vt:variant>
        <vt:lpwstr/>
      </vt:variant>
      <vt:variant>
        <vt:lpwstr>_Toc226493467</vt:lpwstr>
      </vt:variant>
      <vt:variant>
        <vt:i4>1310777</vt:i4>
      </vt:variant>
      <vt:variant>
        <vt:i4>140</vt:i4>
      </vt:variant>
      <vt:variant>
        <vt:i4>0</vt:i4>
      </vt:variant>
      <vt:variant>
        <vt:i4>5</vt:i4>
      </vt:variant>
      <vt:variant>
        <vt:lpwstr/>
      </vt:variant>
      <vt:variant>
        <vt:lpwstr>_Toc226493466</vt:lpwstr>
      </vt:variant>
      <vt:variant>
        <vt:i4>1310777</vt:i4>
      </vt:variant>
      <vt:variant>
        <vt:i4>134</vt:i4>
      </vt:variant>
      <vt:variant>
        <vt:i4>0</vt:i4>
      </vt:variant>
      <vt:variant>
        <vt:i4>5</vt:i4>
      </vt:variant>
      <vt:variant>
        <vt:lpwstr/>
      </vt:variant>
      <vt:variant>
        <vt:lpwstr>_Toc226493465</vt:lpwstr>
      </vt:variant>
      <vt:variant>
        <vt:i4>1310777</vt:i4>
      </vt:variant>
      <vt:variant>
        <vt:i4>128</vt:i4>
      </vt:variant>
      <vt:variant>
        <vt:i4>0</vt:i4>
      </vt:variant>
      <vt:variant>
        <vt:i4>5</vt:i4>
      </vt:variant>
      <vt:variant>
        <vt:lpwstr/>
      </vt:variant>
      <vt:variant>
        <vt:lpwstr>_Toc226493464</vt:lpwstr>
      </vt:variant>
      <vt:variant>
        <vt:i4>1310777</vt:i4>
      </vt:variant>
      <vt:variant>
        <vt:i4>122</vt:i4>
      </vt:variant>
      <vt:variant>
        <vt:i4>0</vt:i4>
      </vt:variant>
      <vt:variant>
        <vt:i4>5</vt:i4>
      </vt:variant>
      <vt:variant>
        <vt:lpwstr/>
      </vt:variant>
      <vt:variant>
        <vt:lpwstr>_Toc226493463</vt:lpwstr>
      </vt:variant>
      <vt:variant>
        <vt:i4>1310777</vt:i4>
      </vt:variant>
      <vt:variant>
        <vt:i4>116</vt:i4>
      </vt:variant>
      <vt:variant>
        <vt:i4>0</vt:i4>
      </vt:variant>
      <vt:variant>
        <vt:i4>5</vt:i4>
      </vt:variant>
      <vt:variant>
        <vt:lpwstr/>
      </vt:variant>
      <vt:variant>
        <vt:lpwstr>_Toc226493462</vt:lpwstr>
      </vt:variant>
      <vt:variant>
        <vt:i4>1310777</vt:i4>
      </vt:variant>
      <vt:variant>
        <vt:i4>110</vt:i4>
      </vt:variant>
      <vt:variant>
        <vt:i4>0</vt:i4>
      </vt:variant>
      <vt:variant>
        <vt:i4>5</vt:i4>
      </vt:variant>
      <vt:variant>
        <vt:lpwstr/>
      </vt:variant>
      <vt:variant>
        <vt:lpwstr>_Toc226493461</vt:lpwstr>
      </vt:variant>
      <vt:variant>
        <vt:i4>1310777</vt:i4>
      </vt:variant>
      <vt:variant>
        <vt:i4>104</vt:i4>
      </vt:variant>
      <vt:variant>
        <vt:i4>0</vt:i4>
      </vt:variant>
      <vt:variant>
        <vt:i4>5</vt:i4>
      </vt:variant>
      <vt:variant>
        <vt:lpwstr/>
      </vt:variant>
      <vt:variant>
        <vt:lpwstr>_Toc226493460</vt:lpwstr>
      </vt:variant>
      <vt:variant>
        <vt:i4>1507385</vt:i4>
      </vt:variant>
      <vt:variant>
        <vt:i4>98</vt:i4>
      </vt:variant>
      <vt:variant>
        <vt:i4>0</vt:i4>
      </vt:variant>
      <vt:variant>
        <vt:i4>5</vt:i4>
      </vt:variant>
      <vt:variant>
        <vt:lpwstr/>
      </vt:variant>
      <vt:variant>
        <vt:lpwstr>_Toc226493459</vt:lpwstr>
      </vt:variant>
      <vt:variant>
        <vt:i4>1507385</vt:i4>
      </vt:variant>
      <vt:variant>
        <vt:i4>92</vt:i4>
      </vt:variant>
      <vt:variant>
        <vt:i4>0</vt:i4>
      </vt:variant>
      <vt:variant>
        <vt:i4>5</vt:i4>
      </vt:variant>
      <vt:variant>
        <vt:lpwstr/>
      </vt:variant>
      <vt:variant>
        <vt:lpwstr>_Toc226493458</vt:lpwstr>
      </vt:variant>
      <vt:variant>
        <vt:i4>1507385</vt:i4>
      </vt:variant>
      <vt:variant>
        <vt:i4>86</vt:i4>
      </vt:variant>
      <vt:variant>
        <vt:i4>0</vt:i4>
      </vt:variant>
      <vt:variant>
        <vt:i4>5</vt:i4>
      </vt:variant>
      <vt:variant>
        <vt:lpwstr/>
      </vt:variant>
      <vt:variant>
        <vt:lpwstr>_Toc226493457</vt:lpwstr>
      </vt:variant>
      <vt:variant>
        <vt:i4>1507385</vt:i4>
      </vt:variant>
      <vt:variant>
        <vt:i4>80</vt:i4>
      </vt:variant>
      <vt:variant>
        <vt:i4>0</vt:i4>
      </vt:variant>
      <vt:variant>
        <vt:i4>5</vt:i4>
      </vt:variant>
      <vt:variant>
        <vt:lpwstr/>
      </vt:variant>
      <vt:variant>
        <vt:lpwstr>_Toc226493456</vt:lpwstr>
      </vt:variant>
      <vt:variant>
        <vt:i4>1507385</vt:i4>
      </vt:variant>
      <vt:variant>
        <vt:i4>74</vt:i4>
      </vt:variant>
      <vt:variant>
        <vt:i4>0</vt:i4>
      </vt:variant>
      <vt:variant>
        <vt:i4>5</vt:i4>
      </vt:variant>
      <vt:variant>
        <vt:lpwstr/>
      </vt:variant>
      <vt:variant>
        <vt:lpwstr>_Toc226493455</vt:lpwstr>
      </vt:variant>
      <vt:variant>
        <vt:i4>1507385</vt:i4>
      </vt:variant>
      <vt:variant>
        <vt:i4>68</vt:i4>
      </vt:variant>
      <vt:variant>
        <vt:i4>0</vt:i4>
      </vt:variant>
      <vt:variant>
        <vt:i4>5</vt:i4>
      </vt:variant>
      <vt:variant>
        <vt:lpwstr/>
      </vt:variant>
      <vt:variant>
        <vt:lpwstr>_Toc226493454</vt:lpwstr>
      </vt:variant>
      <vt:variant>
        <vt:i4>1507385</vt:i4>
      </vt:variant>
      <vt:variant>
        <vt:i4>62</vt:i4>
      </vt:variant>
      <vt:variant>
        <vt:i4>0</vt:i4>
      </vt:variant>
      <vt:variant>
        <vt:i4>5</vt:i4>
      </vt:variant>
      <vt:variant>
        <vt:lpwstr/>
      </vt:variant>
      <vt:variant>
        <vt:lpwstr>_Toc226493453</vt:lpwstr>
      </vt:variant>
      <vt:variant>
        <vt:i4>1507385</vt:i4>
      </vt:variant>
      <vt:variant>
        <vt:i4>56</vt:i4>
      </vt:variant>
      <vt:variant>
        <vt:i4>0</vt:i4>
      </vt:variant>
      <vt:variant>
        <vt:i4>5</vt:i4>
      </vt:variant>
      <vt:variant>
        <vt:lpwstr/>
      </vt:variant>
      <vt:variant>
        <vt:lpwstr>_Toc226493452</vt:lpwstr>
      </vt:variant>
      <vt:variant>
        <vt:i4>1507385</vt:i4>
      </vt:variant>
      <vt:variant>
        <vt:i4>50</vt:i4>
      </vt:variant>
      <vt:variant>
        <vt:i4>0</vt:i4>
      </vt:variant>
      <vt:variant>
        <vt:i4>5</vt:i4>
      </vt:variant>
      <vt:variant>
        <vt:lpwstr/>
      </vt:variant>
      <vt:variant>
        <vt:lpwstr>_Toc226493451</vt:lpwstr>
      </vt:variant>
      <vt:variant>
        <vt:i4>1507385</vt:i4>
      </vt:variant>
      <vt:variant>
        <vt:i4>44</vt:i4>
      </vt:variant>
      <vt:variant>
        <vt:i4>0</vt:i4>
      </vt:variant>
      <vt:variant>
        <vt:i4>5</vt:i4>
      </vt:variant>
      <vt:variant>
        <vt:lpwstr/>
      </vt:variant>
      <vt:variant>
        <vt:lpwstr>_Toc226493450</vt:lpwstr>
      </vt:variant>
      <vt:variant>
        <vt:i4>1441849</vt:i4>
      </vt:variant>
      <vt:variant>
        <vt:i4>38</vt:i4>
      </vt:variant>
      <vt:variant>
        <vt:i4>0</vt:i4>
      </vt:variant>
      <vt:variant>
        <vt:i4>5</vt:i4>
      </vt:variant>
      <vt:variant>
        <vt:lpwstr/>
      </vt:variant>
      <vt:variant>
        <vt:lpwstr>_Toc226493449</vt:lpwstr>
      </vt:variant>
      <vt:variant>
        <vt:i4>1441849</vt:i4>
      </vt:variant>
      <vt:variant>
        <vt:i4>32</vt:i4>
      </vt:variant>
      <vt:variant>
        <vt:i4>0</vt:i4>
      </vt:variant>
      <vt:variant>
        <vt:i4>5</vt:i4>
      </vt:variant>
      <vt:variant>
        <vt:lpwstr/>
      </vt:variant>
      <vt:variant>
        <vt:lpwstr>_Toc226493448</vt:lpwstr>
      </vt:variant>
      <vt:variant>
        <vt:i4>1441849</vt:i4>
      </vt:variant>
      <vt:variant>
        <vt:i4>26</vt:i4>
      </vt:variant>
      <vt:variant>
        <vt:i4>0</vt:i4>
      </vt:variant>
      <vt:variant>
        <vt:i4>5</vt:i4>
      </vt:variant>
      <vt:variant>
        <vt:lpwstr/>
      </vt:variant>
      <vt:variant>
        <vt:lpwstr>_Toc226493447</vt:lpwstr>
      </vt:variant>
      <vt:variant>
        <vt:i4>1441849</vt:i4>
      </vt:variant>
      <vt:variant>
        <vt:i4>20</vt:i4>
      </vt:variant>
      <vt:variant>
        <vt:i4>0</vt:i4>
      </vt:variant>
      <vt:variant>
        <vt:i4>5</vt:i4>
      </vt:variant>
      <vt:variant>
        <vt:lpwstr/>
      </vt:variant>
      <vt:variant>
        <vt:lpwstr>_Toc226493446</vt:lpwstr>
      </vt:variant>
      <vt:variant>
        <vt:i4>1441849</vt:i4>
      </vt:variant>
      <vt:variant>
        <vt:i4>14</vt:i4>
      </vt:variant>
      <vt:variant>
        <vt:i4>0</vt:i4>
      </vt:variant>
      <vt:variant>
        <vt:i4>5</vt:i4>
      </vt:variant>
      <vt:variant>
        <vt:lpwstr/>
      </vt:variant>
      <vt:variant>
        <vt:lpwstr>_Toc226493445</vt:lpwstr>
      </vt:variant>
      <vt:variant>
        <vt:i4>1441849</vt:i4>
      </vt:variant>
      <vt:variant>
        <vt:i4>8</vt:i4>
      </vt:variant>
      <vt:variant>
        <vt:i4>0</vt:i4>
      </vt:variant>
      <vt:variant>
        <vt:i4>5</vt:i4>
      </vt:variant>
      <vt:variant>
        <vt:lpwstr/>
      </vt:variant>
      <vt:variant>
        <vt:lpwstr>_Toc226493444</vt:lpwstr>
      </vt:variant>
      <vt:variant>
        <vt:i4>1441849</vt:i4>
      </vt:variant>
      <vt:variant>
        <vt:i4>2</vt:i4>
      </vt:variant>
      <vt:variant>
        <vt:i4>0</vt:i4>
      </vt:variant>
      <vt:variant>
        <vt:i4>5</vt:i4>
      </vt:variant>
      <vt:variant>
        <vt:lpwstr/>
      </vt:variant>
      <vt:variant>
        <vt:lpwstr>_Toc226493443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 Amaç</dc:creator>
  <cp:keywords/>
  <dc:description/>
  <cp:lastModifiedBy>Alperen Gültekin</cp:lastModifiedBy>
  <cp:revision>6</cp:revision>
  <cp:lastPrinted>2026-04-08T08:36:00Z</cp:lastPrinted>
  <dcterms:created xsi:type="dcterms:W3CDTF">2026-04-07T21:01:00Z</dcterms:created>
  <dcterms:modified xsi:type="dcterms:W3CDTF">2026-04-09T14:28:00Z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0x010100CF74F56B30FA3440BE41DB852F0C5A75</vt:lpwstr>
  </property>
</Properties>
</file>