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C57" w:rsidRDefault="00C2241C">
      <w:r>
        <w:t>Portada</w:t>
      </w:r>
    </w:p>
    <w:p w:rsidR="00C2241C" w:rsidRDefault="00C2241C">
      <w:r>
        <w:t xml:space="preserve">Notas personales; </w:t>
      </w:r>
      <w:r w:rsidR="00391E7D">
        <w:t>dedicatorias, agradecimientos</w:t>
      </w:r>
    </w:p>
    <w:p w:rsidR="00C2241C" w:rsidRDefault="00C2241C"/>
    <w:p w:rsidR="00C2241C" w:rsidRDefault="00C2241C">
      <w:r>
        <w:t>Hipótesis,</w:t>
      </w:r>
    </w:p>
    <w:p w:rsidR="00C2241C" w:rsidRDefault="00C2241C">
      <w:r>
        <w:t>Objetivo general</w:t>
      </w:r>
    </w:p>
    <w:p w:rsidR="00C2241C" w:rsidRDefault="00C2241C">
      <w:r>
        <w:t>Objetivo especifico</w:t>
      </w:r>
    </w:p>
    <w:p w:rsidR="00C2241C" w:rsidRDefault="00391E7D">
      <w:r>
        <w:t>Introducción</w:t>
      </w:r>
    </w:p>
    <w:p w:rsidR="00C2241C" w:rsidRDefault="00391E7D">
      <w:r>
        <w:t>Capítulo</w:t>
      </w:r>
      <w:r w:rsidR="00C2241C">
        <w:t xml:space="preserve"> 1</w:t>
      </w:r>
      <w:r w:rsidR="00541462">
        <w:t xml:space="preserve"> marco </w:t>
      </w:r>
      <w:proofErr w:type="spellStart"/>
      <w:r w:rsidR="00541462">
        <w:t>teorico</w:t>
      </w:r>
      <w:proofErr w:type="spellEnd"/>
      <w:r w:rsidR="00541462">
        <w:t>”</w:t>
      </w:r>
    </w:p>
    <w:p w:rsidR="00C2241C" w:rsidRDefault="00C2241C">
      <w:r>
        <w:t>Empresa, empresario, tipos de empresas; persona natural, persona jurídica.</w:t>
      </w:r>
    </w:p>
    <w:p w:rsidR="00C2241C" w:rsidRDefault="00C2241C">
      <w:r>
        <w:t>Sociedad; tipos de sociedades</w:t>
      </w:r>
    </w:p>
    <w:p w:rsidR="00C2241C" w:rsidRDefault="00C2241C">
      <w:r>
        <w:t xml:space="preserve">Empresario que otorga una escritura </w:t>
      </w:r>
      <w:r w:rsidR="00391E7D">
        <w:t>pública</w:t>
      </w:r>
      <w:r>
        <w:t xml:space="preserve"> de </w:t>
      </w:r>
      <w:r w:rsidR="00391E7D">
        <w:t>constitución</w:t>
      </w:r>
      <w:r>
        <w:t xml:space="preserve">; escritura publica; los </w:t>
      </w:r>
      <w:r w:rsidR="00391E7D">
        <w:t>estatutos</w:t>
      </w:r>
      <w:r>
        <w:t xml:space="preserve">;  </w:t>
      </w:r>
    </w:p>
    <w:p w:rsidR="00C2241C" w:rsidRDefault="00391E7D">
      <w:r>
        <w:t>Asociaciones</w:t>
      </w:r>
      <w:r w:rsidR="00C2241C">
        <w:t xml:space="preserve"> fines de lucro.</w:t>
      </w:r>
    </w:p>
    <w:p w:rsidR="00C2241C" w:rsidRDefault="00C2241C">
      <w:r>
        <w:t>Empresas individuales</w:t>
      </w:r>
    </w:p>
    <w:p w:rsidR="00C2241C" w:rsidRDefault="00C2241C">
      <w:r>
        <w:t>Asociaciones en participación</w:t>
      </w:r>
    </w:p>
    <w:p w:rsidR="00C2241C" w:rsidRDefault="00C2241C">
      <w:r>
        <w:t>Fideicomiso</w:t>
      </w:r>
    </w:p>
    <w:p w:rsidR="00C2241C" w:rsidRDefault="00C2241C">
      <w:r>
        <w:t xml:space="preserve">Personas morales residentes en el </w:t>
      </w:r>
      <w:r w:rsidR="00391E7D">
        <w:t>extranjero</w:t>
      </w:r>
      <w:r>
        <w:t xml:space="preserve"> con establecimiento permanente </w:t>
      </w:r>
      <w:r w:rsidR="00391E7D">
        <w:t>en México</w:t>
      </w:r>
    </w:p>
    <w:p w:rsidR="00C2241C" w:rsidRDefault="00C2241C">
      <w:r>
        <w:t>Administración publica</w:t>
      </w:r>
    </w:p>
    <w:p w:rsidR="00C2241C" w:rsidRDefault="00C2241C">
      <w:r>
        <w:t>Sindicatos</w:t>
      </w:r>
    </w:p>
    <w:p w:rsidR="00C2241C" w:rsidRDefault="00391E7D">
      <w:r>
        <w:t>Embajadas</w:t>
      </w:r>
    </w:p>
    <w:p w:rsidR="00C2241C" w:rsidRDefault="00C2241C">
      <w:r>
        <w:t xml:space="preserve">Elementos </w:t>
      </w:r>
      <w:r w:rsidR="00391E7D">
        <w:t>fundamentales</w:t>
      </w:r>
      <w:r>
        <w:t xml:space="preserve"> de la empresa </w:t>
      </w:r>
    </w:p>
    <w:p w:rsidR="00C2241C" w:rsidRDefault="00C2241C">
      <w:r>
        <w:t>El producto o servicio; que necesidades pretende cubrir</w:t>
      </w:r>
    </w:p>
    <w:p w:rsidR="00C2241C" w:rsidRDefault="00C2241C">
      <w:r>
        <w:t>Elección del tipo de negocio</w:t>
      </w:r>
    </w:p>
    <w:p w:rsidR="00C2241C" w:rsidRDefault="00C2241C" w:rsidP="00391E7D">
      <w:pPr>
        <w:ind w:left="-284" w:firstLine="284"/>
      </w:pPr>
      <w:r>
        <w:t>Buscar una idea</w:t>
      </w:r>
    </w:p>
    <w:p w:rsidR="00C2241C" w:rsidRDefault="00C2241C">
      <w:r>
        <w:t>Plan del negocio o empresa</w:t>
      </w:r>
    </w:p>
    <w:p w:rsidR="00C2241C" w:rsidRDefault="00C2241C">
      <w:r>
        <w:t xml:space="preserve">Debe incluir: estudio </w:t>
      </w:r>
      <w:r w:rsidR="00391E7D">
        <w:t>de mercado</w:t>
      </w:r>
      <w:r>
        <w:t xml:space="preserve">; plan de marketing; organización de recursos </w:t>
      </w:r>
      <w:r w:rsidR="00391E7D">
        <w:t>humanos;</w:t>
      </w:r>
      <w:r>
        <w:t xml:space="preserve"> estudio económico financiero; Aspec</w:t>
      </w:r>
      <w:r w:rsidR="00391E7D">
        <w:t>tos formales y estructura legal.</w:t>
      </w:r>
    </w:p>
    <w:p w:rsidR="00391E7D" w:rsidRDefault="00391E7D">
      <w:r>
        <w:t>•Capítulo 2 “tramites</w:t>
      </w:r>
    </w:p>
    <w:p w:rsidR="00391E7D" w:rsidRDefault="00391E7D">
      <w:r>
        <w:t xml:space="preserve">Ante el </w:t>
      </w:r>
      <w:proofErr w:type="spellStart"/>
      <w:proofErr w:type="gramStart"/>
      <w:r>
        <w:t>sat</w:t>
      </w:r>
      <w:proofErr w:type="spellEnd"/>
      <w:r>
        <w:t>(</w:t>
      </w:r>
      <w:proofErr w:type="gramEnd"/>
      <w:r>
        <w:t xml:space="preserve">servicio de </w:t>
      </w:r>
      <w:proofErr w:type="spellStart"/>
      <w:r>
        <w:t>Administracion</w:t>
      </w:r>
      <w:proofErr w:type="spellEnd"/>
      <w:r>
        <w:t xml:space="preserve"> Tributaria)</w:t>
      </w:r>
    </w:p>
    <w:p w:rsidR="00391E7D" w:rsidRDefault="00391E7D">
      <w:r>
        <w:t>Empresas individuales</w:t>
      </w:r>
    </w:p>
    <w:p w:rsidR="00391E7D" w:rsidRDefault="00391E7D">
      <w:proofErr w:type="spellStart"/>
      <w:r>
        <w:t>Asosciaciones</w:t>
      </w:r>
      <w:proofErr w:type="spellEnd"/>
      <w:r>
        <w:t xml:space="preserve"> en </w:t>
      </w:r>
      <w:proofErr w:type="spellStart"/>
      <w:r>
        <w:t>participacion</w:t>
      </w:r>
      <w:proofErr w:type="spellEnd"/>
    </w:p>
    <w:p w:rsidR="00391E7D" w:rsidRDefault="00391E7D">
      <w:r>
        <w:t>Fideicomiso</w:t>
      </w:r>
    </w:p>
    <w:p w:rsidR="00391E7D" w:rsidRDefault="00391E7D">
      <w:r>
        <w:t xml:space="preserve">Personas morales residentes en el extranjero con establecimiento permanente en </w:t>
      </w:r>
      <w:proofErr w:type="spellStart"/>
      <w:r>
        <w:t>mexico</w:t>
      </w:r>
      <w:proofErr w:type="spellEnd"/>
    </w:p>
    <w:p w:rsidR="00391E7D" w:rsidRDefault="00391E7D">
      <w:r>
        <w:t xml:space="preserve">Administración publica </w:t>
      </w:r>
    </w:p>
    <w:p w:rsidR="00391E7D" w:rsidRDefault="00391E7D">
      <w:r>
        <w:t>Sindicato</w:t>
      </w:r>
    </w:p>
    <w:p w:rsidR="00391E7D" w:rsidRDefault="00391E7D">
      <w:r>
        <w:lastRenderedPageBreak/>
        <w:t>Demás figuras de agrupación que regule la legislación vigente</w:t>
      </w:r>
    </w:p>
    <w:p w:rsidR="00391E7D" w:rsidRDefault="00391E7D">
      <w:r>
        <w:t xml:space="preserve">Empresas exportadoras de servicios de </w:t>
      </w:r>
      <w:proofErr w:type="spellStart"/>
      <w:r>
        <w:t>conveciones</w:t>
      </w:r>
      <w:proofErr w:type="spellEnd"/>
      <w:r>
        <w:t xml:space="preserve"> y exposiciones </w:t>
      </w:r>
    </w:p>
    <w:p w:rsidR="00391E7D" w:rsidRDefault="00391E7D">
      <w:r>
        <w:t>Embajadas</w:t>
      </w:r>
    </w:p>
    <w:p w:rsidR="00391E7D" w:rsidRDefault="00391E7D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65"/>
          </mc:Choice>
          <mc:Fallback>
            <w:t>♥</w:t>
          </mc:Fallback>
        </mc:AlternateContent>
      </w:r>
      <w:proofErr w:type="spellStart"/>
      <w:proofErr w:type="gramStart"/>
      <w:r>
        <w:t>Capitulo</w:t>
      </w:r>
      <w:proofErr w:type="spellEnd"/>
      <w:r>
        <w:t xml:space="preserve"> 3</w:t>
      </w:r>
      <w:r w:rsidR="00541462">
        <w:t xml:space="preserve"> que es un </w:t>
      </w:r>
      <w:proofErr w:type="spellStart"/>
      <w:r w:rsidR="00541462">
        <w:t>nafin</w:t>
      </w:r>
      <w:proofErr w:type="spellEnd"/>
      <w:r w:rsidR="00541462">
        <w:t>?</w:t>
      </w:r>
      <w:proofErr w:type="gramEnd"/>
    </w:p>
    <w:p w:rsidR="00391E7D" w:rsidRDefault="00391E7D">
      <w:proofErr w:type="spellStart"/>
      <w:r>
        <w:t>Intruduccion</w:t>
      </w:r>
      <w:proofErr w:type="spellEnd"/>
      <w:r>
        <w:t xml:space="preserve"> </w:t>
      </w:r>
    </w:p>
    <w:p w:rsidR="00391E7D" w:rsidRDefault="00391E7D">
      <w:r>
        <w:t xml:space="preserve">Objetivo de </w:t>
      </w:r>
      <w:proofErr w:type="spellStart"/>
      <w:r>
        <w:t>nafinsa</w:t>
      </w:r>
      <w:proofErr w:type="spellEnd"/>
    </w:p>
    <w:p w:rsidR="00391E7D" w:rsidRDefault="00391E7D">
      <w:r>
        <w:t xml:space="preserve">La institución </w:t>
      </w:r>
    </w:p>
    <w:p w:rsidR="004A46B4" w:rsidRDefault="004A46B4">
      <w:r>
        <w:t>Servicios que ofrece nacional financiera; financiamiento pymes</w:t>
      </w:r>
    </w:p>
    <w:p w:rsidR="004A46B4" w:rsidRDefault="004A46B4">
      <w:r>
        <w:t>Capacitación y asistencia técnica</w:t>
      </w:r>
    </w:p>
    <w:p w:rsidR="004A46B4" w:rsidRDefault="004A46B4">
      <w:r>
        <w:t>Información</w:t>
      </w:r>
    </w:p>
    <w:p w:rsidR="004A46B4" w:rsidRDefault="004A46B4">
      <w:r>
        <w:t>Servicios especializados</w:t>
      </w:r>
    </w:p>
    <w:p w:rsidR="004A46B4" w:rsidRDefault="004A46B4">
      <w:r>
        <w:t xml:space="preserve">Custodia y administración de valores y efectivo </w:t>
      </w:r>
    </w:p>
    <w:p w:rsidR="004A46B4" w:rsidRDefault="004A46B4">
      <w:r>
        <w:tab/>
      </w:r>
      <w:proofErr w:type="spellStart"/>
      <w:proofErr w:type="gramStart"/>
      <w:r>
        <w:t>Cual</w:t>
      </w:r>
      <w:proofErr w:type="spellEnd"/>
      <w:r>
        <w:t xml:space="preserve"> es el objetivo de custodia?</w:t>
      </w:r>
      <w:proofErr w:type="gramEnd"/>
    </w:p>
    <w:p w:rsidR="004A46B4" w:rsidRDefault="004A46B4">
      <w:r>
        <w:tab/>
      </w:r>
      <w:proofErr w:type="gramStart"/>
      <w:r>
        <w:t>Como lo logramos?</w:t>
      </w:r>
      <w:proofErr w:type="gramEnd"/>
    </w:p>
    <w:p w:rsidR="004A46B4" w:rsidRDefault="004A46B4">
      <w:r>
        <w:tab/>
      </w:r>
      <w:proofErr w:type="spellStart"/>
      <w:r>
        <w:t>Cuales</w:t>
      </w:r>
      <w:proofErr w:type="spellEnd"/>
      <w:r>
        <w:t xml:space="preserve"> son los beneficios del cliente</w:t>
      </w:r>
    </w:p>
    <w:p w:rsidR="00541462" w:rsidRDefault="00541462">
      <w:r>
        <w:t>Servicios internacionales de nacional financiera</w:t>
      </w:r>
    </w:p>
    <w:p w:rsidR="00541462" w:rsidRDefault="00541462">
      <w:proofErr w:type="gramStart"/>
      <w:r>
        <w:t xml:space="preserve">Que es “invierte </w:t>
      </w:r>
      <w:proofErr w:type="spellStart"/>
      <w:r>
        <w:t>enMexico</w:t>
      </w:r>
      <w:proofErr w:type="spellEnd"/>
      <w:r>
        <w:t>”?</w:t>
      </w:r>
      <w:proofErr w:type="gramEnd"/>
    </w:p>
    <w:p w:rsidR="00541462" w:rsidRDefault="00541462">
      <w:proofErr w:type="gramStart"/>
      <w:r>
        <w:t xml:space="preserve">A quien </w:t>
      </w:r>
      <w:proofErr w:type="spellStart"/>
      <w:r>
        <w:t>esta</w:t>
      </w:r>
      <w:proofErr w:type="spellEnd"/>
      <w:r>
        <w:t xml:space="preserve"> dirigido?</w:t>
      </w:r>
      <w:proofErr w:type="gramEnd"/>
    </w:p>
    <w:p w:rsidR="00541462" w:rsidRDefault="00541462">
      <w:proofErr w:type="gramStart"/>
      <w:r>
        <w:t>Que beneficios ofrece el programa?</w:t>
      </w:r>
      <w:proofErr w:type="gramEnd"/>
    </w:p>
    <w:p w:rsidR="00541462" w:rsidRDefault="00541462">
      <w:proofErr w:type="gramStart"/>
      <w:r>
        <w:t>Quienes respaldan el programa?</w:t>
      </w:r>
      <w:proofErr w:type="gramEnd"/>
    </w:p>
    <w:p w:rsidR="00541462" w:rsidRDefault="00541462">
      <w:r>
        <w:t xml:space="preserve">Dirección de </w:t>
      </w:r>
      <w:proofErr w:type="spellStart"/>
      <w:r>
        <w:t>Nafin</w:t>
      </w:r>
      <w:proofErr w:type="spellEnd"/>
      <w:r>
        <w:t xml:space="preserve"> en Tlaxcala</w:t>
      </w:r>
    </w:p>
    <w:p w:rsidR="00541462" w:rsidRDefault="00541462"/>
    <w:p w:rsidR="00541462" w:rsidRDefault="00541462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65"/>
          </mc:Choice>
          <mc:Fallback>
            <w:t>♥</w:t>
          </mc:Fallback>
        </mc:AlternateContent>
      </w:r>
      <w:proofErr w:type="spellStart"/>
      <w:r>
        <w:t>Capitulo</w:t>
      </w:r>
      <w:proofErr w:type="spellEnd"/>
      <w:r>
        <w:t xml:space="preserve"> 4 “Disolución o liquidación “</w:t>
      </w:r>
    </w:p>
    <w:p w:rsidR="00541462" w:rsidRDefault="00541462">
      <w:r>
        <w:t>Medidas de prevención</w:t>
      </w:r>
    </w:p>
    <w:p w:rsidR="00541462" w:rsidRDefault="00541462">
      <w:r>
        <w:t>Prevenir</w:t>
      </w:r>
    </w:p>
    <w:p w:rsidR="00541462" w:rsidRDefault="00541462">
      <w:r>
        <w:t>Un buen administrador es clave••••</w:t>
      </w:r>
    </w:p>
    <w:p w:rsidR="00541462" w:rsidRDefault="00541462">
      <w:r>
        <w:t>Insolvencia cuando…</w:t>
      </w:r>
    </w:p>
    <w:p w:rsidR="00541462" w:rsidRDefault="00541462">
      <w:r>
        <w:t>Disolución</w:t>
      </w:r>
    </w:p>
    <w:p w:rsidR="00541462" w:rsidRDefault="00541462">
      <w:r>
        <w:t xml:space="preserve">Causas de la </w:t>
      </w:r>
      <w:proofErr w:type="gramStart"/>
      <w:r>
        <w:t>disolución ;</w:t>
      </w:r>
      <w:proofErr w:type="gramEnd"/>
      <w:r>
        <w:t xml:space="preserve"> causas legales o causas voluntarias</w:t>
      </w:r>
    </w:p>
    <w:p w:rsidR="00541462" w:rsidRDefault="00BD7280">
      <w:r>
        <w:t>Registro de la situación de disolución</w:t>
      </w:r>
    </w:p>
    <w:p w:rsidR="00BD7280" w:rsidRDefault="00BD7280">
      <w:r>
        <w:t>Causas de separación en algunas de las sociedades</w:t>
      </w:r>
    </w:p>
    <w:p w:rsidR="00BD7280" w:rsidRDefault="00BD7280">
      <w:r>
        <w:t>Separación en la sociedad colectiva</w:t>
      </w:r>
    </w:p>
    <w:p w:rsidR="00BD7280" w:rsidRDefault="00BD7280">
      <w:r>
        <w:t xml:space="preserve">Separación en la sociedad anónima y en la sociedad de comandita por acciones </w:t>
      </w:r>
    </w:p>
    <w:p w:rsidR="00BD7280" w:rsidRDefault="00BD7280">
      <w:r>
        <w:lastRenderedPageBreak/>
        <w:t>Separación en la sociedad por responsabilidad limitada;</w:t>
      </w:r>
    </w:p>
    <w:p w:rsidR="00BD7280" w:rsidRDefault="00BD7280">
      <w:r>
        <w:t>Solo concierne en el caso del nombramiento de un extraño como administrador de la sociedad</w:t>
      </w:r>
    </w:p>
    <w:p w:rsidR="00BD7280" w:rsidRDefault="00BD7280"/>
    <w:p w:rsidR="00BD7280" w:rsidRDefault="00BD7280"/>
    <w:p w:rsidR="00BD7280" w:rsidRDefault="00BD7280">
      <w:r>
        <w:t xml:space="preserve">Causas especiales de la separación </w:t>
      </w:r>
    </w:p>
    <w:p w:rsidR="00BD7280" w:rsidRDefault="00BD7280">
      <w:r>
        <w:t>Causas y efectos de la disolución parcial</w:t>
      </w:r>
    </w:p>
    <w:p w:rsidR="00BD7280" w:rsidRDefault="00BD7280">
      <w:r>
        <w:t>Reducción forzosa del capital</w:t>
      </w:r>
    </w:p>
    <w:p w:rsidR="00BD7280" w:rsidRDefault="00BD7280">
      <w:r>
        <w:t xml:space="preserve">Efectos externos </w:t>
      </w:r>
    </w:p>
    <w:p w:rsidR="00BD7280" w:rsidRDefault="00BD7280">
      <w:r>
        <w:t>Exclusión</w:t>
      </w:r>
    </w:p>
    <w:p w:rsidR="00BD7280" w:rsidRDefault="00BD7280">
      <w:r>
        <w:t>Motivos que origina la disolución parcial</w:t>
      </w:r>
    </w:p>
    <w:p w:rsidR="00BD7280" w:rsidRDefault="00BD7280">
      <w:r>
        <w:t xml:space="preserve">Retiro de un socio </w:t>
      </w:r>
    </w:p>
    <w:p w:rsidR="00BD7280" w:rsidRDefault="00BD7280">
      <w:r>
        <w:t xml:space="preserve">Violación de las obligaciones del socio </w:t>
      </w:r>
    </w:p>
    <w:p w:rsidR="00BD7280" w:rsidRDefault="00BD7280">
      <w:r>
        <w:t>Muerte de un socio</w:t>
      </w:r>
    </w:p>
    <w:p w:rsidR="00BD7280" w:rsidRDefault="00BD7280">
      <w:r>
        <w:t>Liquidación</w:t>
      </w:r>
    </w:p>
    <w:p w:rsidR="00BD7280" w:rsidRDefault="00BD7280">
      <w:r>
        <w:t>El liquidador</w:t>
      </w:r>
    </w:p>
    <w:p w:rsidR="00BD7280" w:rsidRDefault="00BD7280">
      <w:r>
        <w:t>Los liquidadores</w:t>
      </w:r>
    </w:p>
    <w:p w:rsidR="00BD7280" w:rsidRDefault="00BD7280">
      <w:r>
        <w:t>Nombramiento del liquidador</w:t>
      </w:r>
    </w:p>
    <w:p w:rsidR="00541462" w:rsidRDefault="00BD7280">
      <w:r>
        <w:t>Actividades del liquidador</w:t>
      </w:r>
    </w:p>
    <w:p w:rsidR="00BD7280" w:rsidRDefault="00BD7280">
      <w:r>
        <w:t>Facultades de los liquidadores</w:t>
      </w:r>
    </w:p>
    <w:p w:rsidR="00BD7280" w:rsidRDefault="00BD7280">
      <w:r>
        <w:t>Liquidación del activo y el pasivo</w:t>
      </w:r>
    </w:p>
    <w:p w:rsidR="00BD7280" w:rsidRDefault="00BD7280">
      <w:proofErr w:type="spellStart"/>
      <w:r>
        <w:t>Dis</w:t>
      </w:r>
      <w:r w:rsidR="00AD0E19">
        <w:t>o</w:t>
      </w:r>
      <w:r>
        <w:t>lucion</w:t>
      </w:r>
      <w:proofErr w:type="spellEnd"/>
      <w:r>
        <w:t xml:space="preserve"> y liquidación</w:t>
      </w:r>
    </w:p>
    <w:p w:rsidR="00BD7280" w:rsidRDefault="00AD0E19">
      <w:proofErr w:type="gramStart"/>
      <w:r>
        <w:t>Porque es mejor declarar en quiebra una empresa que solo liquidarla?</w:t>
      </w:r>
      <w:proofErr w:type="gramEnd"/>
    </w:p>
    <w:p w:rsidR="00AD0E19" w:rsidRDefault="00AD0E19">
      <w:proofErr w:type="gramStart"/>
      <w:r>
        <w:t>Que es quiebra?</w:t>
      </w:r>
      <w:proofErr w:type="gramEnd"/>
    </w:p>
    <w:p w:rsidR="00AD0E19" w:rsidRDefault="00AD0E19">
      <w:r>
        <w:t xml:space="preserve">Procedimiento para la </w:t>
      </w:r>
      <w:proofErr w:type="spellStart"/>
      <w:r>
        <w:t>delcarcion</w:t>
      </w:r>
      <w:proofErr w:type="spellEnd"/>
      <w:r>
        <w:t xml:space="preserve"> de concurso </w:t>
      </w:r>
      <w:proofErr w:type="spellStart"/>
      <w:r>
        <w:t>mercatil</w:t>
      </w:r>
      <w:proofErr w:type="spellEnd"/>
    </w:p>
    <w:p w:rsidR="00AD0E19" w:rsidRDefault="00AD0E19">
      <w:r>
        <w:tab/>
        <w:t>•visita de verificación</w:t>
      </w:r>
    </w:p>
    <w:p w:rsidR="00AD0E19" w:rsidRDefault="00AD0E19">
      <w:proofErr w:type="spellStart"/>
      <w:r>
        <w:t>Setencia</w:t>
      </w:r>
      <w:proofErr w:type="spellEnd"/>
      <w:r>
        <w:t xml:space="preserve"> de concurso </w:t>
      </w:r>
      <w:proofErr w:type="spellStart"/>
      <w:r>
        <w:t>mercatil</w:t>
      </w:r>
      <w:proofErr w:type="spellEnd"/>
    </w:p>
    <w:p w:rsidR="00AD0E19" w:rsidRDefault="00AD0E19">
      <w:r>
        <w:t xml:space="preserve">Apelación de la sentencia </w:t>
      </w:r>
    </w:p>
    <w:p w:rsidR="00AD0E19" w:rsidRDefault="00AD0E19">
      <w:r>
        <w:t>Órganos del concurso mercantil</w:t>
      </w:r>
    </w:p>
    <w:p w:rsidR="00AD0E19" w:rsidRDefault="00AD0E19">
      <w:r>
        <w:t xml:space="preserve">Interventores </w:t>
      </w:r>
    </w:p>
    <w:p w:rsidR="00AD0E19" w:rsidRDefault="00AD0E19">
      <w:r>
        <w:t>Efectos de la sentencia de concurso mercantil</w:t>
      </w:r>
    </w:p>
    <w:p w:rsidR="00AD0E19" w:rsidRDefault="00AD0E19">
      <w:r>
        <w:t>Suspensión de procedimientos de ejecución</w:t>
      </w:r>
    </w:p>
    <w:p w:rsidR="00AD0E19" w:rsidRDefault="00AD0E19">
      <w:r>
        <w:t>Interventores</w:t>
      </w:r>
    </w:p>
    <w:p w:rsidR="00AD0E19" w:rsidRDefault="00AD0E19">
      <w:r>
        <w:t>Efectos de la sentencia de concurso mercantil</w:t>
      </w:r>
    </w:p>
    <w:p w:rsidR="00AD0E19" w:rsidRDefault="00036A83">
      <w:r>
        <w:t>Suspensión de procedimientos de ejecución</w:t>
      </w:r>
    </w:p>
    <w:p w:rsidR="00036A83" w:rsidRDefault="00036A83">
      <w:r>
        <w:lastRenderedPageBreak/>
        <w:t>De la separación de bienes que se encuentren en posesión “comerciante”</w:t>
      </w:r>
    </w:p>
    <w:p w:rsidR="00036A83" w:rsidRDefault="00036A83">
      <w:r>
        <w:t>Regla general y vencimiento anticipado</w:t>
      </w:r>
    </w:p>
    <w:p w:rsidR="00036A83" w:rsidRDefault="00036A83">
      <w:r>
        <w:t>Los contratos pendientes</w:t>
      </w:r>
    </w:p>
    <w:p w:rsidR="00036A83" w:rsidRDefault="00036A83">
      <w:r>
        <w:t>Actos en fraude de acreedores</w:t>
      </w:r>
    </w:p>
    <w:p w:rsidR="00036A83" w:rsidRDefault="00036A83">
      <w:r>
        <w:t>Reconocimiento de créditos</w:t>
      </w:r>
    </w:p>
    <w:p w:rsidR="00036A83" w:rsidRDefault="00036A83">
      <w:r>
        <w:t>Operaciones para el reconocimiento</w:t>
      </w:r>
    </w:p>
    <w:p w:rsidR="00036A83" w:rsidRDefault="00036A83">
      <w:r>
        <w:t xml:space="preserve">Apelación de </w:t>
      </w:r>
      <w:proofErr w:type="spellStart"/>
      <w:proofErr w:type="gramStart"/>
      <w:r>
        <w:t>al</w:t>
      </w:r>
      <w:proofErr w:type="spellEnd"/>
      <w:r>
        <w:t xml:space="preserve"> sentencia</w:t>
      </w:r>
      <w:proofErr w:type="gramEnd"/>
      <w:r>
        <w:t xml:space="preserve"> de reconocimiento, graduación </w:t>
      </w:r>
      <w:r w:rsidR="00B84C9B">
        <w:t>y prelación de créditos</w:t>
      </w:r>
    </w:p>
    <w:p w:rsidR="00B84C9B" w:rsidRDefault="00B84C9B">
      <w:r>
        <w:t>Conciliación</w:t>
      </w:r>
    </w:p>
    <w:p w:rsidR="00B84C9B" w:rsidRDefault="00B84C9B">
      <w:r>
        <w:t xml:space="preserve">Declaración de quiebra </w:t>
      </w:r>
    </w:p>
    <w:p w:rsidR="00B84C9B" w:rsidRDefault="00B84C9B">
      <w:r>
        <w:t>Efectos de la sentencia de quiebra</w:t>
      </w:r>
    </w:p>
    <w:p w:rsidR="00B84C9B" w:rsidRDefault="00B84C9B">
      <w:r>
        <w:t xml:space="preserve">Enajenación del activo, graduación de créditos y del pago a los acreedores </w:t>
      </w:r>
      <w:proofErr w:type="spellStart"/>
      <w:r>
        <w:t>reonocidos</w:t>
      </w:r>
      <w:proofErr w:type="spellEnd"/>
    </w:p>
    <w:p w:rsidR="00B84C9B" w:rsidRDefault="00B84C9B">
      <w:r>
        <w:t>La enajenación del activo</w:t>
      </w:r>
    </w:p>
    <w:p w:rsidR="00B84C9B" w:rsidRDefault="00B84C9B">
      <w:r>
        <w:t>Pago a los acreedores de reconocimiento</w:t>
      </w:r>
    </w:p>
    <w:p w:rsidR="00B84C9B" w:rsidRDefault="00B84C9B">
      <w:r>
        <w:t>Concursos especiales</w:t>
      </w:r>
    </w:p>
    <w:p w:rsidR="00B84C9B" w:rsidRDefault="00B84C9B">
      <w:r>
        <w:t>De las instituciones auxiliares de crédito</w:t>
      </w:r>
    </w:p>
    <w:p w:rsidR="00B84C9B" w:rsidRDefault="00B84C9B">
      <w:r>
        <w:t xml:space="preserve">Terminación del concurso </w:t>
      </w:r>
      <w:proofErr w:type="spellStart"/>
      <w:r>
        <w:t>mercatil</w:t>
      </w:r>
      <w:proofErr w:type="spellEnd"/>
    </w:p>
    <w:p w:rsidR="00B84C9B" w:rsidRDefault="00B84C9B">
      <w:r>
        <w:t xml:space="preserve">Incidentes, recursos y medidas de apremio </w:t>
      </w:r>
    </w:p>
    <w:p w:rsidR="00B84C9B" w:rsidRDefault="00B84C9B">
      <w:r>
        <w:tab/>
        <w:t xml:space="preserve"> Medidas de apremio</w:t>
      </w:r>
    </w:p>
    <w:p w:rsidR="00B84C9B" w:rsidRDefault="00B84C9B">
      <w:r>
        <w:t xml:space="preserve">Aspectos penales del concurso </w:t>
      </w:r>
      <w:proofErr w:type="spellStart"/>
      <w:r>
        <w:t>mercatil</w:t>
      </w:r>
      <w:proofErr w:type="spellEnd"/>
    </w:p>
    <w:p w:rsidR="00B84C9B" w:rsidRDefault="00B84C9B" w:rsidP="00B84C9B">
      <w:pPr>
        <w:ind w:firstLine="708"/>
      </w:pPr>
      <w:r>
        <w:t xml:space="preserve">Delitos en situación de concurso </w:t>
      </w:r>
      <w:proofErr w:type="spellStart"/>
      <w:r>
        <w:t>mercatil</w:t>
      </w:r>
      <w:proofErr w:type="spellEnd"/>
    </w:p>
    <w:p w:rsidR="00B84C9B" w:rsidRDefault="00B84C9B">
      <w:proofErr w:type="spellStart"/>
      <w:r>
        <w:t>Coopercion</w:t>
      </w:r>
      <w:proofErr w:type="spellEnd"/>
      <w:r>
        <w:t xml:space="preserve"> en los procedimientos internacionales</w:t>
      </w:r>
    </w:p>
    <w:p w:rsidR="00B84C9B" w:rsidRDefault="00B84C9B">
      <w:r>
        <w:tab/>
        <w:t xml:space="preserve"> Disposiciones generales</w:t>
      </w:r>
    </w:p>
    <w:p w:rsidR="00B84C9B" w:rsidRDefault="00B84C9B">
      <w:r>
        <w:tab/>
        <w:t xml:space="preserve">Reconocimiento de un procedimiento extranjero </w:t>
      </w:r>
      <w:proofErr w:type="gramStart"/>
      <w:r>
        <w:t>y  medidas</w:t>
      </w:r>
      <w:proofErr w:type="gramEnd"/>
      <w:r>
        <w:t xml:space="preserve"> otorgables</w:t>
      </w:r>
    </w:p>
    <w:p w:rsidR="00B84C9B" w:rsidRDefault="00B84C9B" w:rsidP="00B84C9B">
      <w:pPr>
        <w:ind w:firstLine="708"/>
      </w:pPr>
      <w:r>
        <w:t>Procedimientos paralelos</w:t>
      </w:r>
    </w:p>
    <w:p w:rsidR="00B84C9B" w:rsidRDefault="00B84C9B">
      <w:r>
        <w:t>Ninguna empresa quiere ir a la quiebra</w:t>
      </w:r>
    </w:p>
    <w:p w:rsidR="00B84C9B" w:rsidRDefault="00B84C9B"/>
    <w:p w:rsidR="00B84C9B" w:rsidRDefault="00B84C9B">
      <w:r>
        <w:t>Conclusión:</w:t>
      </w:r>
    </w:p>
    <w:p w:rsidR="00B84C9B" w:rsidRDefault="00B84C9B">
      <w:r>
        <w:t xml:space="preserve">Glosario: </w:t>
      </w:r>
      <w:r w:rsidR="00654BF1">
        <w:t>beneficiario</w:t>
      </w:r>
      <w:r>
        <w:t>; bilateral; contractual; dolosa; ente; Fideicomisario o destinatario final; fiduciario</w:t>
      </w:r>
      <w:r w:rsidR="00654BF1">
        <w:t>-</w:t>
      </w:r>
      <w:r>
        <w:t xml:space="preserve">; fiduciante; </w:t>
      </w:r>
      <w:r w:rsidR="00654BF1">
        <w:t>fiduciario; legibilidad; lucro; malversación</w:t>
      </w:r>
    </w:p>
    <w:p w:rsidR="00654BF1" w:rsidRDefault="00654BF1"/>
    <w:p w:rsidR="00654BF1" w:rsidRDefault="00654BF1">
      <w:r>
        <w:t>bibliografia</w:t>
      </w:r>
      <w:bookmarkStart w:id="0" w:name="_GoBack"/>
      <w:bookmarkEnd w:id="0"/>
    </w:p>
    <w:sectPr w:rsidR="00654BF1" w:rsidSect="00391E7D">
      <w:pgSz w:w="12240" w:h="15840"/>
      <w:pgMar w:top="426" w:right="900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41C"/>
    <w:rsid w:val="00036A83"/>
    <w:rsid w:val="001C32B7"/>
    <w:rsid w:val="00391E7D"/>
    <w:rsid w:val="004A46B4"/>
    <w:rsid w:val="00541462"/>
    <w:rsid w:val="005F5B1F"/>
    <w:rsid w:val="00654BF1"/>
    <w:rsid w:val="00AD0E19"/>
    <w:rsid w:val="00B84C9B"/>
    <w:rsid w:val="00BD7280"/>
    <w:rsid w:val="00C22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0055A"/>
  <w15:chartTrackingRefBased/>
  <w15:docId w15:val="{961F35CC-B938-4B9E-879E-21DC7EDFF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688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L1-PC018</dc:creator>
  <cp:keywords/>
  <dc:description/>
  <cp:lastModifiedBy>L1-PC018</cp:lastModifiedBy>
  <cp:revision>2</cp:revision>
  <dcterms:created xsi:type="dcterms:W3CDTF">2019-11-23T17:16:00Z</dcterms:created>
  <dcterms:modified xsi:type="dcterms:W3CDTF">2019-11-23T18:46:00Z</dcterms:modified>
</cp:coreProperties>
</file>