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p>
    <w:p>
      <w:pPr>
        <w:spacing w:after="120"/>
      </w:pPr>
    </w:p>
    <w:p>
      <w:pPr>
        <w:spacing w:after="120"/>
      </w:pPr>
    </w:p>
    <w:p>
      <w:pPr>
        <w:spacing w:after="360"/>
        <w:jc w:val="center"/>
      </w:pPr>
      <w:r>
        <w:rPr>
          <w:b/>
          <w:i w:val="0"/>
          <w:sz w:val="28"/>
        </w:rPr>
        <w:t>DEPARTMENT OF COMPUTER ENGINEERING</w:t>
      </w:r>
    </w:p>
    <w:p>
      <w:pPr>
        <w:spacing w:after="120"/>
        <w:jc w:val="center"/>
      </w:pPr>
      <w:r>
        <w:rPr>
          <w:b/>
          <w:i w:val="0"/>
          <w:sz w:val="24"/>
        </w:rPr>
        <w:t>2025-2026 ACADEMIC YEAR</w:t>
      </w:r>
    </w:p>
    <w:p>
      <w:pPr>
        <w:spacing w:after="520"/>
        <w:jc w:val="center"/>
      </w:pPr>
      <w:r>
        <w:rPr>
          <w:b/>
          <w:i w:val="0"/>
          <w:sz w:val="24"/>
        </w:rPr>
        <w:t>SPRING TERM</w:t>
      </w:r>
    </w:p>
    <w:p>
      <w:pPr>
        <w:spacing w:after="680"/>
        <w:jc w:val="center"/>
      </w:pPr>
      <w:r>
        <w:rPr>
          <w:b/>
          <w:i w:val="0"/>
          <w:sz w:val="24"/>
        </w:rPr>
        <w:t>BM401 COMPUTER ENGINEERING PROJECT DESIGN / BM498 GRADUATION THESIS</w:t>
      </w:r>
    </w:p>
    <w:p>
      <w:pPr>
        <w:spacing w:after="320"/>
        <w:jc w:val="center"/>
      </w:pPr>
      <w:r>
        <w:rPr>
          <w:b/>
          <w:i w:val="0"/>
          <w:sz w:val="32"/>
        </w:rPr>
        <w:t>PROJECT DESIGN REPORT</w:t>
      </w:r>
    </w:p>
    <w:p>
      <w:pPr>
        <w:spacing w:after="760"/>
        <w:jc w:val="center"/>
      </w:pPr>
      <w:r>
        <w:rPr>
          <w:b/>
          <w:i w:val="0"/>
          <w:sz w:val="26"/>
        </w:rPr>
        <w:t>Design and Development of a Web Platform for Cross-Cultural Opinion Analysis</w:t>
      </w:r>
    </w:p>
    <w:p>
      <w:pPr>
        <w:spacing w:after="120"/>
        <w:jc w:val="center"/>
      </w:pPr>
      <w:r>
        <w:rPr>
          <w:b w:val="0"/>
          <w:i w:val="0"/>
          <w:sz w:val="22"/>
        </w:rPr>
        <w:t>Prepared by:</w:t>
      </w:r>
    </w:p>
    <w:p>
      <w:pPr>
        <w:spacing w:after="120"/>
        <w:jc w:val="center"/>
      </w:pPr>
      <w:r>
        <w:rPr>
          <w:b/>
          <w:i w:val="0"/>
          <w:sz w:val="24"/>
        </w:rPr>
        <w:t>[Student Name Surname]</w:t>
      </w:r>
    </w:p>
    <w:p>
      <w:pPr>
        <w:spacing w:after="440"/>
        <w:jc w:val="center"/>
      </w:pPr>
      <w:r>
        <w:rPr>
          <w:b w:val="0"/>
          <w:i w:val="0"/>
          <w:sz w:val="22"/>
        </w:rPr>
        <w:t>Student No: [Student Number]</w:t>
      </w:r>
    </w:p>
    <w:p>
      <w:pPr>
        <w:spacing w:after="120"/>
        <w:jc w:val="center"/>
      </w:pPr>
      <w:r>
        <w:rPr>
          <w:b w:val="0"/>
          <w:i w:val="0"/>
          <w:sz w:val="22"/>
        </w:rPr>
        <w:t>Advisor:</w:t>
      </w:r>
    </w:p>
    <w:p>
      <w:pPr>
        <w:spacing w:after="760"/>
        <w:jc w:val="center"/>
      </w:pPr>
      <w:r>
        <w:rPr>
          <w:b/>
          <w:i w:val="0"/>
          <w:sz w:val="24"/>
        </w:rPr>
        <w:t>[Advisor Title and Name]</w:t>
      </w:r>
    </w:p>
    <w:p>
      <w:pPr>
        <w:spacing w:after="120"/>
        <w:jc w:val="center"/>
      </w:pPr>
      <w:r>
        <w:rPr>
          <w:b w:val="0"/>
          <w:i w:val="0"/>
          <w:sz w:val="22"/>
        </w:rPr>
        <w:t>May 2026</w:t>
      </w:r>
    </w:p>
    <w:p>
      <w:r>
        <w:br w:type="page"/>
      </w:r>
    </w:p>
    <w:p>
      <w:pPr>
        <w:pStyle w:val="Balk1"/>
        <w:spacing w:before="240" w:after="120"/>
      </w:pPr>
      <w:r>
        <w:t>DECLARATION</w:t>
      </w:r>
    </w:p>
    <w:p>
      <w:pPr>
        <w:spacing w:after="120"/>
      </w:pPr>
      <w:r>
        <w:rPr>
          <w:b w:val="0"/>
          <w:i w:val="0"/>
        </w:rPr>
        <w:t>I declare that this project design report has been prepared for academic submission based on the WorldDeciding project repository and related project documentation. The report content explains the design, implementation, limitations, and evaluation of the project in accordance with academic and ethical rules. All referenced third-party technologies and sources are acknowledged in the references section.</w:t>
      </w:r>
    </w:p>
    <w:p>
      <w:pPr>
        <w:spacing w:after="120"/>
      </w:pPr>
      <w:r>
        <w:rPr>
          <w:b w:val="0"/>
          <w:i w:val="0"/>
        </w:rPr>
        <w:t>May 2026</w:t>
      </w:r>
    </w:p>
    <w:p>
      <w:pPr>
        <w:spacing w:after="120"/>
      </w:pPr>
      <w:r>
        <w:rPr>
          <w:b w:val="0"/>
          <w:i w:val="0"/>
        </w:rPr>
        <w:t>(Signature)</w:t>
      </w:r>
    </w:p>
    <w:p>
      <w:pPr>
        <w:spacing w:after="120"/>
      </w:pPr>
      <w:r>
        <w:rPr>
          <w:b w:val="0"/>
          <w:i w:val="0"/>
        </w:rPr>
        <w:t>[Student Name Surname]</w:t>
      </w:r>
    </w:p>
    <w:p>
      <w:r>
        <w:br w:type="page"/>
      </w:r>
    </w:p>
    <w:p>
      <w:pPr>
        <w:pStyle w:val="Balk1"/>
        <w:spacing w:before="240" w:after="120"/>
      </w:pPr>
      <w:r>
        <w:t>GENERATIVE AI USE DECLARATION</w:t>
      </w:r>
    </w:p>
    <w:p>
      <w:pPr>
        <w:spacing w:after="120"/>
      </w:pPr>
      <w:r>
        <w:rPr>
          <w:b w:val="0"/>
          <w:i w:val="0"/>
        </w:rPr>
        <w:t>During the preparation of this report, generative AI support may have been used for drafting, language refinement, summarization, and document organization. The technical claims, project structure, and final responsibility for the submitted content remain with the student. Any AI-assisted text was reviewed and adapted to match the actual repository and implementation.</w:t>
      </w:r>
    </w:p>
    <w:p>
      <w:pPr>
        <w:spacing w:after="120"/>
      </w:pPr>
      <w:r>
        <w:rPr>
          <w:b w:val="0"/>
          <w:i w:val="0"/>
        </w:rPr>
        <w:t>May 2026</w:t>
      </w:r>
    </w:p>
    <w:p>
      <w:pPr>
        <w:spacing w:after="120"/>
      </w:pPr>
      <w:r>
        <w:rPr>
          <w:b w:val="0"/>
          <w:i w:val="0"/>
        </w:rPr>
        <w:t>(Signature)</w:t>
      </w:r>
    </w:p>
    <w:p>
      <w:pPr>
        <w:spacing w:after="120"/>
      </w:pPr>
      <w:r>
        <w:rPr>
          <w:b w:val="0"/>
          <w:i w:val="0"/>
        </w:rPr>
        <w:t>[Student Name Surname]</w:t>
      </w:r>
    </w:p>
    <w:p>
      <w:r>
        <w:br w:type="page"/>
      </w:r>
    </w:p>
    <w:p>
      <w:pPr>
        <w:pStyle w:val="Balk1"/>
        <w:spacing w:before="240" w:after="120"/>
      </w:pPr>
      <w:r>
        <w:t>ABSTRACT</w:t>
      </w:r>
    </w:p>
    <w:p>
      <w:pPr>
        <w:spacing w:after="120"/>
        <w:jc w:val="center"/>
      </w:pPr>
      <w:r>
        <w:rPr>
          <w:b/>
          <w:i w:val="0"/>
          <w:sz w:val="24"/>
        </w:rPr>
        <w:t>DESIGN AND DEVELOPMENT OF A WEB PLATFORM FOR CROSS-CULTURAL OPINION ANALYSIS</w:t>
      </w:r>
    </w:p>
    <w:p>
      <w:pPr>
        <w:spacing w:after="120"/>
        <w:jc w:val="center"/>
      </w:pPr>
      <w:r>
        <w:rPr>
          <w:b w:val="0"/>
          <w:i w:val="0"/>
        </w:rPr>
        <w:t>[Student Name Surname]</w:t>
      </w:r>
    </w:p>
    <w:p>
      <w:pPr>
        <w:spacing w:after="120"/>
        <w:jc w:val="center"/>
      </w:pPr>
      <w:r>
        <w:rPr>
          <w:b w:val="0"/>
          <w:i w:val="0"/>
        </w:rPr>
        <w:t>Duzce University</w:t>
      </w:r>
    </w:p>
    <w:p>
      <w:pPr>
        <w:spacing w:after="120"/>
        <w:jc w:val="center"/>
      </w:pPr>
      <w:r>
        <w:rPr>
          <w:b w:val="0"/>
          <w:i w:val="0"/>
        </w:rPr>
        <w:t>Faculty of Engineering, Computer Engineering</w:t>
      </w:r>
    </w:p>
    <w:p>
      <w:pPr>
        <w:spacing w:after="120"/>
        <w:jc w:val="center"/>
      </w:pPr>
      <w:r>
        <w:rPr>
          <w:b w:val="0"/>
          <w:i w:val="0"/>
        </w:rPr>
        <w:t>Supervisor: [Advisor Title and Name]</w:t>
      </w:r>
    </w:p>
    <w:p>
      <w:pPr>
        <w:spacing w:after="280"/>
        <w:jc w:val="center"/>
      </w:pPr>
      <w:r>
        <w:rPr>
          <w:b w:val="0"/>
          <w:i w:val="0"/>
        </w:rPr>
        <w:t>May 2026</w:t>
      </w:r>
    </w:p>
    <w:p>
      <w:pPr>
        <w:spacing w:after="120"/>
      </w:pPr>
      <w:r>
        <w:rPr>
          <w:b w:val="0"/>
          <w:i w:val="0"/>
        </w:rPr>
        <w:t>This project design report presents the planned and implemented design of WorldDeciding, a full-stack web platform for collecting, comparing, and visualizing public opinions on controversial topics. The system combines authenticated voting, country-aware statistics, demographic summaries, comments, AI-assisted discussion summaries, administrator tooling, rate limiting, and privacy-aware data handling. The backend uses .NET 8 ASP.NET Core Web API with a layered architecture composed of Domain, Application, Infrastructure, and API projects. The frontend is implemented with React, TypeScript, Vite, React Query, and Tailwind CSS. PostgreSQL is used for persistent relational data, Redis supports caching and abuse counters, and Docker Compose defines supporting runtime services. The report explains the problem context, requirements, architecture, data model, modules, security design, deployment plan, evaluation approach, and future improvements.</w:t>
      </w:r>
    </w:p>
    <w:p>
      <w:pPr>
        <w:spacing w:after="120"/>
      </w:pPr>
      <w:r>
        <w:rPr>
          <w:b w:val="0"/>
          <w:i w:val="0"/>
        </w:rPr>
        <w:t>Keywords: WorldDeciding, project design, web platform, cross-cultural opinion analysis, .NET, React, PostgreSQL, Redis.</w:t>
      </w:r>
    </w:p>
    <w:p>
      <w:r>
        <w:br w:type="page"/>
      </w:r>
    </w:p>
    <w:p>
      <w:pPr>
        <w:pStyle w:val="Balk1"/>
        <w:spacing w:before="240" w:after="120"/>
      </w:pPr>
      <w:r>
        <w:t>TABLE OF CONTENTS</w:t>
      </w:r>
    </w:p>
    <w:p>
      <w:pPr>
        <w:spacing w:after="120"/>
      </w:pPr>
      <w:r>
        <w:rPr>
          <w:b w:val="0"/>
          <w:i/>
          <w:sz w:val="20"/>
        </w:rPr>
        <w:t>Page numbers should be updated in Microsoft Word after final review.</w:t>
      </w:r>
    </w:p>
    <w:p>
      <w:pPr>
        <w:pStyle w:val="T1"/>
        <w:spacing w:after="40"/>
      </w:pPr>
      <w:r>
        <w:rPr>
          <w:b w:val="0"/>
          <w:i w:val="0"/>
        </w:rPr>
        <w:t>1. INTRODUCTION 1</w:t>
      </w:r>
    </w:p>
    <w:p>
      <w:pPr>
        <w:pStyle w:val="T1"/>
        <w:spacing w:after="40"/>
      </w:pPr>
      <w:r>
        <w:rPr>
          <w:b w:val="0"/>
          <w:i w:val="0"/>
        </w:rPr>
        <w:t>2. REQUIREMENTS ANALYSIS 3</w:t>
      </w:r>
    </w:p>
    <w:p>
      <w:pPr>
        <w:pStyle w:val="T1"/>
        <w:spacing w:after="40"/>
      </w:pPr>
      <w:r>
        <w:rPr>
          <w:b w:val="0"/>
          <w:i w:val="0"/>
        </w:rPr>
        <w:t>3. SYSTEM DESIGN 6</w:t>
      </w:r>
    </w:p>
    <w:p>
      <w:pPr>
        <w:pStyle w:val="T1"/>
        <w:spacing w:after="40"/>
      </w:pPr>
      <w:r>
        <w:rPr>
          <w:b w:val="0"/>
          <w:i w:val="0"/>
        </w:rPr>
        <w:t>4. DATA DESIGN 10</w:t>
      </w:r>
    </w:p>
    <w:p>
      <w:pPr>
        <w:pStyle w:val="T1"/>
        <w:spacing w:after="40"/>
      </w:pPr>
      <w:r>
        <w:rPr>
          <w:b w:val="0"/>
          <w:i w:val="0"/>
        </w:rPr>
        <w:t>5. MODULE DESIGN 13</w:t>
      </w:r>
    </w:p>
    <w:p>
      <w:pPr>
        <w:pStyle w:val="T1"/>
        <w:spacing w:after="40"/>
      </w:pPr>
      <w:r>
        <w:rPr>
          <w:b w:val="0"/>
          <w:i w:val="0"/>
        </w:rPr>
        <w:t>6. SECURITY AND PRIVACY DESIGN 18</w:t>
      </w:r>
    </w:p>
    <w:p>
      <w:pPr>
        <w:pStyle w:val="T1"/>
        <w:spacing w:after="40"/>
      </w:pPr>
      <w:r>
        <w:rPr>
          <w:b w:val="0"/>
          <w:i w:val="0"/>
        </w:rPr>
        <w:t>7. DEPLOYMENT DESIGN 21</w:t>
      </w:r>
    </w:p>
    <w:p>
      <w:pPr>
        <w:pStyle w:val="T1"/>
        <w:spacing w:after="40"/>
      </w:pPr>
      <w:r>
        <w:rPr>
          <w:b w:val="0"/>
          <w:i w:val="0"/>
        </w:rPr>
        <w:t>8. TESTING AND EVALUATION PLAN 23</w:t>
      </w:r>
    </w:p>
    <w:p>
      <w:pPr>
        <w:pStyle w:val="T1"/>
        <w:spacing w:after="40"/>
      </w:pPr>
      <w:r>
        <w:rPr>
          <w:b w:val="0"/>
          <w:i w:val="0"/>
        </w:rPr>
        <w:t>9. CONCLUSION 25</w:t>
      </w:r>
    </w:p>
    <w:p>
      <w:pPr>
        <w:pStyle w:val="T1"/>
        <w:spacing w:after="40"/>
      </w:pPr>
      <w:r>
        <w:rPr>
          <w:b w:val="0"/>
          <w:i w:val="0"/>
        </w:rPr>
        <w:t>REFERENCES 26</w:t>
      </w:r>
    </w:p>
    <w:p>
      <w:r>
        <w:br w:type="page"/>
      </w:r>
    </w:p>
    <w:p>
      <w:pPr>
        <w:pStyle w:val="Balk1"/>
        <w:spacing w:before="240" w:after="120"/>
      </w:pPr>
      <w:r>
        <w:t>1. INTRODUCTION</w:t>
      </w:r>
    </w:p>
    <w:p>
      <w:pPr>
        <w:pStyle w:val="Balk2"/>
        <w:spacing w:before="160" w:after="120"/>
      </w:pPr>
      <w:r>
        <w:t>1.1 Project Background</w:t>
      </w:r>
    </w:p>
    <w:p>
      <w:pPr>
        <w:spacing w:after="120"/>
      </w:pPr>
      <w:r>
        <w:rPr>
          <w:b w:val="0"/>
          <w:i w:val="0"/>
        </w:rPr>
        <w:t>Online voting and social platforms allow fast opinion expression, but they frequently present only overall totals. A global percentage alone can hide meaningful differences between countries, age groups, and other demographic segments. Scientific cross-national surveys offer stronger methodology, yet they are slow, institutionally heavy, and not designed as interactive public web applications. WorldDeciding addresses this gap as an engineering prototype that makes participation fast while making the limitations of platform-based data explicit.</w:t>
      </w:r>
    </w:p>
    <w:p>
      <w:pPr>
        <w:pStyle w:val="Balk2"/>
        <w:spacing w:before="160" w:after="120"/>
      </w:pPr>
      <w:r>
        <w:t>1.2 Project Aim</w:t>
      </w:r>
    </w:p>
    <w:p>
      <w:pPr>
        <w:spacing w:after="120"/>
      </w:pPr>
      <w:r>
        <w:rPr>
          <w:b w:val="0"/>
          <w:i w:val="0"/>
        </w:rPr>
        <w:t>The aim of WorldDeciding is to design and develop a maintainable web platform where users can vote on controversial questions, discuss them, and inspect opinion distributions through country-aware and demographic statistics. The system is not intended to replace representative survey research. Instead, it provides exploratory platform participation signals and demonstrates how modern web architecture can combine voting, visualization, discussion, AI support, security controls, and privacy-aware implementation.</w:t>
      </w:r>
    </w:p>
    <w:p>
      <w:pPr>
        <w:pStyle w:val="Balk2"/>
        <w:spacing w:before="160" w:after="120"/>
      </w:pPr>
      <w:r>
        <w:t>1.3 Scope</w:t>
      </w:r>
    </w:p>
    <w:p>
      <w:pPr>
        <w:spacing w:after="60"/>
      </w:pPr>
      <w:r>
        <w:t>- Public question discovery, category browsing, leaderboard viewing, and statistics access.</w:t>
      </w:r>
    </w:p>
    <w:p>
      <w:pPr>
        <w:spacing w:after="60"/>
      </w:pPr>
      <w:r>
        <w:t>- Authenticated registration, login, email confirmation, voting, commenting, likes, replies, profile management, and AI summary requests.</w:t>
      </w:r>
    </w:p>
    <w:p>
      <w:pPr>
        <w:spacing w:after="60"/>
      </w:pPr>
      <w:r>
        <w:t>- Administrator workflows for category management, question creation, bulk import, publishing, archiving, and content review.</w:t>
      </w:r>
    </w:p>
    <w:p>
      <w:pPr>
        <w:spacing w:after="60"/>
      </w:pPr>
      <w:r>
        <w:t>- Infrastructure design for PostgreSQL, Redis, Docker-based deployment, email delivery, GeoIP lookup, JWT access tokens, and rotating refresh tokens.</w:t>
      </w:r>
    </w:p>
    <w:p>
      <w:pPr>
        <w:jc w:val="center"/>
      </w:pPr>
      <w:r>
        <w:drawing>
          <wp:inline xmlns:a="http://schemas.openxmlformats.org/drawingml/2006/main" xmlns:pic="http://schemas.openxmlformats.org/drawingml/2006/picture">
            <wp:extent cx="5303520" cy="2524821"/>
            <wp:docPr id="1" name="Picture 1"/>
            <wp:cNvGraphicFramePr>
              <a:graphicFrameLocks noChangeAspect="1"/>
            </wp:cNvGraphicFramePr>
            <a:graphic>
              <a:graphicData uri="http://schemas.openxmlformats.org/drawingml/2006/picture">
                <pic:pic>
                  <pic:nvPicPr>
                    <pic:cNvPr id="0" name="main page1.png"/>
                    <pic:cNvPicPr/>
                  </pic:nvPicPr>
                  <pic:blipFill>
                    <a:blip r:embed="rId50"/>
                    <a:stretch>
                      <a:fillRect/>
                    </a:stretch>
                  </pic:blipFill>
                  <pic:spPr>
                    <a:xfrm>
                      <a:off x="0" y="0"/>
                      <a:ext cx="5303520" cy="2524821"/>
                    </a:xfrm>
                    <a:prstGeom prst="rect"/>
                  </pic:spPr>
                </pic:pic>
              </a:graphicData>
            </a:graphic>
          </wp:inline>
        </w:drawing>
      </w:r>
    </w:p>
    <w:p>
      <w:pPr>
        <w:jc w:val="center"/>
      </w:pPr>
      <w:r>
        <w:t>Figure 1.1. WorldDeciding home page and public discovery entry point.</w:t>
      </w:r>
    </w:p>
    <w:p>
      <w:pPr>
        <w:spacing w:after="120"/>
      </w:pPr>
    </w:p>
    <w:p>
      <w:pPr>
        <w:pStyle w:val="Balk1"/>
        <w:spacing w:before="240" w:after="120"/>
      </w:pPr>
      <w:r>
        <w:t>2. REQUIREMENTS ANALYSIS</w:t>
      </w:r>
    </w:p>
    <w:p>
      <w:pPr>
        <w:pStyle w:val="Balk2"/>
        <w:spacing w:before="160" w:after="120"/>
      </w:pPr>
      <w:r>
        <w:t>2.1 Functional Requirements</w:t>
      </w:r>
    </w:p>
    <w:p>
      <w:pPr>
        <w:spacing w:after="80"/>
      </w:pPr>
      <w:r>
        <w:rPr>
          <w:b/>
          <w:i w:val="0"/>
        </w:rPr>
        <w:t>Table 2.1. Functional requirement summary.</w:t>
      </w:r>
    </w:p>
    <w:tbl>
      <w:tblPr>
        <w:tblStyle w:val="TabloKlavuzu"/>
        <w:tblW w:type="auto" w:w="0"/>
        <w:jc w:val="center"/>
        <w:tblLook w:firstColumn="1" w:firstRow="1" w:lastColumn="0" w:lastRow="0" w:noHBand="0" w:noVBand="1" w:val="04A0"/>
      </w:tblPr>
      <w:tblGrid>
        <w:gridCol w:w="2835"/>
        <w:gridCol w:w="2835"/>
        <w:gridCol w:w="2835"/>
      </w:tblGrid>
      <w:tr>
        <w:tc>
          <w:tcPr>
            <w:tcW w:type="dxa" w:w="2835"/>
            <w:shd w:fill="D9EAF7"/>
            <w:vAlign w:val="center"/>
          </w:tcPr>
          <w:p>
            <w:r/>
            <w:r>
              <w:rPr>
                <w:b/>
                <w:sz w:val="20"/>
              </w:rPr>
              <w:t>Area</w:t>
            </w:r>
          </w:p>
        </w:tc>
        <w:tc>
          <w:tcPr>
            <w:tcW w:type="dxa" w:w="2835"/>
            <w:shd w:fill="D9EAF7"/>
            <w:vAlign w:val="center"/>
          </w:tcPr>
          <w:p>
            <w:r/>
            <w:r>
              <w:rPr>
                <w:b/>
                <w:sz w:val="20"/>
              </w:rPr>
              <w:t>Requirement</w:t>
            </w:r>
          </w:p>
        </w:tc>
        <w:tc>
          <w:tcPr>
            <w:tcW w:type="dxa" w:w="2835"/>
            <w:shd w:fill="D9EAF7"/>
            <w:vAlign w:val="center"/>
          </w:tcPr>
          <w:p>
            <w:r/>
            <w:r>
              <w:rPr>
                <w:b/>
                <w:sz w:val="20"/>
              </w:rPr>
              <w:t>Expected Outcome</w:t>
            </w:r>
          </w:p>
        </w:tc>
      </w:tr>
      <w:tr>
        <w:tc>
          <w:tcPr>
            <w:tcW w:type="dxa" w:w="2835"/>
            <w:vAlign w:val="center"/>
          </w:tcPr>
          <w:p>
            <w:r/>
            <w:r>
              <w:rPr>
                <w:b w:val="0"/>
                <w:sz w:val="20"/>
              </w:rPr>
              <w:t>Authentication</w:t>
            </w:r>
          </w:p>
        </w:tc>
        <w:tc>
          <w:tcPr>
            <w:tcW w:type="dxa" w:w="2835"/>
            <w:vAlign w:val="center"/>
          </w:tcPr>
          <w:p>
            <w:r/>
            <w:r>
              <w:rPr>
                <w:b w:val="0"/>
                <w:sz w:val="20"/>
              </w:rPr>
              <w:t>Register, confirm email, login, refresh session, reset password, and logout.</w:t>
            </w:r>
          </w:p>
        </w:tc>
        <w:tc>
          <w:tcPr>
            <w:tcW w:type="dxa" w:w="2835"/>
            <w:vAlign w:val="center"/>
          </w:tcPr>
          <w:p>
            <w:r/>
            <w:r>
              <w:rPr>
                <w:b w:val="0"/>
                <w:sz w:val="20"/>
              </w:rPr>
              <w:t>Only verified users can access write actions.</w:t>
            </w:r>
          </w:p>
        </w:tc>
      </w:tr>
      <w:tr>
        <w:tc>
          <w:tcPr>
            <w:tcW w:type="dxa" w:w="2835"/>
            <w:vAlign w:val="center"/>
          </w:tcPr>
          <w:p>
            <w:r/>
            <w:r>
              <w:rPr>
                <w:b w:val="0"/>
                <w:sz w:val="20"/>
              </w:rPr>
              <w:t>Voting</w:t>
            </w:r>
          </w:p>
        </w:tc>
        <w:tc>
          <w:tcPr>
            <w:tcW w:type="dxa" w:w="2835"/>
            <w:vAlign w:val="center"/>
          </w:tcPr>
          <w:p>
            <w:r/>
            <w:r>
              <w:rPr>
                <w:b w:val="0"/>
                <w:sz w:val="20"/>
              </w:rPr>
              <w:t>Allow one active vote per question per user and enforce a cooldown for changes.</w:t>
            </w:r>
          </w:p>
        </w:tc>
        <w:tc>
          <w:tcPr>
            <w:tcW w:type="dxa" w:w="2835"/>
            <w:vAlign w:val="center"/>
          </w:tcPr>
          <w:p>
            <w:r/>
            <w:r>
              <w:rPr>
                <w:b w:val="0"/>
                <w:sz w:val="20"/>
              </w:rPr>
              <w:t>Vote integrity is protected against repeated changes.</w:t>
            </w:r>
          </w:p>
        </w:tc>
      </w:tr>
      <w:tr>
        <w:tc>
          <w:tcPr>
            <w:tcW w:type="dxa" w:w="2835"/>
            <w:vAlign w:val="center"/>
          </w:tcPr>
          <w:p>
            <w:r/>
            <w:r>
              <w:rPr>
                <w:b w:val="0"/>
                <w:sz w:val="20"/>
              </w:rPr>
              <w:t>Statistics</w:t>
            </w:r>
          </w:p>
        </w:tc>
        <w:tc>
          <w:tcPr>
            <w:tcW w:type="dxa" w:w="2835"/>
            <w:vAlign w:val="center"/>
          </w:tcPr>
          <w:p>
            <w:r/>
            <w:r>
              <w:rPr>
                <w:b w:val="0"/>
                <w:sz w:val="20"/>
              </w:rPr>
              <w:t>Calculate option, country, age-band, and gender distributions.</w:t>
            </w:r>
          </w:p>
        </w:tc>
        <w:tc>
          <w:tcPr>
            <w:tcW w:type="dxa" w:w="2835"/>
            <w:vAlign w:val="center"/>
          </w:tcPr>
          <w:p>
            <w:r/>
            <w:r>
              <w:rPr>
                <w:b w:val="0"/>
                <w:sz w:val="20"/>
              </w:rPr>
              <w:t>Users can interpret results beyond simple global totals.</w:t>
            </w:r>
          </w:p>
        </w:tc>
      </w:tr>
      <w:tr>
        <w:tc>
          <w:tcPr>
            <w:tcW w:type="dxa" w:w="2835"/>
            <w:vAlign w:val="center"/>
          </w:tcPr>
          <w:p>
            <w:r/>
            <w:r>
              <w:rPr>
                <w:b w:val="0"/>
                <w:sz w:val="20"/>
              </w:rPr>
              <w:t>Discussion</w:t>
            </w:r>
          </w:p>
        </w:tc>
        <w:tc>
          <w:tcPr>
            <w:tcW w:type="dxa" w:w="2835"/>
            <w:vAlign w:val="center"/>
          </w:tcPr>
          <w:p>
            <w:r/>
            <w:r>
              <w:rPr>
                <w:b w:val="0"/>
                <w:sz w:val="20"/>
              </w:rPr>
              <w:t>Support comments, replies, likes, sorting, and AI-assisted summaries.</w:t>
            </w:r>
          </w:p>
        </w:tc>
        <w:tc>
          <w:tcPr>
            <w:tcW w:type="dxa" w:w="2835"/>
            <w:vAlign w:val="center"/>
          </w:tcPr>
          <w:p>
            <w:r/>
            <w:r>
              <w:rPr>
                <w:b w:val="0"/>
                <w:sz w:val="20"/>
              </w:rPr>
              <w:t>Structured votes are complemented with qualitative context.</w:t>
            </w:r>
          </w:p>
        </w:tc>
      </w:tr>
      <w:tr>
        <w:tc>
          <w:tcPr>
            <w:tcW w:type="dxa" w:w="2835"/>
            <w:vAlign w:val="center"/>
          </w:tcPr>
          <w:p>
            <w:r/>
            <w:r>
              <w:rPr>
                <w:b w:val="0"/>
                <w:sz w:val="20"/>
              </w:rPr>
              <w:t>Administration</w:t>
            </w:r>
          </w:p>
        </w:tc>
        <w:tc>
          <w:tcPr>
            <w:tcW w:type="dxa" w:w="2835"/>
            <w:vAlign w:val="center"/>
          </w:tcPr>
          <w:p>
            <w:r/>
            <w:r>
              <w:rPr>
                <w:b w:val="0"/>
                <w:sz w:val="20"/>
              </w:rPr>
              <w:t>Manage categories, question lifecycle, and bulk import.</w:t>
            </w:r>
          </w:p>
        </w:tc>
        <w:tc>
          <w:tcPr>
            <w:tcW w:type="dxa" w:w="2835"/>
            <w:vAlign w:val="center"/>
          </w:tcPr>
          <w:p>
            <w:r/>
            <w:r>
              <w:rPr>
                <w:b w:val="0"/>
                <w:sz w:val="20"/>
              </w:rPr>
              <w:t>Content can be curated and published safely.</w:t>
            </w:r>
          </w:p>
        </w:tc>
      </w:tr>
    </w:tbl>
    <w:p>
      <w:pPr>
        <w:spacing w:after="120"/>
      </w:pPr>
    </w:p>
    <w:p>
      <w:pPr>
        <w:pStyle w:val="Balk2"/>
        <w:spacing w:before="160" w:after="120"/>
      </w:pPr>
      <w:r>
        <w:t>2.2 Non-Functional Requirements</w:t>
      </w:r>
    </w:p>
    <w:p>
      <w:pPr>
        <w:spacing w:after="60"/>
      </w:pPr>
      <w:r>
        <w:t>- Maintainability through layered backend projects and feature-oriented frontend structure.</w:t>
      </w:r>
    </w:p>
    <w:p>
      <w:pPr>
        <w:spacing w:after="60"/>
      </w:pPr>
      <w:r>
        <w:t>- Security through Identity, JWT validation, refresh-token rotation, role-based authorization, and Redis abuse counters.</w:t>
      </w:r>
    </w:p>
    <w:p>
      <w:pPr>
        <w:spacing w:after="60"/>
      </w:pPr>
      <w:r>
        <w:t>- Privacy through salted IP hashing, cookie consent handling, and avoidance of raw IP persistence.</w:t>
      </w:r>
    </w:p>
    <w:p>
      <w:pPr>
        <w:spacing w:after="60"/>
      </w:pPr>
      <w:r>
        <w:t>- Deployability through Dockerfiles and Docker Compose service definitions.</w:t>
      </w:r>
    </w:p>
    <w:p>
      <w:pPr>
        <w:spacing w:after="60"/>
      </w:pPr>
      <w:r>
        <w:t>- Usability through responsive pages for public users, registered users, and administrators.</w:t>
      </w:r>
    </w:p>
    <w:p>
      <w:pPr>
        <w:pStyle w:val="Balk2"/>
        <w:spacing w:before="160" w:after="120"/>
      </w:pPr>
      <w:r>
        <w:t>2.3 Constraints and Assumptions</w:t>
      </w:r>
    </w:p>
    <w:p>
      <w:pPr>
        <w:spacing w:after="120"/>
      </w:pPr>
      <w:r>
        <w:rPr>
          <w:b w:val="0"/>
          <w:i w:val="0"/>
        </w:rPr>
        <w:t>The platform assumes self-selected participation and therefore does not claim representative national statistics. GeoIP-based country inference may be inaccurate for VPNs, proxies, mobile networks, or corporate networks. AI-generated text is treated as tentative assistance and must not be interpreted as authoritative analysis. Production deployment requires real secret management, monitoring, backup policies, and a stronger moderation workflow.</w:t>
      </w:r>
    </w:p>
    <w:p>
      <w:pPr>
        <w:pStyle w:val="Balk1"/>
        <w:spacing w:before="240" w:after="120"/>
      </w:pPr>
      <w:r>
        <w:t>3. SYSTEM DESIGN</w:t>
      </w:r>
    </w:p>
    <w:p>
      <w:pPr>
        <w:pStyle w:val="Balk2"/>
        <w:spacing w:before="160" w:after="120"/>
      </w:pPr>
      <w:r>
        <w:t>3.1 Architectural Style</w:t>
      </w:r>
    </w:p>
    <w:p>
      <w:pPr>
        <w:spacing w:after="120"/>
      </w:pPr>
      <w:r>
        <w:rPr>
          <w:b w:val="0"/>
          <w:i w:val="0"/>
        </w:rPr>
        <w:t>The backend follows a layered architecture close to Clean Architecture. Domain contains entities and identity models. Application contains use cases, DTOs, validators, interfaces, and business rules. Infrastructure implements EF Core persistence, Redis, email, GeoIP, token services, and AI services. The API project exposes controllers, middleware, dependency injection configuration, authentication, authorization, CORS, Swagger, and startup seeding.</w:t>
      </w:r>
    </w:p>
    <w:p>
      <w:pPr>
        <w:spacing w:after="80"/>
      </w:pPr>
      <w:r>
        <w:rPr>
          <w:b/>
          <w:i w:val="0"/>
        </w:rPr>
        <w:t>Table 3.1. High-level architecture components.</w:t>
      </w:r>
    </w:p>
    <w:tbl>
      <w:tblPr>
        <w:tblStyle w:val="TabloKlavuzu"/>
        <w:tblW w:type="auto" w:w="0"/>
        <w:jc w:val="center"/>
        <w:tblLook w:firstColumn="1" w:firstRow="1" w:lastColumn="0" w:lastRow="0" w:noHBand="0" w:noVBand="1" w:val="04A0"/>
      </w:tblPr>
      <w:tblGrid>
        <w:gridCol w:w="4253"/>
        <w:gridCol w:w="4253"/>
      </w:tblGrid>
      <w:tr>
        <w:tc>
          <w:tcPr>
            <w:tcW w:type="dxa" w:w="4253"/>
            <w:shd w:fill="D9EAF7"/>
            <w:vAlign w:val="center"/>
          </w:tcPr>
          <w:p>
            <w:r/>
            <w:r>
              <w:rPr>
                <w:b/>
                <w:sz w:val="20"/>
              </w:rPr>
              <w:t>Component</w:t>
            </w:r>
          </w:p>
        </w:tc>
        <w:tc>
          <w:tcPr>
            <w:tcW w:type="dxa" w:w="4253"/>
            <w:shd w:fill="D9EAF7"/>
            <w:vAlign w:val="center"/>
          </w:tcPr>
          <w:p>
            <w:r/>
            <w:r>
              <w:rPr>
                <w:b/>
                <w:sz w:val="20"/>
              </w:rPr>
              <w:t>Responsibility</w:t>
            </w:r>
          </w:p>
        </w:tc>
      </w:tr>
      <w:tr>
        <w:tc>
          <w:tcPr>
            <w:tcW w:type="dxa" w:w="4253"/>
            <w:vAlign w:val="center"/>
          </w:tcPr>
          <w:p>
            <w:r/>
            <w:r>
              <w:rPr>
                <w:b w:val="0"/>
                <w:sz w:val="20"/>
              </w:rPr>
              <w:t>React/Vite frontend</w:t>
            </w:r>
          </w:p>
        </w:tc>
        <w:tc>
          <w:tcPr>
            <w:tcW w:type="dxa" w:w="4253"/>
            <w:vAlign w:val="center"/>
          </w:tcPr>
          <w:p>
            <w:r/>
            <w:r>
              <w:rPr>
                <w:b w:val="0"/>
                <w:sz w:val="20"/>
              </w:rPr>
              <w:t>Provides pages for discovery, voting, statistics, comments, profile, privacy, and administration.</w:t>
            </w:r>
          </w:p>
        </w:tc>
      </w:tr>
      <w:tr>
        <w:tc>
          <w:tcPr>
            <w:tcW w:type="dxa" w:w="4253"/>
            <w:vAlign w:val="center"/>
          </w:tcPr>
          <w:p>
            <w:r/>
            <w:r>
              <w:rPr>
                <w:b w:val="0"/>
                <w:sz w:val="20"/>
              </w:rPr>
              <w:t>ASP.NET Core API</w:t>
            </w:r>
          </w:p>
        </w:tc>
        <w:tc>
          <w:tcPr>
            <w:tcW w:type="dxa" w:w="4253"/>
            <w:vAlign w:val="center"/>
          </w:tcPr>
          <w:p>
            <w:r/>
            <w:r>
              <w:rPr>
                <w:b w:val="0"/>
                <w:sz w:val="20"/>
              </w:rPr>
              <w:t>Exposes HTTP endpoints for authentication, questions, votes, comments, profile, leaderboard, privacy, live question, and admin flows.</w:t>
            </w:r>
          </w:p>
        </w:tc>
      </w:tr>
      <w:tr>
        <w:tc>
          <w:tcPr>
            <w:tcW w:type="dxa" w:w="4253"/>
            <w:vAlign w:val="center"/>
          </w:tcPr>
          <w:p>
            <w:r/>
            <w:r>
              <w:rPr>
                <w:b w:val="0"/>
                <w:sz w:val="20"/>
              </w:rPr>
              <w:t>Application layer</w:t>
            </w:r>
          </w:p>
        </w:tc>
        <w:tc>
          <w:tcPr>
            <w:tcW w:type="dxa" w:w="4253"/>
            <w:vAlign w:val="center"/>
          </w:tcPr>
          <w:p>
            <w:r/>
            <w:r>
              <w:rPr>
                <w:b w:val="0"/>
                <w:sz w:val="20"/>
              </w:rPr>
              <w:t>Coordinates commands and queries such as CastVote, ListQuestions, GetQuestionStats, and country comparison.</w:t>
            </w:r>
          </w:p>
        </w:tc>
      </w:tr>
      <w:tr>
        <w:tc>
          <w:tcPr>
            <w:tcW w:type="dxa" w:w="4253"/>
            <w:vAlign w:val="center"/>
          </w:tcPr>
          <w:p>
            <w:r/>
            <w:r>
              <w:rPr>
                <w:b w:val="0"/>
                <w:sz w:val="20"/>
              </w:rPr>
              <w:t>Infrastructure layer</w:t>
            </w:r>
          </w:p>
        </w:tc>
        <w:tc>
          <w:tcPr>
            <w:tcW w:type="dxa" w:w="4253"/>
            <w:vAlign w:val="center"/>
          </w:tcPr>
          <w:p>
            <w:r/>
            <w:r>
              <w:rPr>
                <w:b w:val="0"/>
                <w:sz w:val="20"/>
              </w:rPr>
              <w:t>Implements database access, Redis cache/rate counters, email, GeoIP, AI summary, and token handling.</w:t>
            </w:r>
          </w:p>
        </w:tc>
      </w:tr>
      <w:tr>
        <w:tc>
          <w:tcPr>
            <w:tcW w:type="dxa" w:w="4253"/>
            <w:vAlign w:val="center"/>
          </w:tcPr>
          <w:p>
            <w:r/>
            <w:r>
              <w:rPr>
                <w:b w:val="0"/>
                <w:sz w:val="20"/>
              </w:rPr>
              <w:t>PostgreSQL</w:t>
            </w:r>
          </w:p>
        </w:tc>
        <w:tc>
          <w:tcPr>
            <w:tcW w:type="dxa" w:w="4253"/>
            <w:vAlign w:val="center"/>
          </w:tcPr>
          <w:p>
            <w:r/>
            <w:r>
              <w:rPr>
                <w:b w:val="0"/>
                <w:sz w:val="20"/>
              </w:rPr>
              <w:t>Stores durable relational records such as users, questions, votes, comments, categories, and refresh tokens.</w:t>
            </w:r>
          </w:p>
        </w:tc>
      </w:tr>
      <w:tr>
        <w:tc>
          <w:tcPr>
            <w:tcW w:type="dxa" w:w="4253"/>
            <w:vAlign w:val="center"/>
          </w:tcPr>
          <w:p>
            <w:r/>
            <w:r>
              <w:rPr>
                <w:b w:val="0"/>
                <w:sz w:val="20"/>
              </w:rPr>
              <w:t>Redis</w:t>
            </w:r>
          </w:p>
        </w:tc>
        <w:tc>
          <w:tcPr>
            <w:tcW w:type="dxa" w:w="4253"/>
            <w:vAlign w:val="center"/>
          </w:tcPr>
          <w:p>
            <w:r/>
            <w:r>
              <w:rPr>
                <w:b w:val="0"/>
                <w:sz w:val="20"/>
              </w:rPr>
              <w:t>Supports cache, live data optimization, and abuse/rate-limiting counters.</w:t>
            </w:r>
          </w:p>
        </w:tc>
      </w:tr>
    </w:tbl>
    <w:p>
      <w:pPr>
        <w:spacing w:after="120"/>
      </w:pPr>
    </w:p>
    <w:p>
      <w:pPr>
        <w:pStyle w:val="Balk2"/>
        <w:spacing w:before="160" w:after="120"/>
      </w:pPr>
      <w:r>
        <w:t>3.2 Request Flow</w:t>
      </w:r>
    </w:p>
    <w:p>
      <w:pPr>
        <w:spacing w:after="60"/>
      </w:pPr>
      <w:r>
        <w:t>- The user interacts with React pages and feature modules.</w:t>
      </w:r>
    </w:p>
    <w:p>
      <w:pPr>
        <w:spacing w:after="60"/>
      </w:pPr>
      <w:r>
        <w:t>- The frontend API client sends HTTP requests to ASP.NET Core controllers.</w:t>
      </w:r>
    </w:p>
    <w:p>
      <w:pPr>
        <w:spacing w:after="60"/>
      </w:pPr>
      <w:r>
        <w:t>- Controllers validate route context and authorization, then call application handlers.</w:t>
      </w:r>
    </w:p>
    <w:p>
      <w:pPr>
        <w:spacing w:after="60"/>
      </w:pPr>
      <w:r>
        <w:t>- Handlers apply business rules and use infrastructure abstractions.</w:t>
      </w:r>
    </w:p>
    <w:p>
      <w:pPr>
        <w:spacing w:after="60"/>
      </w:pPr>
      <w:r>
        <w:t>- Infrastructure services persist data, update Redis counters, send email, infer country, or call AI services when needed.</w:t>
      </w:r>
    </w:p>
    <w:p>
      <w:pPr>
        <w:spacing w:after="60"/>
      </w:pPr>
      <w:r>
        <w:t>- The API returns DTOs consumed by the frontend for rendering and interaction feedback.</w:t>
      </w:r>
    </w:p>
    <w:p>
      <w:pPr>
        <w:pStyle w:val="Balk1"/>
        <w:spacing w:before="240" w:after="120"/>
      </w:pPr>
      <w:r>
        <w:t>4. DATA DESIGN</w:t>
      </w:r>
    </w:p>
    <w:p>
      <w:pPr>
        <w:pStyle w:val="Balk2"/>
        <w:spacing w:before="160" w:after="120"/>
      </w:pPr>
      <w:r>
        <w:t>4.1 Core Entities</w:t>
      </w:r>
    </w:p>
    <w:p>
      <w:pPr>
        <w:spacing w:after="80"/>
      </w:pPr>
      <w:r>
        <w:rPr>
          <w:b/>
          <w:i w:val="0"/>
        </w:rPr>
        <w:t>Table 4.1. Main data model elements.</w:t>
      </w:r>
    </w:p>
    <w:tbl>
      <w:tblPr>
        <w:tblStyle w:val="TabloKlavuzu"/>
        <w:tblW w:type="auto" w:w="0"/>
        <w:jc w:val="center"/>
        <w:tblLook w:firstColumn="1" w:firstRow="1" w:lastColumn="0" w:lastRow="0" w:noHBand="0" w:noVBand="1" w:val="04A0"/>
      </w:tblPr>
      <w:tblGrid>
        <w:gridCol w:w="4253"/>
        <w:gridCol w:w="4253"/>
      </w:tblGrid>
      <w:tr>
        <w:tc>
          <w:tcPr>
            <w:tcW w:type="dxa" w:w="4253"/>
            <w:shd w:fill="D9EAF7"/>
            <w:vAlign w:val="center"/>
          </w:tcPr>
          <w:p>
            <w:r/>
            <w:r>
              <w:rPr>
                <w:b/>
                <w:sz w:val="20"/>
              </w:rPr>
              <w:t>Entity</w:t>
            </w:r>
          </w:p>
        </w:tc>
        <w:tc>
          <w:tcPr>
            <w:tcW w:type="dxa" w:w="4253"/>
            <w:shd w:fill="D9EAF7"/>
            <w:vAlign w:val="center"/>
          </w:tcPr>
          <w:p>
            <w:r/>
            <w:r>
              <w:rPr>
                <w:b/>
                <w:sz w:val="20"/>
              </w:rPr>
              <w:t>Purpose</w:t>
            </w:r>
          </w:p>
        </w:tc>
      </w:tr>
      <w:tr>
        <w:tc>
          <w:tcPr>
            <w:tcW w:type="dxa" w:w="4253"/>
            <w:vAlign w:val="center"/>
          </w:tcPr>
          <w:p>
            <w:r/>
            <w:r>
              <w:rPr>
                <w:b w:val="0"/>
                <w:sz w:val="20"/>
              </w:rPr>
              <w:t>AppUser and AppRole</w:t>
            </w:r>
          </w:p>
        </w:tc>
        <w:tc>
          <w:tcPr>
            <w:tcW w:type="dxa" w:w="4253"/>
            <w:vAlign w:val="center"/>
          </w:tcPr>
          <w:p>
            <w:r/>
            <w:r>
              <w:rPr>
                <w:b w:val="0"/>
                <w:sz w:val="20"/>
              </w:rPr>
              <w:t>Represent authenticated users, roles, profile attributes, and identity behavior.</w:t>
            </w:r>
          </w:p>
        </w:tc>
      </w:tr>
      <w:tr>
        <w:tc>
          <w:tcPr>
            <w:tcW w:type="dxa" w:w="4253"/>
            <w:vAlign w:val="center"/>
          </w:tcPr>
          <w:p>
            <w:r/>
            <w:r>
              <w:rPr>
                <w:b w:val="0"/>
                <w:sz w:val="20"/>
              </w:rPr>
              <w:t>Category</w:t>
            </w:r>
          </w:p>
        </w:tc>
        <w:tc>
          <w:tcPr>
            <w:tcW w:type="dxa" w:w="4253"/>
            <w:vAlign w:val="center"/>
          </w:tcPr>
          <w:p>
            <w:r/>
            <w:r>
              <w:rPr>
                <w:b w:val="0"/>
                <w:sz w:val="20"/>
              </w:rPr>
              <w:t>Groups questions by topic and supports public discovery.</w:t>
            </w:r>
          </w:p>
        </w:tc>
      </w:tr>
      <w:tr>
        <w:tc>
          <w:tcPr>
            <w:tcW w:type="dxa" w:w="4253"/>
            <w:vAlign w:val="center"/>
          </w:tcPr>
          <w:p>
            <w:r/>
            <w:r>
              <w:rPr>
                <w:b w:val="0"/>
                <w:sz w:val="20"/>
              </w:rPr>
              <w:t>Question and Option</w:t>
            </w:r>
          </w:p>
        </w:tc>
        <w:tc>
          <w:tcPr>
            <w:tcW w:type="dxa" w:w="4253"/>
            <w:vAlign w:val="center"/>
          </w:tcPr>
          <w:p>
            <w:r/>
            <w:r>
              <w:rPr>
                <w:b w:val="0"/>
                <w:sz w:val="20"/>
              </w:rPr>
              <w:t>Represent the voting prompt and possible answers.</w:t>
            </w:r>
          </w:p>
        </w:tc>
      </w:tr>
      <w:tr>
        <w:tc>
          <w:tcPr>
            <w:tcW w:type="dxa" w:w="4253"/>
            <w:vAlign w:val="center"/>
          </w:tcPr>
          <w:p>
            <w:r/>
            <w:r>
              <w:rPr>
                <w:b w:val="0"/>
                <w:sz w:val="20"/>
              </w:rPr>
              <w:t>Vote</w:t>
            </w:r>
          </w:p>
        </w:tc>
        <w:tc>
          <w:tcPr>
            <w:tcW w:type="dxa" w:w="4253"/>
            <w:vAlign w:val="center"/>
          </w:tcPr>
          <w:p>
            <w:r/>
            <w:r>
              <w:rPr>
                <w:b w:val="0"/>
                <w:sz w:val="20"/>
              </w:rPr>
              <w:t>Stores selected option, user, country metadata, confidence, and hashed IP information.</w:t>
            </w:r>
          </w:p>
        </w:tc>
      </w:tr>
      <w:tr>
        <w:tc>
          <w:tcPr>
            <w:tcW w:type="dxa" w:w="4253"/>
            <w:vAlign w:val="center"/>
          </w:tcPr>
          <w:p>
            <w:r/>
            <w:r>
              <w:rPr>
                <w:b w:val="0"/>
                <w:sz w:val="20"/>
              </w:rPr>
              <w:t>Comment and CommentLike</w:t>
            </w:r>
          </w:p>
        </w:tc>
        <w:tc>
          <w:tcPr>
            <w:tcW w:type="dxa" w:w="4253"/>
            <w:vAlign w:val="center"/>
          </w:tcPr>
          <w:p>
            <w:r/>
            <w:r>
              <w:rPr>
                <w:b w:val="0"/>
                <w:sz w:val="20"/>
              </w:rPr>
              <w:t>Support discussion, replies, and comment-level engagement.</w:t>
            </w:r>
          </w:p>
        </w:tc>
      </w:tr>
      <w:tr>
        <w:tc>
          <w:tcPr>
            <w:tcW w:type="dxa" w:w="4253"/>
            <w:vAlign w:val="center"/>
          </w:tcPr>
          <w:p>
            <w:r/>
            <w:r>
              <w:rPr>
                <w:b w:val="0"/>
                <w:sz w:val="20"/>
              </w:rPr>
              <w:t>QuestionStatsDaily</w:t>
            </w:r>
          </w:p>
        </w:tc>
        <w:tc>
          <w:tcPr>
            <w:tcW w:type="dxa" w:w="4253"/>
            <w:vAlign w:val="center"/>
          </w:tcPr>
          <w:p>
            <w:r/>
            <w:r>
              <w:rPr>
                <w:b w:val="0"/>
                <w:sz w:val="20"/>
              </w:rPr>
              <w:t>Stores pre-aggregated daily vote and view counters for efficient ranking and trend views.</w:t>
            </w:r>
          </w:p>
        </w:tc>
      </w:tr>
      <w:tr>
        <w:tc>
          <w:tcPr>
            <w:tcW w:type="dxa" w:w="4253"/>
            <w:vAlign w:val="center"/>
          </w:tcPr>
          <w:p>
            <w:r/>
            <w:r>
              <w:rPr>
                <w:b w:val="0"/>
                <w:sz w:val="20"/>
              </w:rPr>
              <w:t>RefreshToken</w:t>
            </w:r>
          </w:p>
        </w:tc>
        <w:tc>
          <w:tcPr>
            <w:tcW w:type="dxa" w:w="4253"/>
            <w:vAlign w:val="center"/>
          </w:tcPr>
          <w:p>
            <w:r/>
            <w:r>
              <w:rPr>
                <w:b w:val="0"/>
                <w:sz w:val="20"/>
              </w:rPr>
              <w:t>Supports rotating token families and reuse detection for session security.</w:t>
            </w:r>
          </w:p>
        </w:tc>
      </w:tr>
    </w:tbl>
    <w:p>
      <w:pPr>
        <w:spacing w:after="120"/>
      </w:pPr>
    </w:p>
    <w:p>
      <w:pPr>
        <w:pStyle w:val="Balk2"/>
        <w:spacing w:before="160" w:after="120"/>
      </w:pPr>
      <w:r>
        <w:t>4.2 Data Integrity Rules</w:t>
      </w:r>
    </w:p>
    <w:p>
      <w:pPr>
        <w:spacing w:after="60"/>
      </w:pPr>
      <w:r>
        <w:t>- A vote must reference a valid question option relationship.</w:t>
      </w:r>
    </w:p>
    <w:p>
      <w:pPr>
        <w:spacing w:after="60"/>
      </w:pPr>
      <w:r>
        <w:t>- Each user may have one active vote for a question; change attempts are controlled by cooldown rules.</w:t>
      </w:r>
    </w:p>
    <w:p>
      <w:pPr>
        <w:spacing w:after="60"/>
      </w:pPr>
      <w:r>
        <w:t>- Country comparison uses ISO country codes and platform vote totals.</w:t>
      </w:r>
    </w:p>
    <w:p>
      <w:pPr>
        <w:spacing w:after="60"/>
      </w:pPr>
      <w:r>
        <w:t>- Raw IP addresses are not persisted; salted hashes are used where deduplication or abuse controls need a stable signal.</w:t>
      </w:r>
    </w:p>
    <w:p>
      <w:pPr>
        <w:spacing w:after="60"/>
      </w:pPr>
      <w:r>
        <w:t>- Refresh tokens are stored with rotation and reuse detection metadata.</w:t>
      </w:r>
    </w:p>
    <w:p>
      <w:pPr>
        <w:pStyle w:val="Balk1"/>
        <w:spacing w:before="240" w:after="120"/>
      </w:pPr>
      <w:r>
        <w:t>5. MODULE DESIGN</w:t>
      </w:r>
    </w:p>
    <w:p>
      <w:pPr>
        <w:pStyle w:val="Balk2"/>
        <w:spacing w:before="160" w:after="120"/>
      </w:pPr>
      <w:r>
        <w:t>5.1 Backend Modules</w:t>
      </w:r>
    </w:p>
    <w:p>
      <w:pPr>
        <w:spacing w:after="120"/>
      </w:pPr>
      <w:r>
        <w:rPr>
          <w:b w:val="0"/>
          <w:i w:val="0"/>
        </w:rPr>
        <w:t>The backend module design maps closely to the application use cases. Authentication handles account lifecycle and secure sessions. Questions expose public listing, detail, statistics, view recording, and AI discussion summary endpoints. Votes enforce identity and cooldown rules. Comments provide thread and engagement functionality. Admin endpoints protect content management behind role-based authorization.</w:t>
      </w:r>
    </w:p>
    <w:p>
      <w:pPr>
        <w:pStyle w:val="Balk2"/>
        <w:spacing w:before="160" w:after="120"/>
      </w:pPr>
      <w:r>
        <w:t>5.2 Frontend Modules</w:t>
      </w:r>
    </w:p>
    <w:p>
      <w:pPr>
        <w:spacing w:after="120"/>
      </w:pPr>
      <w:r>
        <w:rPr>
          <w:b w:val="0"/>
          <w:i w:val="0"/>
        </w:rPr>
        <w:t>The frontend is organized around pages, features, entities, widgets, shared API helpers, shared UI elements, and application providers. React Query is used for server state, Axios for API communication, Zustand for authentication state, and Tailwind CSS for responsive styling. The user experience includes home, questions, question detail, statistics, categories, leaderboard, profile, public profile, login, registration, privacy, cookies, and admin pages.</w:t>
      </w:r>
    </w:p>
    <w:p>
      <w:pPr>
        <w:jc w:val="center"/>
      </w:pPr>
      <w:r>
        <w:drawing>
          <wp:inline xmlns:a="http://schemas.openxmlformats.org/drawingml/2006/main" xmlns:pic="http://schemas.openxmlformats.org/drawingml/2006/picture">
            <wp:extent cx="5303520" cy="2522168"/>
            <wp:docPr id="2" name="Picture 2"/>
            <wp:cNvGraphicFramePr>
              <a:graphicFrameLocks noChangeAspect="1"/>
            </wp:cNvGraphicFramePr>
            <a:graphic>
              <a:graphicData uri="http://schemas.openxmlformats.org/drawingml/2006/picture">
                <pic:pic>
                  <pic:nvPicPr>
                    <pic:cNvPr id="0" name="stats page1.png"/>
                    <pic:cNvPicPr/>
                  </pic:nvPicPr>
                  <pic:blipFill>
                    <a:blip r:embed="rId51"/>
                    <a:stretch>
                      <a:fillRect/>
                    </a:stretch>
                  </pic:blipFill>
                  <pic:spPr>
                    <a:xfrm>
                      <a:off x="0" y="0"/>
                      <a:ext cx="5303520" cy="2522168"/>
                    </a:xfrm>
                    <a:prstGeom prst="rect"/>
                  </pic:spPr>
                </pic:pic>
              </a:graphicData>
            </a:graphic>
          </wp:inline>
        </w:drawing>
      </w:r>
    </w:p>
    <w:p>
      <w:pPr>
        <w:jc w:val="center"/>
      </w:pPr>
      <w:r>
        <w:t>Figure 5.1. Statistics page showing vote and demographic analysis.</w:t>
      </w:r>
    </w:p>
    <w:p>
      <w:pPr>
        <w:spacing w:after="120"/>
      </w:pPr>
    </w:p>
    <w:p>
      <w:pPr>
        <w:jc w:val="center"/>
      </w:pPr>
      <w:r>
        <w:drawing>
          <wp:inline xmlns:a="http://schemas.openxmlformats.org/drawingml/2006/main" xmlns:pic="http://schemas.openxmlformats.org/drawingml/2006/picture">
            <wp:extent cx="5303520" cy="1344431"/>
            <wp:docPr id="3" name="Picture 3"/>
            <wp:cNvGraphicFramePr>
              <a:graphicFrameLocks noChangeAspect="1"/>
            </wp:cNvGraphicFramePr>
            <a:graphic>
              <a:graphicData uri="http://schemas.openxmlformats.org/drawingml/2006/picture">
                <pic:pic>
                  <pic:nvPicPr>
                    <pic:cNvPr id="0" name="admin panel page.png"/>
                    <pic:cNvPicPr/>
                  </pic:nvPicPr>
                  <pic:blipFill>
                    <a:blip r:embed="rId52"/>
                    <a:stretch>
                      <a:fillRect/>
                    </a:stretch>
                  </pic:blipFill>
                  <pic:spPr>
                    <a:xfrm>
                      <a:off x="0" y="0"/>
                      <a:ext cx="5303520" cy="1344431"/>
                    </a:xfrm>
                    <a:prstGeom prst="rect"/>
                  </pic:spPr>
                </pic:pic>
              </a:graphicData>
            </a:graphic>
          </wp:inline>
        </w:drawing>
      </w:r>
    </w:p>
    <w:p>
      <w:pPr>
        <w:jc w:val="center"/>
      </w:pPr>
      <w:r>
        <w:t>Figure 5.2. Administrator panel for content management.</w:t>
      </w:r>
    </w:p>
    <w:p>
      <w:pPr>
        <w:spacing w:after="120"/>
      </w:pPr>
    </w:p>
    <w:p>
      <w:pPr>
        <w:pStyle w:val="Balk1"/>
        <w:spacing w:before="240" w:after="120"/>
      </w:pPr>
      <w:r>
        <w:t>6. SECURITY AND PRIVACY DESIGN</w:t>
      </w:r>
    </w:p>
    <w:p>
      <w:pPr>
        <w:spacing w:after="120"/>
      </w:pPr>
      <w:r>
        <w:rPr>
          <w:b w:val="0"/>
          <w:i w:val="0"/>
        </w:rPr>
        <w:t>Security and privacy are part of the core design because manipulated participation or poorly handled opinion data would undermine the value of the platform. ASP.NET Core Identity supports password and account controls. JWT access tokens and HttpOnly refresh-token cookies separate short-lived authorization from refresh sessions. Redis-backed counters reduce abuse for login, password reset, vote, view, and AI summary endpoints. Role-based authorization protects administrator workflows.</w:t>
      </w:r>
    </w:p>
    <w:p>
      <w:pPr>
        <w:spacing w:after="120"/>
      </w:pPr>
      <w:r>
        <w:rPr>
          <w:b w:val="0"/>
          <w:i w:val="0"/>
        </w:rPr>
        <w:t>Privacy design avoids raw IP persistence and uses salted hashes for technical controls. Cookie consent separates analytics activation from core application behavior. The platform should display clear privacy notices and avoid exposing small demographic groups in production because opinion data may reveal sensitive preferences.</w:t>
      </w:r>
    </w:p>
    <w:p>
      <w:pPr>
        <w:pStyle w:val="Balk1"/>
        <w:spacing w:before="240" w:after="120"/>
      </w:pPr>
      <w:r>
        <w:t>7. DEPLOYMENT DESIGN</w:t>
      </w:r>
    </w:p>
    <w:p>
      <w:pPr>
        <w:spacing w:after="120"/>
      </w:pPr>
      <w:r>
        <w:rPr>
          <w:b w:val="0"/>
          <w:i w:val="0"/>
        </w:rPr>
        <w:t>The repository includes Dockerfiles for the API and frontend and a Docker Compose definition for PostgreSQL, Redis, API, pgAdmin, and RedisInsight. The API image publishes the .NET project and runs WorldDeciding.dll on port 8080. The frontend image builds Vite assets and serves them through Nginx. Required environment variables include database credentials, JWT key, refresh token pepper, privacy IP salt, frontend/API base URLs, CORS origins, and Gemini AI configuration.</w:t>
      </w:r>
    </w:p>
    <w:p>
      <w:pPr>
        <w:spacing w:after="80"/>
      </w:pPr>
      <w:r>
        <w:rPr>
          <w:b/>
          <w:i w:val="0"/>
        </w:rPr>
        <w:t>Table 7.1. Runtime services.</w:t>
      </w:r>
    </w:p>
    <w:tbl>
      <w:tblPr>
        <w:tblStyle w:val="TabloKlavuzu"/>
        <w:tblW w:type="auto" w:w="0"/>
        <w:jc w:val="center"/>
        <w:tblLook w:firstColumn="1" w:firstRow="1" w:lastColumn="0" w:lastRow="0" w:noHBand="0" w:noVBand="1" w:val="04A0"/>
      </w:tblPr>
      <w:tblGrid>
        <w:gridCol w:w="2835"/>
        <w:gridCol w:w="2835"/>
        <w:gridCol w:w="2835"/>
      </w:tblGrid>
      <w:tr>
        <w:tc>
          <w:tcPr>
            <w:tcW w:type="dxa" w:w="2835"/>
            <w:shd w:fill="D9EAF7"/>
            <w:vAlign w:val="center"/>
          </w:tcPr>
          <w:p>
            <w:r/>
            <w:r>
              <w:rPr>
                <w:b/>
                <w:sz w:val="20"/>
              </w:rPr>
              <w:t>Service</w:t>
            </w:r>
          </w:p>
        </w:tc>
        <w:tc>
          <w:tcPr>
            <w:tcW w:type="dxa" w:w="2835"/>
            <w:shd w:fill="D9EAF7"/>
            <w:vAlign w:val="center"/>
          </w:tcPr>
          <w:p>
            <w:r/>
            <w:r>
              <w:rPr>
                <w:b/>
                <w:sz w:val="20"/>
              </w:rPr>
              <w:t>Role</w:t>
            </w:r>
          </w:p>
        </w:tc>
        <w:tc>
          <w:tcPr>
            <w:tcW w:type="dxa" w:w="2835"/>
            <w:shd w:fill="D9EAF7"/>
            <w:vAlign w:val="center"/>
          </w:tcPr>
          <w:p>
            <w:r/>
            <w:r>
              <w:rPr>
                <w:b/>
                <w:sz w:val="20"/>
              </w:rPr>
              <w:t>Default Port</w:t>
            </w:r>
          </w:p>
        </w:tc>
      </w:tr>
      <w:tr>
        <w:tc>
          <w:tcPr>
            <w:tcW w:type="dxa" w:w="2835"/>
            <w:vAlign w:val="center"/>
          </w:tcPr>
          <w:p>
            <w:r/>
            <w:r>
              <w:rPr>
                <w:b w:val="0"/>
                <w:sz w:val="20"/>
              </w:rPr>
              <w:t>postgres</w:t>
            </w:r>
          </w:p>
        </w:tc>
        <w:tc>
          <w:tcPr>
            <w:tcW w:type="dxa" w:w="2835"/>
            <w:vAlign w:val="center"/>
          </w:tcPr>
          <w:p>
            <w:r/>
            <w:r>
              <w:rPr>
                <w:b w:val="0"/>
                <w:sz w:val="20"/>
              </w:rPr>
              <w:t>Relational database</w:t>
            </w:r>
          </w:p>
        </w:tc>
        <w:tc>
          <w:tcPr>
            <w:tcW w:type="dxa" w:w="2835"/>
            <w:vAlign w:val="center"/>
          </w:tcPr>
          <w:p>
            <w:r/>
            <w:r>
              <w:rPr>
                <w:b w:val="0"/>
                <w:sz w:val="20"/>
              </w:rPr>
              <w:t>5433 host to 5432 container</w:t>
            </w:r>
          </w:p>
        </w:tc>
      </w:tr>
      <w:tr>
        <w:tc>
          <w:tcPr>
            <w:tcW w:type="dxa" w:w="2835"/>
            <w:vAlign w:val="center"/>
          </w:tcPr>
          <w:p>
            <w:r/>
            <w:r>
              <w:rPr>
                <w:b w:val="0"/>
                <w:sz w:val="20"/>
              </w:rPr>
              <w:t>redis</w:t>
            </w:r>
          </w:p>
        </w:tc>
        <w:tc>
          <w:tcPr>
            <w:tcW w:type="dxa" w:w="2835"/>
            <w:vAlign w:val="center"/>
          </w:tcPr>
          <w:p>
            <w:r/>
            <w:r>
              <w:rPr>
                <w:b w:val="0"/>
                <w:sz w:val="20"/>
              </w:rPr>
              <w:t>Cache and rate counters</w:t>
            </w:r>
          </w:p>
        </w:tc>
        <w:tc>
          <w:tcPr>
            <w:tcW w:type="dxa" w:w="2835"/>
            <w:vAlign w:val="center"/>
          </w:tcPr>
          <w:p>
            <w:r/>
            <w:r>
              <w:rPr>
                <w:b w:val="0"/>
                <w:sz w:val="20"/>
              </w:rPr>
              <w:t>6379</w:t>
            </w:r>
          </w:p>
        </w:tc>
      </w:tr>
      <w:tr>
        <w:tc>
          <w:tcPr>
            <w:tcW w:type="dxa" w:w="2835"/>
            <w:vAlign w:val="center"/>
          </w:tcPr>
          <w:p>
            <w:r/>
            <w:r>
              <w:rPr>
                <w:b w:val="0"/>
                <w:sz w:val="20"/>
              </w:rPr>
              <w:t>api</w:t>
            </w:r>
          </w:p>
        </w:tc>
        <w:tc>
          <w:tcPr>
            <w:tcW w:type="dxa" w:w="2835"/>
            <w:vAlign w:val="center"/>
          </w:tcPr>
          <w:p>
            <w:r/>
            <w:r>
              <w:rPr>
                <w:b w:val="0"/>
                <w:sz w:val="20"/>
              </w:rPr>
              <w:t>ASP.NET Core Web API</w:t>
            </w:r>
          </w:p>
        </w:tc>
        <w:tc>
          <w:tcPr>
            <w:tcW w:type="dxa" w:w="2835"/>
            <w:vAlign w:val="center"/>
          </w:tcPr>
          <w:p>
            <w:r/>
            <w:r>
              <w:rPr>
                <w:b w:val="0"/>
                <w:sz w:val="20"/>
              </w:rPr>
              <w:t>8080</w:t>
            </w:r>
          </w:p>
        </w:tc>
      </w:tr>
      <w:tr>
        <w:tc>
          <w:tcPr>
            <w:tcW w:type="dxa" w:w="2835"/>
            <w:vAlign w:val="center"/>
          </w:tcPr>
          <w:p>
            <w:r/>
            <w:r>
              <w:rPr>
                <w:b w:val="0"/>
                <w:sz w:val="20"/>
              </w:rPr>
              <w:t>pgadmin</w:t>
            </w:r>
          </w:p>
        </w:tc>
        <w:tc>
          <w:tcPr>
            <w:tcW w:type="dxa" w:w="2835"/>
            <w:vAlign w:val="center"/>
          </w:tcPr>
          <w:p>
            <w:r/>
            <w:r>
              <w:rPr>
                <w:b w:val="0"/>
                <w:sz w:val="20"/>
              </w:rPr>
              <w:t>Database administration UI</w:t>
            </w:r>
          </w:p>
        </w:tc>
        <w:tc>
          <w:tcPr>
            <w:tcW w:type="dxa" w:w="2835"/>
            <w:vAlign w:val="center"/>
          </w:tcPr>
          <w:p>
            <w:r/>
            <w:r>
              <w:rPr>
                <w:b w:val="0"/>
                <w:sz w:val="20"/>
              </w:rPr>
              <w:t>5050</w:t>
            </w:r>
          </w:p>
        </w:tc>
      </w:tr>
      <w:tr>
        <w:tc>
          <w:tcPr>
            <w:tcW w:type="dxa" w:w="2835"/>
            <w:vAlign w:val="center"/>
          </w:tcPr>
          <w:p>
            <w:r/>
            <w:r>
              <w:rPr>
                <w:b w:val="0"/>
                <w:sz w:val="20"/>
              </w:rPr>
              <w:t>redisinsight</w:t>
            </w:r>
          </w:p>
        </w:tc>
        <w:tc>
          <w:tcPr>
            <w:tcW w:type="dxa" w:w="2835"/>
            <w:vAlign w:val="center"/>
          </w:tcPr>
          <w:p>
            <w:r/>
            <w:r>
              <w:rPr>
                <w:b w:val="0"/>
                <w:sz w:val="20"/>
              </w:rPr>
              <w:t>Redis inspection UI</w:t>
            </w:r>
          </w:p>
        </w:tc>
        <w:tc>
          <w:tcPr>
            <w:tcW w:type="dxa" w:w="2835"/>
            <w:vAlign w:val="center"/>
          </w:tcPr>
          <w:p>
            <w:r/>
            <w:r>
              <w:rPr>
                <w:b w:val="0"/>
                <w:sz w:val="20"/>
              </w:rPr>
              <w:t>5540</w:t>
            </w:r>
          </w:p>
        </w:tc>
      </w:tr>
    </w:tbl>
    <w:p>
      <w:pPr>
        <w:spacing w:after="120"/>
      </w:pPr>
    </w:p>
    <w:p>
      <w:pPr>
        <w:pStyle w:val="Balk1"/>
        <w:spacing w:before="240" w:after="120"/>
      </w:pPr>
      <w:r>
        <w:t>8. TESTING AND EVALUATION PLAN</w:t>
      </w:r>
    </w:p>
    <w:p>
      <w:pPr>
        <w:spacing w:after="120"/>
      </w:pPr>
      <w:r>
        <w:rPr>
          <w:b w:val="0"/>
          <w:i w:val="0"/>
        </w:rPr>
        <w:t>The project should be evaluated through functional walkthroughs, API verification, build checks, and integration tests. A complete verification path should include registration, email confirmation behavior, login, vote submission, statistics refresh, country comparison, comment creation, AI summary fallback, admin question import, publish/archive actions, Redis-backed rate limits, and Docker Compose startup.</w:t>
      </w:r>
    </w:p>
    <w:p>
      <w:pPr>
        <w:spacing w:after="120"/>
      </w:pPr>
      <w:r>
        <w:rPr>
          <w:b w:val="0"/>
          <w:i w:val="0"/>
        </w:rPr>
        <w:t>The current implementation demonstrates a complete prototype, but automated testing is the main engineering gap. Future testing should include unit tests for application handlers, integration tests with PostgreSQL and Redis, security tests for authentication and authorization, and browser tests for critical frontend flows.</w:t>
      </w:r>
    </w:p>
    <w:p>
      <w:pPr>
        <w:pStyle w:val="Balk1"/>
        <w:spacing w:before="240" w:after="120"/>
      </w:pPr>
      <w:r>
        <w:t>9. CONCLUSION</w:t>
      </w:r>
    </w:p>
    <w:p>
      <w:pPr>
        <w:spacing w:after="120"/>
      </w:pPr>
      <w:r>
        <w:rPr>
          <w:b w:val="0"/>
          <w:i w:val="0"/>
        </w:rPr>
        <w:t>WorldDeciding presents a practical design for a privacy-aware, extensible, and containerized web platform for exploratory cross-cultural opinion analysis. The design combines modern full-stack technologies with authenticated voting, statistical visualization, AI-assisted discussion support, administration, and abuse protection. The most important limitations are sampling validity, moderation maturity, minimum display thresholds, and automated test coverage.</w:t>
      </w:r>
    </w:p>
    <w:p>
      <w:pPr>
        <w:pStyle w:val="Balk1"/>
        <w:spacing w:before="240" w:after="120"/>
      </w:pPr>
      <w:r>
        <w:t>REFERENCES</w:t>
      </w:r>
    </w:p>
    <w:p>
      <w:pPr>
        <w:spacing w:after="80"/>
      </w:pPr>
      <w:r>
        <w:rPr>
          <w:b w:val="0"/>
          <w:i w:val="0"/>
        </w:rPr>
        <w:t>[1] World Values Survey. Center for Political Studies, University of Michigan. International research program studying social, political, economic, religious, and cultural values across countries.</w:t>
      </w:r>
    </w:p>
    <w:p>
      <w:pPr>
        <w:spacing w:after="80"/>
      </w:pPr>
      <w:r>
        <w:rPr>
          <w:b w:val="0"/>
          <w:i w:val="0"/>
        </w:rPr>
        <w:t>[2] European Social Survey. Methodology overview. Cross-national attitude measurement and survey methodology guidance.</w:t>
      </w:r>
    </w:p>
    <w:p>
      <w:pPr>
        <w:spacing w:after="80"/>
      </w:pPr>
      <w:r>
        <w:rPr>
          <w:b w:val="0"/>
          <w:i w:val="0"/>
        </w:rPr>
        <w:t>[3] Pang, B. and Lee, L.. Opinion Mining and Sentiment Analysis, Foundations and Trends in Information Retrieval, 2008.</w:t>
      </w:r>
    </w:p>
    <w:p>
      <w:pPr>
        <w:spacing w:after="80"/>
      </w:pPr>
      <w:r>
        <w:rPr>
          <w:b w:val="0"/>
          <w:i w:val="0"/>
        </w:rPr>
        <w:t>[4] Microsoft Learn. Configure ASP.NET Core Identity. Authentication, password, lockout, claims, and cookie configuration.</w:t>
      </w:r>
    </w:p>
    <w:p>
      <w:pPr>
        <w:spacing w:after="80"/>
      </w:pPr>
      <w:r>
        <w:rPr>
          <w:b w:val="0"/>
          <w:i w:val="0"/>
        </w:rPr>
        <w:t>[5] Redis Documentation. Rate limiting and cache usage concepts for protecting service stability and fair usage.</w:t>
      </w:r>
    </w:p>
    <w:p>
      <w:pPr>
        <w:spacing w:after="80"/>
      </w:pPr>
      <w:r>
        <w:rPr>
          <w:b w:val="0"/>
          <w:i w:val="0"/>
        </w:rPr>
        <w:t>[6] Npgsql Documentation. .NET data provider and Entity Framework Core provider for PostgreSQL.</w:t>
      </w:r>
    </w:p>
    <w:p>
      <w:pPr>
        <w:spacing w:after="80"/>
      </w:pPr>
      <w:r>
        <w:rPr>
          <w:b w:val="0"/>
          <w:i w:val="0"/>
        </w:rPr>
        <w:t>[7] OWASP ASVS. Application Security Verification Standard for authentication, access control, validation, cryptography, API, and configuration review.</w:t>
      </w:r>
    </w:p>
    <w:p>
      <w:pPr>
        <w:spacing w:after="80"/>
      </w:pPr>
      <w:r>
        <w:rPr>
          <w:b w:val="0"/>
          <w:i w:val="0"/>
        </w:rPr>
        <w:t>[8] Docker Documentation. Docker Compose overview for defining and running multi-container applications.</w:t>
      </w:r>
    </w:p>
    <w:sectPr w:rsidR="00811944" w:rsidRPr="001F6728" w:rsidSect="00811944">
      <w:footerReference w:type="default" r:id="rId46"/>
      <w:pgSz w:w="11909" w:h="16834"/>
      <w:pgMar w:top="1418" w:right="1418" w:bottom="1418" w:left="1985" w:header="709" w:footer="709" w:gutter="0"/>
      <w:pgNumType w:fmt="lowerRoman"/>
      <w:cols w:space="6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SUS" w:date="2017-06-19T16:06:00Z" w:initials="A">
    <w:p w14:paraId="4F38B1DB" w14:textId="5597678D" w:rsidR="006062E7" w:rsidRDefault="006062E7">
      <w:pPr>
        <w:pStyle w:val="AklamaMetni"/>
        <w:rPr>
          <w:color w:val="7030A0"/>
        </w:rPr>
      </w:pPr>
      <w:r>
        <w:rPr>
          <w:rStyle w:val="AklamaBavurusu"/>
        </w:rPr>
        <w:annotationRef/>
      </w:r>
      <w:r>
        <w:rPr>
          <w:color w:val="7030A0"/>
        </w:rPr>
        <w:t>“EN AZ WORD-2016” KULLANILMASI ÖNERİLİR!!!</w:t>
      </w:r>
    </w:p>
    <w:p w14:paraId="5EDB2358" w14:textId="17E7C887" w:rsidR="006062E7" w:rsidRPr="00C85FC7" w:rsidRDefault="006062E7">
      <w:pPr>
        <w:pStyle w:val="AklamaMetni"/>
        <w:rPr>
          <w:color w:val="7030A0"/>
        </w:rPr>
      </w:pPr>
      <w:r>
        <w:rPr>
          <w:color w:val="7030A0"/>
        </w:rPr>
        <w:t>PDF’E DÖNÜŞÜTRDÜKTEN SONRA ÇIKTI ALINIRKEN GERÇEK BOYUT MULTAKA SEÇİLİ OLMALIDIR.</w:t>
      </w:r>
    </w:p>
  </w:comment>
  <w:comment w:id="0" w:author="ASUS" w:date="2017-06-19T16:06:00Z" w:initials="A">
    <w:p w14:paraId="3533EBC0" w14:textId="77777777" w:rsidR="00811944" w:rsidRDefault="00811944" w:rsidP="00811944">
      <w:pPr>
        <w:pStyle w:val="AklamaMetni"/>
        <w:rPr>
          <w:color w:val="7030A0"/>
        </w:rPr>
      </w:pPr>
      <w:r>
        <w:rPr>
          <w:rStyle w:val="AklamaBavurusu"/>
        </w:rPr>
        <w:annotationRef/>
      </w:r>
      <w:r>
        <w:rPr>
          <w:color w:val="7030A0"/>
        </w:rPr>
        <w:t>“EN AZ WORD-2016” KULLANILMASI ÖNERİLİR!!!</w:t>
      </w:r>
    </w:p>
    <w:p w14:paraId="23E7F54D" w14:textId="77777777" w:rsidR="00811944" w:rsidRPr="00C85FC7" w:rsidRDefault="00811944" w:rsidP="00811944">
      <w:pPr>
        <w:pStyle w:val="AklamaMetni"/>
        <w:rPr>
          <w:color w:val="7030A0"/>
        </w:rPr>
      </w:pPr>
      <w:r>
        <w:rPr>
          <w:color w:val="7030A0"/>
        </w:rPr>
        <w:t>PDF’E DÖNÜŞÜTRDÜKTEN SONRA ÇIKTI ALINIRKEN GERÇEK BOYUT MULTAKA SEÇİLİ OLMALIDIR.</w:t>
      </w:r>
    </w:p>
  </w:comment>
  <w:comment w:id="5" w:author="x_user" w:date="2022-12-26T23:20:00Z" w:initials="x">
    <w:p w14:paraId="5AF2CAFE" w14:textId="77777777" w:rsidR="0056448E" w:rsidRDefault="0056448E">
      <w:pPr>
        <w:pStyle w:val="AklamaMetni"/>
      </w:pPr>
      <w:r>
        <w:rPr>
          <w:rStyle w:val="AklamaBavurusu"/>
        </w:rPr>
        <w:annotationRef/>
      </w:r>
      <w:r w:rsidRPr="004C6C22">
        <w:rPr>
          <w:color w:val="2E74B5" w:themeColor="accent1" w:themeShade="BF"/>
        </w:rPr>
        <w:t>* BU SAYFA SOLDAN 3,5 CM, SAĞDAN 2,5 CM, ALTTAN VE ÜSTTEN 2,5 CM ARALIK OLACAK ŞEKİLDE HAZIRLANMALIDIR.</w:t>
      </w:r>
    </w:p>
  </w:comment>
  <w:comment w:id="4" w:author="x_user" w:date="2022-12-26T23:21:00Z" w:initials="x">
    <w:p w14:paraId="05F7640A" w14:textId="77777777" w:rsidR="00171074" w:rsidRDefault="0056448E" w:rsidP="00171074">
      <w:pPr>
        <w:pStyle w:val="AklamaMetni"/>
      </w:pPr>
      <w:r>
        <w:rPr>
          <w:rStyle w:val="AklamaBavurusu"/>
        </w:rPr>
        <w:annotationRef/>
      </w:r>
      <w:r w:rsidR="00171074">
        <w:rPr>
          <w:color w:val="2E75B6"/>
        </w:rPr>
        <w:t xml:space="preserve">BEYAN BAŞLIĞI ORTALI, 14 PUNTO BÜYÜKLÜĞÜNDE, KOYU RENK VE ÖNCESİ 6NK SONRASI 6NK OLMALIDIR. </w:t>
      </w:r>
    </w:p>
    <w:p w14:paraId="6C1F82E6" w14:textId="77777777" w:rsidR="00171074" w:rsidRDefault="00171074" w:rsidP="00171074">
      <w:pPr>
        <w:pStyle w:val="AklamaMetni"/>
      </w:pPr>
      <w:r>
        <w:rPr>
          <w:color w:val="2E75B6"/>
        </w:rPr>
        <w:t>BU SAYFADA TEZİN YAZARI, HİÇBİR ŞEKİLDE İNTİHAL, AŞIRMA YAPMADIĞINI, BAŞKA ESERLERDEN ALINAN VE YARARLANILAN TÜM BİLGİ, ÇİZELGE, GÖRSEL ÖĞE VB. MATERYAL İÇİN USULE UYGUN ŞEKİLDE ATIF VE KAYNAKLANDIRMA YAPTIĞINI BEYAN ETMEKTEDİR. BEYAN SAYFASI TEZİN YAZARI TARAFINDAN İMZALANARAK TEZE EKLENECEKTİR</w:t>
      </w:r>
      <w:r>
        <w:t>.</w:t>
      </w:r>
    </w:p>
  </w:comment>
  <w:comment w:id="6" w:author="acer" w:date="2017-04-26T16:05:00Z" w:initials="a">
    <w:p w14:paraId="74D0DF9E" w14:textId="77777777" w:rsidR="00CD634B" w:rsidRPr="00A32AFE" w:rsidRDefault="00CD634B" w:rsidP="00811944">
      <w:pPr>
        <w:pStyle w:val="AklamaMetni"/>
        <w:rPr>
          <w:color w:val="FF0000"/>
        </w:rPr>
      </w:pPr>
      <w:r>
        <w:rPr>
          <w:rStyle w:val="AklamaBavurusu"/>
        </w:rPr>
        <w:annotationRef/>
      </w:r>
      <w:r w:rsidRPr="00A32AFE">
        <w:rPr>
          <w:color w:val="FF0000"/>
        </w:rPr>
        <w:t>BAP PROJESİ KAPSAMINDA İSE</w:t>
      </w:r>
      <w:r>
        <w:rPr>
          <w:color w:val="FF0000"/>
        </w:rPr>
        <w:t xml:space="preserve"> BU CÜMLE</w:t>
      </w:r>
      <w:r w:rsidRPr="00A32AFE">
        <w:rPr>
          <w:color w:val="FF0000"/>
        </w:rPr>
        <w:t xml:space="preserve"> MUTLAKA YAZILMALIDIR.</w:t>
      </w:r>
    </w:p>
  </w:comment>
  <w:comment w:id="7" w:author="ASUS" w:date="2017-06-21T14:17:00Z" w:initials="A">
    <w:p w14:paraId="497EA1FD" w14:textId="77777777" w:rsidR="00811944" w:rsidRDefault="00811944" w:rsidP="00811944">
      <w:pPr>
        <w:pStyle w:val="AklamaMetni"/>
        <w:rPr>
          <w:color w:val="FF0000"/>
          <w:sz w:val="44"/>
        </w:rPr>
      </w:pPr>
      <w:r>
        <w:rPr>
          <w:rStyle w:val="AklamaBavurusu"/>
        </w:rPr>
        <w:annotationRef/>
      </w:r>
      <w:r>
        <w:rPr>
          <w:color w:val="FF0000"/>
          <w:sz w:val="44"/>
        </w:rPr>
        <w:t>İÇİNDEKİLER, ŞEKİL LİSTESİ ÇİZELGE VE HARİTA LİSTESİ NUMARALAR VE ADLAR OTOMATİK OLARAK DEĞİŞMEKTEDİR. TEZ İÇERİSİNDE DEĞİŞİM YAPILDIKDIKTAN SONRA, DEĞİŞİKLİKLERİ BURADA DA GÖRMEK İÇİN ŞU ŞEKİLDE GÜNCELLENİR: İÇİNDEKİLER, ŞEKİL LİSTESİ VEYA ÇİZELGE LİSTESİ BÖLÜMÜ ÜZERİNDE SAĞ TIKLAYIP</w:t>
      </w:r>
    </w:p>
    <w:p w14:paraId="1A195369" w14:textId="77777777" w:rsidR="00811944" w:rsidRDefault="00811944" w:rsidP="00811944">
      <w:pPr>
        <w:pStyle w:val="AklamaMetni"/>
        <w:rPr>
          <w:color w:val="FF0000"/>
          <w:sz w:val="44"/>
        </w:rPr>
      </w:pPr>
      <w:r>
        <w:rPr>
          <w:noProof/>
          <w:color w:val="FF0000"/>
          <w:sz w:val="44"/>
        </w:rPr>
        <w:drawing>
          <wp:inline distT="0" distB="0" distL="0" distR="0" wp14:anchorId="4897DE23" wp14:editId="0531BEB5">
            <wp:extent cx="1165860" cy="1333500"/>
            <wp:effectExtent l="0" t="0" r="0" b="0"/>
            <wp:docPr id="109" name="Resi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1333500"/>
                    </a:xfrm>
                    <a:prstGeom prst="rect">
                      <a:avLst/>
                    </a:prstGeom>
                    <a:noFill/>
                    <a:ln>
                      <a:noFill/>
                    </a:ln>
                  </pic:spPr>
                </pic:pic>
              </a:graphicData>
            </a:graphic>
          </wp:inline>
        </w:drawing>
      </w:r>
    </w:p>
    <w:p w14:paraId="58A19738" w14:textId="77777777" w:rsidR="00811944" w:rsidRDefault="00811944" w:rsidP="00811944">
      <w:pPr>
        <w:pStyle w:val="AklamaMetni"/>
        <w:rPr>
          <w:color w:val="FF0000"/>
          <w:sz w:val="44"/>
        </w:rPr>
      </w:pPr>
      <w:r>
        <w:rPr>
          <w:color w:val="FF0000"/>
          <w:sz w:val="44"/>
        </w:rPr>
        <w:t>, ALANI GÜNCELLEŞTİR SEÇENEĞİNE TIKLADIKTAN SONRA GELEN EKRANDA</w:t>
      </w:r>
    </w:p>
    <w:p w14:paraId="4A332266" w14:textId="77777777" w:rsidR="00811944" w:rsidRDefault="00811944" w:rsidP="00811944">
      <w:pPr>
        <w:pStyle w:val="AklamaMetni"/>
        <w:rPr>
          <w:color w:val="FF0000"/>
          <w:sz w:val="44"/>
        </w:rPr>
      </w:pPr>
      <w:r w:rsidRPr="00320A31">
        <w:rPr>
          <w:noProof/>
        </w:rPr>
        <w:drawing>
          <wp:inline distT="0" distB="0" distL="0" distR="0" wp14:anchorId="606DDEFF" wp14:editId="7210D425">
            <wp:extent cx="1501140" cy="845820"/>
            <wp:effectExtent l="0" t="0" r="0" b="0"/>
            <wp:docPr id="1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1140" cy="845820"/>
                    </a:xfrm>
                    <a:prstGeom prst="rect">
                      <a:avLst/>
                    </a:prstGeom>
                    <a:noFill/>
                    <a:ln>
                      <a:noFill/>
                    </a:ln>
                  </pic:spPr>
                </pic:pic>
              </a:graphicData>
            </a:graphic>
          </wp:inline>
        </w:drawing>
      </w:r>
      <w:r>
        <w:rPr>
          <w:color w:val="FF0000"/>
          <w:sz w:val="44"/>
        </w:rPr>
        <w:t xml:space="preserve"> </w:t>
      </w:r>
    </w:p>
    <w:p w14:paraId="26BB81D7" w14:textId="77777777" w:rsidR="00811944" w:rsidRDefault="00811944" w:rsidP="00811944">
      <w:pPr>
        <w:pStyle w:val="AklamaMetni"/>
        <w:rPr>
          <w:color w:val="FF0000"/>
          <w:sz w:val="44"/>
        </w:rPr>
      </w:pPr>
      <w:r>
        <w:rPr>
          <w:color w:val="FF0000"/>
          <w:sz w:val="44"/>
        </w:rPr>
        <w:t xml:space="preserve">TÜM TABLOYU GÜNCELLEŞTİR’İ SEÇİP TAMAM’I TIKLAMANIZ YETERLİDİR </w:t>
      </w:r>
      <w:r w:rsidRPr="00805AB1">
        <w:rPr>
          <w:color w:val="FF0000"/>
          <w:sz w:val="44"/>
        </w:rPr>
        <w:t>)</w:t>
      </w:r>
      <w:r>
        <w:rPr>
          <w:color w:val="FF0000"/>
          <w:sz w:val="44"/>
        </w:rPr>
        <w:t xml:space="preserve"> </w:t>
      </w:r>
    </w:p>
    <w:p w14:paraId="0270E655"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040FA75" w14:textId="77777777" w:rsidR="00811944" w:rsidRDefault="00811944" w:rsidP="00811944">
      <w:pPr>
        <w:pStyle w:val="AklamaMetni"/>
      </w:pPr>
    </w:p>
  </w:comment>
  <w:comment w:id="8" w:author="acer" w:date="2017-04-26T16:05:00Z" w:initials="a">
    <w:p w14:paraId="17D54176" w14:textId="77777777" w:rsidR="00811944" w:rsidRPr="0058038F" w:rsidRDefault="00811944" w:rsidP="00811944">
      <w:pPr>
        <w:pStyle w:val="AklamaMetni"/>
        <w:rPr>
          <w:color w:val="FF0000"/>
        </w:rPr>
      </w:pPr>
      <w:r>
        <w:rPr>
          <w:rStyle w:val="AklamaBavurusu"/>
        </w:rPr>
        <w:annotationRef/>
      </w:r>
      <w:r w:rsidRPr="0058038F">
        <w:rPr>
          <w:color w:val="FF0000"/>
        </w:rPr>
        <w:t>TEZDE HARİTA LİSTESİ YOKSA BU KISIM ÇIKARILABİLİR.</w:t>
      </w:r>
    </w:p>
  </w:comment>
  <w:comment w:id="9" w:author="PC" w:date="2017-04-26T16:05:00Z" w:initials="P">
    <w:p w14:paraId="6B3D0602" w14:textId="77777777" w:rsidR="00811944" w:rsidRDefault="00811944" w:rsidP="00811944">
      <w:pPr>
        <w:pStyle w:val="AklamaMetni"/>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0" w:author="acer" w:date="2017-04-26T16:05:00Z" w:initials="a">
    <w:p w14:paraId="1F1C7922" w14:textId="77777777" w:rsidR="00811944" w:rsidRPr="000B1547" w:rsidRDefault="00811944" w:rsidP="00811944">
      <w:pPr>
        <w:pStyle w:val="AklamaMetni"/>
        <w:rPr>
          <w:color w:val="FF0000"/>
        </w:rPr>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1" w:author="PC" w:date="2017-04-26T16:05:00Z" w:initials="p">
    <w:p w14:paraId="225FD150"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2" w:author="ASUS" w:date="2017-08-14T16:26:00Z" w:initials="A">
    <w:p w14:paraId="50EDBA3C" w14:textId="77777777" w:rsidR="00811944" w:rsidRPr="007E7859" w:rsidRDefault="00811944" w:rsidP="00811944">
      <w:pPr>
        <w:pStyle w:val="AklamaMetni"/>
        <w:rPr>
          <w:color w:val="FF0000"/>
        </w:rPr>
      </w:pPr>
      <w:r w:rsidRPr="007E7859">
        <w:rPr>
          <w:rStyle w:val="AklamaBavurusu"/>
          <w:color w:val="FF0000"/>
        </w:rPr>
        <w:annotationRef/>
      </w:r>
      <w:r w:rsidRPr="007E7859">
        <w:rPr>
          <w:color w:val="FF0000"/>
        </w:rPr>
        <w:t>ANAHTAR SÖZCÜK EN FAZLA 5 TANE OLMALIDIR.</w:t>
      </w:r>
    </w:p>
  </w:comment>
  <w:comment w:id="13" w:author="PC" w:date="2017-04-26T16:05:00Z" w:initials="p">
    <w:p w14:paraId="4B0E7746"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4" w:author="ASUS" w:date="2017-08-14T16:27:00Z" w:initials="A">
    <w:p w14:paraId="05028C5A" w14:textId="77777777" w:rsidR="00811944" w:rsidRDefault="00811944" w:rsidP="00811944">
      <w:pPr>
        <w:pStyle w:val="AklamaMetni"/>
      </w:pPr>
      <w:r>
        <w:rPr>
          <w:rStyle w:val="AklamaBavurusu"/>
        </w:rPr>
        <w:annotationRef/>
      </w:r>
      <w:r w:rsidRPr="007E7859">
        <w:rPr>
          <w:color w:val="FF0000"/>
        </w:rPr>
        <w:t>KEYWORDS EN FAZLA 5 TANE OLMALIDIR.</w:t>
      </w:r>
    </w:p>
  </w:comment>
  <w:comment w:id="15" w:author="acer" w:date="2017-04-26T16:05:00Z" w:initials="a">
    <w:p w14:paraId="4DCF1CF4"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1D96A8B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37D23EE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17C505E2"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7C7F6545" w14:textId="77777777" w:rsidR="00811944" w:rsidRPr="00DE60F6" w:rsidRDefault="00811944" w:rsidP="00811944">
      <w:pPr>
        <w:pStyle w:val="AklamaMetni"/>
        <w:rPr>
          <w:i/>
          <w:color w:val="FF0000"/>
          <w:sz w:val="44"/>
        </w:rPr>
      </w:pPr>
      <w:r>
        <w:rPr>
          <w:i/>
          <w:noProof/>
          <w:color w:val="FF0000"/>
          <w:sz w:val="44"/>
        </w:rPr>
        <w:drawing>
          <wp:inline distT="0" distB="0" distL="0" distR="0" wp14:anchorId="0AA784C8" wp14:editId="579DB184">
            <wp:extent cx="2253010" cy="3096623"/>
            <wp:effectExtent l="0" t="0" r="0" b="8890"/>
            <wp:docPr id="111" name="Resi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3E5D14C8" w14:textId="77777777" w:rsidR="00811944" w:rsidRDefault="00811944" w:rsidP="00811944">
      <w:pPr>
        <w:pStyle w:val="AklamaMetni"/>
        <w:rPr>
          <w:color w:val="FF0000"/>
          <w:sz w:val="44"/>
        </w:rPr>
      </w:pPr>
      <w:r w:rsidRPr="00822A43">
        <w:rPr>
          <w:color w:val="2E74B5"/>
          <w:sz w:val="44"/>
        </w:rPr>
        <w:t>[Bu açıklama notlarını silmek için sağ tuş açıklamayı sil seçeneğini tıklamanız yeterlidir.]</w:t>
      </w:r>
    </w:p>
    <w:p w14:paraId="13F31B4B" w14:textId="77777777" w:rsidR="00811944" w:rsidRDefault="00811944" w:rsidP="00811944">
      <w:pPr>
        <w:pStyle w:val="AklamaMetni"/>
        <w:rPr>
          <w:color w:val="FF0000"/>
          <w:sz w:val="44"/>
        </w:rPr>
      </w:pPr>
    </w:p>
    <w:p w14:paraId="706ACF87" w14:textId="77777777" w:rsidR="00811944" w:rsidRDefault="00811944" w:rsidP="00811944">
      <w:pPr>
        <w:pStyle w:val="AklamaMetni"/>
      </w:pPr>
    </w:p>
  </w:comment>
  <w:comment w:id="16" w:author="PRO2000" w:date="2017-04-26T16:05:00Z" w:initials="P">
    <w:p w14:paraId="4CA87297"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7540F12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576F7CD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6B16307B"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4D4EC4BC" w14:textId="77777777" w:rsidR="00811944" w:rsidRPr="00DE60F6" w:rsidRDefault="00811944" w:rsidP="00811944">
      <w:pPr>
        <w:pStyle w:val="AklamaMetni"/>
        <w:rPr>
          <w:i/>
          <w:color w:val="FF0000"/>
          <w:sz w:val="44"/>
        </w:rPr>
      </w:pPr>
      <w:r>
        <w:rPr>
          <w:i/>
          <w:noProof/>
          <w:color w:val="FF0000"/>
          <w:sz w:val="44"/>
        </w:rPr>
        <w:drawing>
          <wp:inline distT="0" distB="0" distL="0" distR="0" wp14:anchorId="57AFEC05" wp14:editId="12FE5835">
            <wp:extent cx="2253010" cy="3096623"/>
            <wp:effectExtent l="0" t="0" r="0" b="8890"/>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61DE496B" w14:textId="77777777" w:rsidR="00811944" w:rsidRDefault="00811944" w:rsidP="00811944">
      <w:pPr>
        <w:pStyle w:val="AklamaMetni"/>
      </w:pPr>
      <w:r w:rsidRPr="00822A43">
        <w:rPr>
          <w:color w:val="2E74B5"/>
          <w:sz w:val="44"/>
        </w:rPr>
        <w:t>[Bu açıklama notlarını silmek için sağ tuş açıklamayı sil seçeneğini tıklamanız yeterlidir.]</w:t>
      </w:r>
    </w:p>
  </w:comment>
  <w:comment w:id="17" w:author="ASUS" w:date="2017-06-21T14:22:00Z" w:initials="A">
    <w:p w14:paraId="27B38802" w14:textId="77777777" w:rsidR="00811944" w:rsidRPr="00550226" w:rsidRDefault="00811944" w:rsidP="00811944">
      <w:pPr>
        <w:pStyle w:val="AklamaMetni"/>
        <w:rPr>
          <w:color w:val="FF0000"/>
          <w:sz w:val="48"/>
        </w:rPr>
      </w:pPr>
      <w:r>
        <w:rPr>
          <w:rStyle w:val="AklamaBavurusu"/>
        </w:rPr>
        <w:annotationRef/>
      </w:r>
      <w:r w:rsidRPr="00550226">
        <w:rPr>
          <w:color w:val="FF0000"/>
          <w:sz w:val="48"/>
        </w:rPr>
        <w:t xml:space="preserve">EKLE MENÜSÜNDEN ÇAPRAZ BAŞVURU TIKLANARAK, </w:t>
      </w:r>
    </w:p>
    <w:p w14:paraId="2D756B0D" w14:textId="77777777" w:rsidR="00811944" w:rsidRPr="00550226" w:rsidRDefault="00811944" w:rsidP="00811944">
      <w:pPr>
        <w:pStyle w:val="AklamaMetni"/>
        <w:rPr>
          <w:color w:val="FF0000"/>
          <w:sz w:val="48"/>
        </w:rPr>
      </w:pPr>
      <w:r>
        <w:rPr>
          <w:color w:val="FF0000"/>
          <w:sz w:val="48"/>
        </w:rPr>
        <w:t xml:space="preserve">BAŞVURU TÜRÜ MENÜSÜNDE: </w:t>
      </w:r>
      <w:r w:rsidRPr="00550226">
        <w:rPr>
          <w:color w:val="FF0000"/>
          <w:sz w:val="48"/>
        </w:rPr>
        <w:t xml:space="preserve">ŞEKİL, </w:t>
      </w:r>
    </w:p>
    <w:p w14:paraId="0C989FA7" w14:textId="77777777" w:rsidR="00811944" w:rsidRPr="00550226" w:rsidRDefault="00811944" w:rsidP="00811944">
      <w:pPr>
        <w:pStyle w:val="AklamaMetni"/>
        <w:rPr>
          <w:color w:val="FF0000"/>
          <w:sz w:val="48"/>
        </w:rPr>
      </w:pPr>
      <w:r w:rsidRPr="00550226">
        <w:rPr>
          <w:color w:val="FF0000"/>
          <w:sz w:val="48"/>
        </w:rPr>
        <w:t xml:space="preserve">BAŞVURU EKLE MENÜSÜ: YALNIZCA ETİKET VE NUMARA, </w:t>
      </w:r>
    </w:p>
    <w:p w14:paraId="5631798C" w14:textId="77777777" w:rsidR="00811944" w:rsidRDefault="00811944" w:rsidP="00811944">
      <w:pPr>
        <w:pStyle w:val="AklamaMetni"/>
        <w:rPr>
          <w:color w:val="FF0000"/>
          <w:sz w:val="48"/>
        </w:rPr>
      </w:pPr>
      <w:r w:rsidRPr="00550226">
        <w:rPr>
          <w:color w:val="FF0000"/>
          <w:sz w:val="48"/>
        </w:rPr>
        <w:t>SEÇİLEREK, OTOMATİK ŞEKİL NUMARALARI EKLENMİŞ OLACAKTIR.</w:t>
      </w:r>
    </w:p>
    <w:p w14:paraId="4310CC52" w14:textId="77777777" w:rsidR="00811944" w:rsidRPr="00550226" w:rsidRDefault="00811944" w:rsidP="00811944">
      <w:pPr>
        <w:pStyle w:val="AklamaMetni"/>
        <w:rPr>
          <w:color w:val="FF0000"/>
          <w:sz w:val="48"/>
        </w:rPr>
      </w:pPr>
      <w:r w:rsidRPr="00320A31">
        <w:rPr>
          <w:noProof/>
        </w:rPr>
        <w:drawing>
          <wp:inline distT="0" distB="0" distL="0" distR="0" wp14:anchorId="428A9B4E" wp14:editId="5A74E610">
            <wp:extent cx="2446020" cy="1851660"/>
            <wp:effectExtent l="0" t="0" r="0" b="0"/>
            <wp:docPr id="1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46020" cy="1851660"/>
                    </a:xfrm>
                    <a:prstGeom prst="rect">
                      <a:avLst/>
                    </a:prstGeom>
                    <a:noFill/>
                    <a:ln>
                      <a:noFill/>
                    </a:ln>
                  </pic:spPr>
                </pic:pic>
              </a:graphicData>
            </a:graphic>
          </wp:inline>
        </w:drawing>
      </w:r>
    </w:p>
    <w:p w14:paraId="767B452B" w14:textId="77777777" w:rsidR="00811944" w:rsidRDefault="00811944" w:rsidP="00811944">
      <w:pPr>
        <w:pStyle w:val="AklamaMetni"/>
        <w:rPr>
          <w:color w:val="FF0000"/>
          <w:sz w:val="44"/>
        </w:rPr>
      </w:pPr>
      <w:r w:rsidRPr="00550226">
        <w:rPr>
          <w:color w:val="FF0000"/>
          <w:sz w:val="48"/>
        </w:rPr>
        <w:t>ŞEKİL NUMARASI DEĞİŞTİĞİNDE PARAGRAFTAKİ OTOMATİK OLARAK DEĞİŞECEKTİR.) OTOMATİK DEĞİŞİKLİKLERİ GÜNCELLEMEK İÇİN BASKI ÖNİZLE(</w:t>
      </w:r>
      <w:r w:rsidRPr="00550226">
        <w:rPr>
          <w:noProof/>
          <w:color w:val="FF0000"/>
          <w:sz w:val="48"/>
        </w:rPr>
        <w:drawing>
          <wp:inline distT="0" distB="0" distL="0" distR="0" wp14:anchorId="51AACEC6" wp14:editId="20CB6F67">
            <wp:extent cx="152400" cy="175260"/>
            <wp:effectExtent l="0" t="0" r="0" b="0"/>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sidRPr="00550226">
        <w:rPr>
          <w:color w:val="FF0000"/>
          <w:sz w:val="48"/>
        </w:rPr>
        <w:t>)</w:t>
      </w:r>
      <w:r>
        <w:rPr>
          <w:color w:val="FF0000"/>
          <w:sz w:val="48"/>
        </w:rPr>
        <w:t xml:space="preserve"> </w:t>
      </w:r>
      <w:r>
        <w:rPr>
          <w:color w:val="FF0000"/>
          <w:sz w:val="44"/>
        </w:rPr>
        <w:t xml:space="preserve">SİMGESİNE </w:t>
      </w:r>
      <w:r w:rsidRPr="00550226">
        <w:rPr>
          <w:color w:val="FF0000"/>
          <w:sz w:val="48"/>
        </w:rPr>
        <w:t>TIKLAMANIZ YETERLİDİR)</w:t>
      </w:r>
    </w:p>
    <w:p w14:paraId="72198B96" w14:textId="77777777" w:rsidR="00811944" w:rsidRDefault="00811944" w:rsidP="00811944">
      <w:pPr>
        <w:pStyle w:val="AklamaMetni"/>
        <w:rPr>
          <w:color w:val="FF0000"/>
          <w:sz w:val="44"/>
        </w:rPr>
      </w:pPr>
    </w:p>
    <w:p w14:paraId="590CFB31" w14:textId="77777777" w:rsidR="00811944" w:rsidRPr="00952A03" w:rsidRDefault="00811944" w:rsidP="00811944">
      <w:pPr>
        <w:pStyle w:val="AklamaMetni"/>
        <w:rPr>
          <w:color w:val="2E74B5"/>
          <w:sz w:val="44"/>
        </w:rPr>
      </w:pPr>
      <w:r w:rsidRPr="00952A03">
        <w:rPr>
          <w:color w:val="2E74B5"/>
          <w:sz w:val="44"/>
        </w:rPr>
        <w:t>[Bu açıklama notlarını silmek için sağ tuş açıklamayı sil seçeneğini tıklamanız yeterlidir.]</w:t>
      </w:r>
    </w:p>
    <w:p w14:paraId="620D70D3" w14:textId="77777777" w:rsidR="00811944" w:rsidRDefault="00811944" w:rsidP="00811944">
      <w:pPr>
        <w:pStyle w:val="AklamaMetni"/>
      </w:pPr>
    </w:p>
  </w:comment>
  <w:comment w:id="18" w:author="ASUS" w:date="2017-06-21T14:02:00Z" w:initials="A">
    <w:p w14:paraId="38AE2951"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C73DA07"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ÇİZELGE</w:t>
      </w:r>
      <w:r w:rsidRPr="00805AB1">
        <w:rPr>
          <w:color w:val="FF0000"/>
          <w:sz w:val="44"/>
        </w:rPr>
        <w:t xml:space="preserve">, </w:t>
      </w:r>
    </w:p>
    <w:p w14:paraId="537FEA9A"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6D57E84A" w14:textId="77777777" w:rsidR="00811944" w:rsidRDefault="00811944" w:rsidP="00811944">
      <w:pPr>
        <w:pStyle w:val="AklamaMetni"/>
        <w:rPr>
          <w:color w:val="FF0000"/>
          <w:sz w:val="44"/>
        </w:rPr>
      </w:pPr>
      <w:r w:rsidRPr="00320A31">
        <w:rPr>
          <w:noProof/>
        </w:rPr>
        <w:drawing>
          <wp:inline distT="0" distB="0" distL="0" distR="0" wp14:anchorId="377D845B" wp14:editId="654B6AE7">
            <wp:extent cx="2308860" cy="1752600"/>
            <wp:effectExtent l="0" t="0" r="0" b="0"/>
            <wp:docPr id="1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8860" cy="1752600"/>
                    </a:xfrm>
                    <a:prstGeom prst="rect">
                      <a:avLst/>
                    </a:prstGeom>
                    <a:noFill/>
                    <a:ln>
                      <a:noFill/>
                    </a:ln>
                  </pic:spPr>
                </pic:pic>
              </a:graphicData>
            </a:graphic>
          </wp:inline>
        </w:drawing>
      </w:r>
    </w:p>
    <w:p w14:paraId="6077509F"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19510393" wp14:editId="5402E835">
            <wp:extent cx="152400" cy="175260"/>
            <wp:effectExtent l="0" t="0" r="0" b="0"/>
            <wp:docPr id="116" name="Resi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C5CD9C6"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711B5DFD" w14:textId="77777777" w:rsidR="00811944" w:rsidRDefault="00811944" w:rsidP="00811944">
      <w:pPr>
        <w:pStyle w:val="PARAGRAFMETN"/>
        <w:rPr>
          <w:color w:val="2E74B5"/>
          <w:sz w:val="44"/>
        </w:rPr>
      </w:pPr>
    </w:p>
    <w:p w14:paraId="41F1A3AD"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Eğer </w:t>
      </w:r>
      <w:r>
        <w:rPr>
          <w:color w:val="385623" w:themeColor="accent6" w:themeShade="80"/>
          <w:sz w:val="44"/>
        </w:rPr>
        <w:t>başvuru türünde</w:t>
      </w:r>
      <w:r w:rsidRPr="00860DFA">
        <w:rPr>
          <w:color w:val="385623" w:themeColor="accent6" w:themeShade="80"/>
          <w:sz w:val="44"/>
        </w:rPr>
        <w:t xml:space="preserve"> ,</w:t>
      </w:r>
      <w:r>
        <w:rPr>
          <w:color w:val="385623" w:themeColor="accent6" w:themeShade="80"/>
          <w:sz w:val="44"/>
        </w:rPr>
        <w:t xml:space="preserve"> “</w:t>
      </w:r>
      <w:r w:rsidRPr="00860DFA">
        <w:rPr>
          <w:color w:val="385623" w:themeColor="accent6" w:themeShade="80"/>
          <w:sz w:val="44"/>
        </w:rPr>
        <w:t>Çizelge</w:t>
      </w:r>
      <w:r>
        <w:rPr>
          <w:color w:val="385623" w:themeColor="accent6" w:themeShade="80"/>
          <w:sz w:val="44"/>
        </w:rPr>
        <w:t>”</w:t>
      </w:r>
      <w:r w:rsidRPr="00860DFA">
        <w:rPr>
          <w:color w:val="385623" w:themeColor="accent6" w:themeShade="80"/>
          <w:sz w:val="44"/>
        </w:rPr>
        <w:t xml:space="preserve">  yoksa;</w:t>
      </w:r>
    </w:p>
    <w:p w14:paraId="6E210BEC" w14:textId="77777777" w:rsidR="00811944" w:rsidRDefault="00811944" w:rsidP="00811944">
      <w:pPr>
        <w:pStyle w:val="PARAGRAFMETN"/>
        <w:rPr>
          <w:color w:val="385623" w:themeColor="accent6" w:themeShade="80"/>
          <w:sz w:val="44"/>
        </w:rPr>
      </w:pPr>
      <w:r>
        <w:rPr>
          <w:color w:val="FF0000"/>
          <w:sz w:val="44"/>
        </w:rPr>
        <w:t xml:space="preserve">Boş bir satır oluşturulur. </w:t>
      </w:r>
      <w:r w:rsidRPr="00404D20">
        <w:rPr>
          <w:color w:val="FF0000"/>
          <w:sz w:val="44"/>
        </w:rPr>
        <w:t>Başvuru</w:t>
      </w:r>
      <w:r>
        <w:rPr>
          <w:color w:val="FF0000"/>
          <w:sz w:val="44"/>
        </w:rPr>
        <w:t>lar</w:t>
      </w:r>
      <w:r w:rsidRPr="00404D20">
        <w:rPr>
          <w:color w:val="FF0000"/>
          <w:sz w:val="44"/>
        </w:rPr>
        <w:sym w:font="Wingdings" w:char="F0E0"/>
      </w:r>
      <w:r w:rsidRPr="00404D20">
        <w:rPr>
          <w:color w:val="FF0000"/>
          <w:sz w:val="44"/>
        </w:rPr>
        <w:t xml:space="preserve"> Resim Yazısı Ekle</w:t>
      </w:r>
      <w:r w:rsidRPr="00404D20">
        <w:rPr>
          <w:color w:val="FF0000"/>
          <w:sz w:val="44"/>
        </w:rPr>
        <w:sym w:font="Wingdings" w:char="F0E0"/>
      </w:r>
      <w:r>
        <w:rPr>
          <w:color w:val="FF0000"/>
          <w:sz w:val="44"/>
        </w:rPr>
        <w:t>Yeni Etiket ekle</w:t>
      </w:r>
      <w:r w:rsidRPr="00404D20">
        <w:rPr>
          <w:color w:val="FF0000"/>
          <w:sz w:val="44"/>
        </w:rPr>
        <w:sym w:font="Wingdings" w:char="F0E0"/>
      </w:r>
      <w:r w:rsidRPr="00404D20">
        <w:rPr>
          <w:color w:val="FF0000"/>
          <w:sz w:val="44"/>
        </w:rPr>
        <w:t>Çizelge</w:t>
      </w:r>
      <w:r>
        <w:rPr>
          <w:color w:val="FF0000"/>
          <w:sz w:val="44"/>
        </w:rPr>
        <w:t xml:space="preserve"> </w:t>
      </w:r>
      <w:r w:rsidRPr="00860DFA">
        <w:rPr>
          <w:color w:val="385623" w:themeColor="accent6" w:themeShade="80"/>
          <w:sz w:val="44"/>
        </w:rPr>
        <w:t xml:space="preserve"> yazıp , kendiniz ekleyebilirsiniz.</w:t>
      </w:r>
    </w:p>
    <w:p w14:paraId="04D3420B" w14:textId="77777777" w:rsidR="00811944" w:rsidRDefault="00811944" w:rsidP="00811944">
      <w:pPr>
        <w:pStyle w:val="PARAGRAFMETN"/>
        <w:rPr>
          <w:color w:val="385623" w:themeColor="accent6" w:themeShade="80"/>
          <w:sz w:val="44"/>
        </w:rPr>
      </w:pPr>
      <w:r>
        <w:rPr>
          <w:color w:val="385623" w:themeColor="accent6" w:themeShade="80"/>
          <w:sz w:val="44"/>
        </w:rPr>
        <w:t>Örneğin:</w:t>
      </w:r>
    </w:p>
    <w:p w14:paraId="3799434A" w14:textId="77777777" w:rsidR="00811944" w:rsidRDefault="00811944" w:rsidP="00811944">
      <w:pPr>
        <w:pStyle w:val="PARAGRAFMETN"/>
        <w:rPr>
          <w:color w:val="385623" w:themeColor="accent6" w:themeShade="80"/>
          <w:sz w:val="44"/>
        </w:rPr>
      </w:pPr>
      <w:r>
        <w:rPr>
          <w:noProof/>
          <w:color w:val="70AD47" w:themeColor="accent6"/>
          <w:sz w:val="44"/>
        </w:rPr>
        <w:drawing>
          <wp:inline distT="0" distB="0" distL="0" distR="0" wp14:anchorId="0E930FE0" wp14:editId="3AD4B6F4">
            <wp:extent cx="2074060" cy="1159831"/>
            <wp:effectExtent l="0" t="0" r="2540" b="2540"/>
            <wp:docPr id="117" name="Resi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Çizelge 1.png"/>
                    <pic:cNvPicPr/>
                  </pic:nvPicPr>
                  <pic:blipFill>
                    <a:blip r:embed="rId7">
                      <a:extLst>
                        <a:ext uri="{28A0092B-C50C-407E-A947-70E740481C1C}">
                          <a14:useLocalDpi xmlns:a14="http://schemas.microsoft.com/office/drawing/2010/main" val="0"/>
                        </a:ext>
                      </a:extLst>
                    </a:blip>
                    <a:stretch>
                      <a:fillRect/>
                    </a:stretch>
                  </pic:blipFill>
                  <pic:spPr>
                    <a:xfrm>
                      <a:off x="0" y="0"/>
                      <a:ext cx="2110434" cy="1180172"/>
                    </a:xfrm>
                    <a:prstGeom prst="rect">
                      <a:avLst/>
                    </a:prstGeom>
                  </pic:spPr>
                </pic:pic>
              </a:graphicData>
            </a:graphic>
          </wp:inline>
        </w:drawing>
      </w:r>
    </w:p>
    <w:p w14:paraId="0DB73691" w14:textId="77777777" w:rsidR="00811944" w:rsidRDefault="00811944" w:rsidP="00811944">
      <w:pPr>
        <w:pStyle w:val="PARAGRAFMETN"/>
        <w:rPr>
          <w:color w:val="2E74B5"/>
          <w:sz w:val="44"/>
        </w:rPr>
      </w:pPr>
    </w:p>
    <w:p w14:paraId="48B5137F" w14:textId="77777777" w:rsidR="00811944" w:rsidRDefault="00811944" w:rsidP="00811944">
      <w:pPr>
        <w:pStyle w:val="AklamaMetni"/>
      </w:pPr>
    </w:p>
  </w:comment>
  <w:comment w:id="20" w:author="ASUS" w:date="2017-08-14T15:59:00Z" w:initials="A">
    <w:p w14:paraId="65B9B92A" w14:textId="77777777" w:rsidR="00811944" w:rsidRDefault="00811944" w:rsidP="00811944">
      <w:pPr>
        <w:pStyle w:val="AklamaMetni"/>
      </w:pPr>
      <w:r>
        <w:rPr>
          <w:rStyle w:val="AklamaBavurusu"/>
        </w:rPr>
        <w:annotationRef/>
      </w:r>
    </w:p>
  </w:comment>
  <w:comment w:id="19" w:author="ASUS" w:date="2017-08-14T15:59:00Z" w:initials="A">
    <w:p w14:paraId="21016BC8" w14:textId="77777777" w:rsidR="00811944" w:rsidRDefault="00811944" w:rsidP="00811944">
      <w:pPr>
        <w:pStyle w:val="AklamaMetni"/>
      </w:pPr>
      <w:r>
        <w:rPr>
          <w:rStyle w:val="AklamaBavurusu"/>
        </w:rPr>
        <w:annotationRef/>
      </w:r>
    </w:p>
  </w:comment>
  <w:comment w:id="23" w:author="ASUS" w:date="2017-06-21T14:06:00Z" w:initials="A">
    <w:p w14:paraId="4E90A43B"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1DF95DB4"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HARİTA</w:t>
      </w:r>
      <w:r w:rsidRPr="00805AB1">
        <w:rPr>
          <w:color w:val="FF0000"/>
          <w:sz w:val="44"/>
        </w:rPr>
        <w:t xml:space="preserve">, </w:t>
      </w:r>
    </w:p>
    <w:p w14:paraId="028C75F2"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HARİTA</w:t>
      </w:r>
      <w:r w:rsidRPr="00805AB1">
        <w:rPr>
          <w:color w:val="FF0000"/>
          <w:sz w:val="44"/>
        </w:rPr>
        <w:t xml:space="preserve"> NUMARALARI EKLENMİŞ OLACAKTIR.</w:t>
      </w:r>
    </w:p>
    <w:p w14:paraId="61957730" w14:textId="77777777" w:rsidR="00811944" w:rsidRDefault="00811944" w:rsidP="00811944">
      <w:pPr>
        <w:pStyle w:val="AklamaMetni"/>
        <w:rPr>
          <w:color w:val="FF0000"/>
          <w:sz w:val="44"/>
        </w:rPr>
      </w:pPr>
      <w:r>
        <w:rPr>
          <w:noProof/>
          <w:color w:val="FF0000"/>
          <w:sz w:val="44"/>
        </w:rPr>
        <w:drawing>
          <wp:inline distT="0" distB="0" distL="0" distR="0" wp14:anchorId="0D7B796C" wp14:editId="54EDE259">
            <wp:extent cx="2159213" cy="1648854"/>
            <wp:effectExtent l="0" t="0" r="0" b="8890"/>
            <wp:docPr id="118" name="Resi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arita 2.png"/>
                    <pic:cNvPicPr/>
                  </pic:nvPicPr>
                  <pic:blipFill>
                    <a:blip r:embed="rId8">
                      <a:extLst>
                        <a:ext uri="{28A0092B-C50C-407E-A947-70E740481C1C}">
                          <a14:useLocalDpi xmlns:a14="http://schemas.microsoft.com/office/drawing/2010/main" val="0"/>
                        </a:ext>
                      </a:extLst>
                    </a:blip>
                    <a:stretch>
                      <a:fillRect/>
                    </a:stretch>
                  </pic:blipFill>
                  <pic:spPr>
                    <a:xfrm>
                      <a:off x="0" y="0"/>
                      <a:ext cx="2193942" cy="1675374"/>
                    </a:xfrm>
                    <a:prstGeom prst="rect">
                      <a:avLst/>
                    </a:prstGeom>
                  </pic:spPr>
                </pic:pic>
              </a:graphicData>
            </a:graphic>
          </wp:inline>
        </w:drawing>
      </w:r>
    </w:p>
    <w:p w14:paraId="3E0A6812" w14:textId="77777777" w:rsidR="00811944" w:rsidRDefault="00811944" w:rsidP="00811944">
      <w:pPr>
        <w:pStyle w:val="AklamaMetni"/>
        <w:rPr>
          <w:color w:val="FF0000"/>
          <w:sz w:val="44"/>
        </w:rPr>
      </w:pPr>
      <w:r>
        <w:rPr>
          <w:color w:val="FF0000"/>
          <w:sz w:val="44"/>
        </w:rPr>
        <w:t>HARİTA</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4511606D" wp14:editId="46AD053F">
            <wp:extent cx="152400" cy="175260"/>
            <wp:effectExtent l="0" t="0" r="0" b="0"/>
            <wp:docPr id="119" name="Resi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0476025"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3D402A9B" w14:textId="77777777" w:rsidR="00811944" w:rsidRDefault="00811944" w:rsidP="00811944">
      <w:pPr>
        <w:pStyle w:val="PARAGRAFMETN"/>
        <w:rPr>
          <w:color w:val="2E74B5"/>
          <w:sz w:val="44"/>
        </w:rPr>
      </w:pPr>
    </w:p>
    <w:p w14:paraId="61AF5ADE" w14:textId="77777777" w:rsidR="00811944" w:rsidRDefault="00811944" w:rsidP="00811944">
      <w:pPr>
        <w:pStyle w:val="PARAGRAFMETN"/>
        <w:rPr>
          <w:color w:val="385623" w:themeColor="accent6" w:themeShade="80"/>
          <w:sz w:val="44"/>
        </w:rPr>
      </w:pPr>
      <w:r w:rsidRPr="00860DFA">
        <w:rPr>
          <w:color w:val="385623" w:themeColor="accent6" w:themeShade="80"/>
          <w:sz w:val="44"/>
        </w:rPr>
        <w:t>Eğer  menüde ,</w:t>
      </w:r>
      <w:r>
        <w:rPr>
          <w:color w:val="385623" w:themeColor="accent6" w:themeShade="80"/>
          <w:sz w:val="44"/>
        </w:rPr>
        <w:t xml:space="preserve"> “Harita”</w:t>
      </w:r>
      <w:r w:rsidRPr="00860DFA">
        <w:rPr>
          <w:color w:val="385623" w:themeColor="accent6" w:themeShade="80"/>
          <w:sz w:val="44"/>
        </w:rPr>
        <w:t xml:space="preserve">  yoksa;</w:t>
      </w:r>
    </w:p>
    <w:p w14:paraId="1F3DD955" w14:textId="77777777" w:rsidR="00811944" w:rsidRDefault="00811944" w:rsidP="00811944">
      <w:pPr>
        <w:pStyle w:val="PARAGRAFMETN"/>
        <w:rPr>
          <w:color w:val="385623" w:themeColor="accent6" w:themeShade="80"/>
          <w:sz w:val="44"/>
        </w:rPr>
      </w:pPr>
      <w:r w:rsidRPr="00166CB9">
        <w:rPr>
          <w:color w:val="FF0000"/>
          <w:sz w:val="44"/>
        </w:rPr>
        <w:t>Şablondaki Harika başlığı seç</w:t>
      </w:r>
      <w:r w:rsidRPr="00166CB9">
        <w:rPr>
          <w:color w:val="FF0000"/>
          <w:sz w:val="44"/>
        </w:rPr>
        <w:sym w:font="Wingdings" w:char="F0E0"/>
      </w:r>
      <w:r w:rsidRPr="00166CB9">
        <w:rPr>
          <w:color w:val="FF0000"/>
          <w:sz w:val="44"/>
        </w:rPr>
        <w:t>Başvuru</w:t>
      </w:r>
      <w:r w:rsidRPr="00166CB9">
        <w:rPr>
          <w:color w:val="FF0000"/>
          <w:sz w:val="44"/>
        </w:rPr>
        <w:sym w:font="Wingdings" w:char="F0E0"/>
      </w:r>
      <w:r w:rsidRPr="00166CB9">
        <w:rPr>
          <w:color w:val="FF0000"/>
          <w:sz w:val="44"/>
        </w:rPr>
        <w:t xml:space="preserve"> Resim Yazısı Ekle</w:t>
      </w:r>
      <w:r w:rsidRPr="00166CB9">
        <w:rPr>
          <w:color w:val="FF0000"/>
          <w:sz w:val="44"/>
        </w:rPr>
        <w:sym w:font="Wingdings" w:char="F0E0"/>
      </w:r>
      <w:r w:rsidRPr="00166CB9">
        <w:rPr>
          <w:color w:val="FF0000"/>
          <w:sz w:val="44"/>
        </w:rPr>
        <w:t xml:space="preserve"> Yeni Etiket Ekle</w:t>
      </w:r>
      <w:r w:rsidRPr="00166CB9">
        <w:rPr>
          <w:color w:val="FF0000"/>
          <w:sz w:val="44"/>
        </w:rPr>
        <w:sym w:font="Wingdings" w:char="F0E0"/>
      </w:r>
      <w:r w:rsidRPr="00166CB9">
        <w:rPr>
          <w:color w:val="FF0000"/>
          <w:sz w:val="44"/>
        </w:rPr>
        <w:t xml:space="preserve"> Harita</w:t>
      </w:r>
    </w:p>
    <w:p w14:paraId="22C74DD3"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 yazıp , kendiniz ekleyebilirsiniz.</w:t>
      </w:r>
    </w:p>
    <w:p w14:paraId="5301571E" w14:textId="77777777" w:rsidR="00811944" w:rsidRDefault="00811944" w:rsidP="00811944">
      <w:pPr>
        <w:pStyle w:val="PARAGRAFMETN"/>
        <w:rPr>
          <w:color w:val="385623" w:themeColor="accent6" w:themeShade="80"/>
          <w:sz w:val="44"/>
        </w:rPr>
      </w:pPr>
    </w:p>
    <w:p w14:paraId="7577EDF7" w14:textId="77777777" w:rsidR="00811944" w:rsidRDefault="00811944" w:rsidP="00811944">
      <w:pPr>
        <w:pStyle w:val="AklamaMetni"/>
        <w:rPr>
          <w:color w:val="385623" w:themeColor="accent6" w:themeShade="80"/>
          <w:sz w:val="44"/>
        </w:rPr>
      </w:pPr>
      <w:r>
        <w:rPr>
          <w:color w:val="385623" w:themeColor="accent6" w:themeShade="80"/>
          <w:sz w:val="44"/>
        </w:rPr>
        <w:t>Örneğin:</w:t>
      </w:r>
    </w:p>
    <w:p w14:paraId="14F1154B" w14:textId="77777777" w:rsidR="00811944" w:rsidRDefault="00811944" w:rsidP="00811944">
      <w:pPr>
        <w:pStyle w:val="AklamaMetni"/>
        <w:rPr>
          <w:color w:val="385623" w:themeColor="accent6" w:themeShade="80"/>
          <w:sz w:val="44"/>
        </w:rPr>
      </w:pPr>
      <w:r>
        <w:rPr>
          <w:noProof/>
          <w:color w:val="70AD47" w:themeColor="accent6"/>
          <w:sz w:val="44"/>
        </w:rPr>
        <w:drawing>
          <wp:inline distT="0" distB="0" distL="0" distR="0" wp14:anchorId="76AF1EF2" wp14:editId="37431AAF">
            <wp:extent cx="2113109" cy="1259840"/>
            <wp:effectExtent l="0" t="0" r="1905" b="0"/>
            <wp:docPr id="120" name="Resi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rita 1.png"/>
                    <pic:cNvPicPr/>
                  </pic:nvPicPr>
                  <pic:blipFill>
                    <a:blip r:embed="rId9">
                      <a:extLst>
                        <a:ext uri="{28A0092B-C50C-407E-A947-70E740481C1C}">
                          <a14:useLocalDpi xmlns:a14="http://schemas.microsoft.com/office/drawing/2010/main" val="0"/>
                        </a:ext>
                      </a:extLst>
                    </a:blip>
                    <a:stretch>
                      <a:fillRect/>
                    </a:stretch>
                  </pic:blipFill>
                  <pic:spPr>
                    <a:xfrm>
                      <a:off x="0" y="0"/>
                      <a:ext cx="2131802" cy="1270985"/>
                    </a:xfrm>
                    <a:prstGeom prst="rect">
                      <a:avLst/>
                    </a:prstGeom>
                  </pic:spPr>
                </pic:pic>
              </a:graphicData>
            </a:graphic>
          </wp:inline>
        </w:drawing>
      </w:r>
    </w:p>
    <w:p w14:paraId="7FCA9BC2" w14:textId="77777777" w:rsidR="00811944" w:rsidRDefault="00811944" w:rsidP="00811944">
      <w:pPr>
        <w:pStyle w:val="AklamaMetni"/>
      </w:pPr>
    </w:p>
    <w:p w14:paraId="1AC6668D" w14:textId="77777777" w:rsidR="00811944" w:rsidRDefault="00811944" w:rsidP="00811944">
      <w:pPr>
        <w:pStyle w:val="AklamaMetni"/>
      </w:pPr>
    </w:p>
  </w:comment>
  <w:comment w:id="21" w:author="ASUS" w:date="2017-08-14T15:59:00Z" w:initials="A">
    <w:p w14:paraId="4858F97A" w14:textId="77777777" w:rsidR="00811944" w:rsidRDefault="00811944" w:rsidP="00811944">
      <w:pPr>
        <w:pStyle w:val="AklamaMetni"/>
      </w:pPr>
      <w:r>
        <w:rPr>
          <w:rStyle w:val="AklamaBavurusu"/>
        </w:rPr>
        <w:annotationRef/>
      </w:r>
    </w:p>
  </w:comment>
  <w:comment w:id="22" w:author="ASUS" w:date="2017-08-14T15:59:00Z" w:initials="A">
    <w:p w14:paraId="18679763" w14:textId="77777777" w:rsidR="00811944" w:rsidRDefault="00811944" w:rsidP="00811944">
      <w:pPr>
        <w:pStyle w:val="AklamaMetni"/>
      </w:pPr>
      <w:r>
        <w:rPr>
          <w:rStyle w:val="AklamaBavurusu"/>
        </w:rPr>
        <w:annotationRef/>
      </w:r>
    </w:p>
  </w:comment>
  <w:comment w:id="24" w:author="acer" w:date="2017-04-26T16:05:00Z" w:initials="a">
    <w:p w14:paraId="5927712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24636D4A" wp14:editId="15646ED3">
            <wp:extent cx="152400" cy="175260"/>
            <wp:effectExtent l="0" t="0" r="0" b="0"/>
            <wp:docPr id="121" name="Resi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92DBEBC"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AFB2802" w14:textId="77777777" w:rsidR="00811944" w:rsidRDefault="00811944" w:rsidP="00811944">
      <w:pPr>
        <w:pStyle w:val="AklamaMetni"/>
      </w:pPr>
    </w:p>
  </w:comment>
  <w:comment w:id="25" w:author="acer" w:date="2017-04-26T16:05:00Z" w:initials="a">
    <w:p w14:paraId="203ABC48"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855CAAF"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6842A8">
        <w:rPr>
          <w:b/>
          <w:color w:val="000000"/>
          <w:sz w:val="44"/>
        </w:rPr>
        <w:t>:</w:t>
      </w:r>
      <w:r w:rsidRPr="004D3EF8">
        <w:rPr>
          <w:color w:val="FF0000"/>
          <w:sz w:val="44"/>
        </w:rPr>
        <w:t xml:space="preserve"> </w:t>
      </w:r>
      <w:r>
        <w:rPr>
          <w:color w:val="FF0000"/>
          <w:sz w:val="44"/>
        </w:rPr>
        <w:t>DENKLEM</w:t>
      </w:r>
      <w:r w:rsidRPr="00805AB1">
        <w:rPr>
          <w:color w:val="FF0000"/>
          <w:sz w:val="44"/>
        </w:rPr>
        <w:t xml:space="preserve">, </w:t>
      </w:r>
    </w:p>
    <w:p w14:paraId="5E4D5BB6" w14:textId="77777777" w:rsidR="00811944" w:rsidRDefault="00811944" w:rsidP="00811944">
      <w:pPr>
        <w:pStyle w:val="AklamaMetni"/>
        <w:rPr>
          <w:color w:val="FF0000"/>
          <w:sz w:val="44"/>
        </w:rPr>
      </w:pPr>
      <w:r w:rsidRPr="00805AB1">
        <w:rPr>
          <w:color w:val="FF0000"/>
          <w:sz w:val="44"/>
        </w:rPr>
        <w:t>BAŞVURU EKLE MENÜSÜ</w:t>
      </w:r>
      <w:r w:rsidRPr="004D3EF8">
        <w:rPr>
          <w:b/>
          <w:color w:val="000000"/>
          <w:sz w:val="44"/>
        </w:rPr>
        <w:t>:</w:t>
      </w:r>
      <w:r>
        <w:rPr>
          <w:color w:val="FF0000"/>
          <w:sz w:val="44"/>
        </w:rPr>
        <w:t xml:space="preserve"> TÜM RESİM YAZISI,</w:t>
      </w:r>
      <w:r w:rsidRPr="00805AB1">
        <w:rPr>
          <w:color w:val="FF0000"/>
          <w:sz w:val="44"/>
        </w:rPr>
        <w:t xml:space="preserve"> </w:t>
      </w:r>
    </w:p>
    <w:p w14:paraId="58C4418A" w14:textId="77777777" w:rsidR="00811944" w:rsidRDefault="00811944" w:rsidP="00811944">
      <w:pPr>
        <w:pStyle w:val="AklamaMetni"/>
        <w:rPr>
          <w:color w:val="FF0000"/>
          <w:sz w:val="44"/>
        </w:rPr>
      </w:pPr>
      <w:r w:rsidRPr="00805AB1">
        <w:rPr>
          <w:color w:val="FF0000"/>
          <w:sz w:val="44"/>
        </w:rPr>
        <w:t>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7C131E99" w14:textId="77777777" w:rsidR="00811944" w:rsidRDefault="00811944" w:rsidP="00811944">
      <w:pPr>
        <w:pStyle w:val="AklamaMetni"/>
        <w:rPr>
          <w:color w:val="FF0000"/>
          <w:sz w:val="44"/>
        </w:rPr>
      </w:pPr>
      <w:r w:rsidRPr="00320A31">
        <w:rPr>
          <w:noProof/>
        </w:rPr>
        <w:drawing>
          <wp:inline distT="0" distB="0" distL="0" distR="0" wp14:anchorId="48FC5E4E" wp14:editId="14BAC562">
            <wp:extent cx="2202180" cy="1676400"/>
            <wp:effectExtent l="0" t="0" r="0" b="0"/>
            <wp:docPr id="1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2180" cy="1676400"/>
                    </a:xfrm>
                    <a:prstGeom prst="rect">
                      <a:avLst/>
                    </a:prstGeom>
                    <a:noFill/>
                    <a:ln>
                      <a:noFill/>
                    </a:ln>
                  </pic:spPr>
                </pic:pic>
              </a:graphicData>
            </a:graphic>
          </wp:inline>
        </w:drawing>
      </w:r>
    </w:p>
    <w:p w14:paraId="0489E120"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5C32FB6B" wp14:editId="2AE42844">
            <wp:extent cx="152400" cy="175260"/>
            <wp:effectExtent l="0" t="0" r="0" b="0"/>
            <wp:docPr id="123" name="Resi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88E40B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26" w:author="acer" w:date="2017-04-26T16:05:00Z" w:initials="a">
    <w:p w14:paraId="4456BB19"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4E549482"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7" w:author="acer" w:date="2017-04-26T16:05:00Z" w:initials="a">
    <w:p w14:paraId="1DD224AF"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21D5FECE"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8" w:author="ıtdept" w:date="2017-04-26T16:05:00Z" w:initials="ı">
    <w:p w14:paraId="299CE547" w14:textId="77777777" w:rsidR="00811944" w:rsidRDefault="00811944" w:rsidP="00811944">
      <w:pPr>
        <w:pStyle w:val="AklamaMetni"/>
      </w:pPr>
      <w:r>
        <w:rPr>
          <w:rStyle w:val="AklamaBavurusu"/>
        </w:rPr>
        <w:annotationRef/>
      </w:r>
      <w:r>
        <w:t>DİPNOTLAR EKLENEBİLİR. DİPNOT EKLEMEK İÇİN, “BAŞVURULAR” MENÜSÜNDEN “DİPNOT EKLE” SİMGESİNİN TIKLANMASI YETERLİDİR.</w:t>
      </w:r>
    </w:p>
    <w:p w14:paraId="0314905D" w14:textId="77777777" w:rsidR="00811944" w:rsidRDefault="00811944" w:rsidP="00811944">
      <w:pPr>
        <w:pStyle w:val="AklamaMetni"/>
      </w:pPr>
      <w:r>
        <w:rPr>
          <w:noProof/>
        </w:rPr>
        <w:drawing>
          <wp:inline distT="0" distB="0" distL="0" distR="0" wp14:anchorId="0DE97DDE" wp14:editId="518E53DC">
            <wp:extent cx="1402080" cy="853440"/>
            <wp:effectExtent l="0" t="0" r="0" b="0"/>
            <wp:docPr id="124" name="Resi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2080" cy="853440"/>
                    </a:xfrm>
                    <a:prstGeom prst="rect">
                      <a:avLst/>
                    </a:prstGeom>
                    <a:noFill/>
                    <a:ln>
                      <a:noFill/>
                    </a:ln>
                  </pic:spPr>
                </pic:pic>
              </a:graphicData>
            </a:graphic>
          </wp:inline>
        </w:drawing>
      </w:r>
    </w:p>
    <w:p w14:paraId="46F302C5" w14:textId="77777777" w:rsidR="00811944" w:rsidRDefault="00811944" w:rsidP="00811944">
      <w:pPr>
        <w:pStyle w:val="AklamaMetni"/>
      </w:pPr>
      <w:r>
        <w:t>BU ŞEKİLDE YAPILDIĞI TAKDİRDE DİPNOTLAR OTOMATİK OLARAK NUMARALANDIRILACAKTIR.</w:t>
      </w:r>
    </w:p>
  </w:comment>
  <w:comment w:id="29" w:author="acer" w:date="2017-04-26T16:05:00Z" w:initials="a">
    <w:p w14:paraId="73BE283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5C341130" wp14:editId="5484385A">
            <wp:extent cx="152400" cy="175260"/>
            <wp:effectExtent l="0" t="0" r="0" b="0"/>
            <wp:docPr id="125" name="Resi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611AB9D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0" w:author="PRO2000" w:date="2017-04-26T16:05:00Z" w:initials="P">
    <w:p w14:paraId="5958A641"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1" w:author="acer" w:date="2017-04-26T16:05:00Z" w:initials="a">
    <w:p w14:paraId="38EEDF16"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6F72AD55" wp14:editId="1D709183">
            <wp:extent cx="152400" cy="175260"/>
            <wp:effectExtent l="0" t="0" r="0" b="0"/>
            <wp:docPr id="126" name="Resi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EF10FCE"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2" w:author="PRO2000" w:date="2017-04-26T16:05:00Z" w:initials="P">
    <w:p w14:paraId="40F8303F"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3" w:author="acer" w:date="2017-04-26T16:05:00Z" w:initials="a">
    <w:p w14:paraId="0C5FB5A2"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28B1D58" wp14:editId="2DF168C6">
            <wp:extent cx="152400" cy="175260"/>
            <wp:effectExtent l="0" t="0" r="0" b="0"/>
            <wp:docPr id="127" name="Resi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4EC7CC0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4" w:author="PRO2000" w:date="2017-04-26T16:05:00Z" w:initials="P">
    <w:p w14:paraId="61EB5A59"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5" w:author="PRO2000" w:date="2017-04-26T16:05:00Z" w:initials="P">
    <w:p w14:paraId="1CF5E373"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6" w:author="acer" w:date="2017-04-26T16:05:00Z" w:initials="a">
    <w:p w14:paraId="20236176" w14:textId="77777777" w:rsidR="00811944" w:rsidRDefault="00811944" w:rsidP="00811944">
      <w:pPr>
        <w:pStyle w:val="AklamaMetni"/>
        <w:rPr>
          <w:color w:val="FF0000"/>
        </w:rPr>
      </w:pPr>
      <w:r>
        <w:rPr>
          <w:rStyle w:val="AklamaBavurusu"/>
        </w:rPr>
        <w:annotationRef/>
      </w:r>
      <w:r>
        <w:rPr>
          <w:color w:val="FF0000"/>
        </w:rPr>
        <w:t>KAYNAKLAR 1 SATIR ARALIĞI OLMALIDIR.</w:t>
      </w:r>
    </w:p>
    <w:p w14:paraId="085EA591" w14:textId="77777777" w:rsidR="00811944" w:rsidRDefault="00811944" w:rsidP="00811944">
      <w:pPr>
        <w:pStyle w:val="AklamaMetni"/>
        <w:rPr>
          <w:color w:val="FF0000"/>
        </w:rPr>
      </w:pPr>
      <w:r>
        <w:rPr>
          <w:color w:val="FF0000"/>
        </w:rPr>
        <w:t>REFERANSLAR IEEE STANDARTLARINDA EKLENMELİDİR. BUNUN İÇİN MENDELEY PROGRAMININ KURULUP KULLANILMASI TAVSİYE EDİLİR. BU PROGRAMDA IEEE STİLİNİ SEÇMELİSİNİZ.</w:t>
      </w:r>
    </w:p>
    <w:p w14:paraId="320259E8" w14:textId="77777777" w:rsidR="00811944" w:rsidRDefault="00811944" w:rsidP="00811944">
      <w:pPr>
        <w:pStyle w:val="AklamaMetni"/>
        <w:rPr>
          <w:color w:val="FF0000"/>
        </w:rPr>
      </w:pPr>
      <w:r>
        <w:rPr>
          <w:color w:val="FF0000"/>
        </w:rPr>
        <w:t>MENDELEY PROGRAMI BU REFERANSLAR KISMINI OTOMATİK OLARAK KENDİ KOYMAKTADIR.</w:t>
      </w:r>
    </w:p>
    <w:p w14:paraId="1F3FF5E5" w14:textId="77777777" w:rsidR="00811944" w:rsidRDefault="00811944" w:rsidP="00811944">
      <w:pPr>
        <w:pStyle w:val="AklamaMetni"/>
        <w:rPr>
          <w:color w:val="FF0000"/>
        </w:rPr>
      </w:pPr>
      <w:r>
        <w:rPr>
          <w:color w:val="FF0000"/>
        </w:rPr>
        <w:t>REFERANSLARI METİN İÇİNDE AŞAĞIDAKİ GİBİ EKLEDİĞİMİZDE OTOMATİK OLARAK KAYNAKLAR NUMARALNDIRILACAK VE DÜZENLENECEKTİR.</w:t>
      </w:r>
    </w:p>
    <w:p w14:paraId="73C91925" w14:textId="77777777" w:rsidR="00811944" w:rsidRPr="00DF3EBD" w:rsidRDefault="00811944" w:rsidP="00811944">
      <w:pPr>
        <w:pStyle w:val="AklamaMetni"/>
        <w:rPr>
          <w:color w:val="FF0000"/>
        </w:rPr>
      </w:pPr>
      <w:r>
        <w:rPr>
          <w:noProof/>
          <w:color w:val="FF0000"/>
        </w:rPr>
        <w:drawing>
          <wp:inline distT="0" distB="0" distL="0" distR="0" wp14:anchorId="214D496D" wp14:editId="2D06AEBE">
            <wp:extent cx="2377440" cy="1874520"/>
            <wp:effectExtent l="0" t="0" r="0" b="0"/>
            <wp:docPr id="128" name="Resi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7440" cy="1874520"/>
                    </a:xfrm>
                    <a:prstGeom prst="rect">
                      <a:avLst/>
                    </a:prstGeom>
                    <a:noFill/>
                    <a:ln>
                      <a:noFill/>
                    </a:ln>
                  </pic:spPr>
                </pic:pic>
              </a:graphicData>
            </a:graphic>
          </wp:inline>
        </w:drawing>
      </w:r>
    </w:p>
    <w:p w14:paraId="04D6A12C" w14:textId="77777777" w:rsidR="00811944" w:rsidRPr="009369FB" w:rsidRDefault="00811944" w:rsidP="00811944">
      <w:pPr>
        <w:pStyle w:val="AklamaMetni"/>
        <w:rPr>
          <w:color w:val="FF0000"/>
        </w:rPr>
      </w:pPr>
    </w:p>
    <w:p w14:paraId="38F1CADC" w14:textId="77777777" w:rsidR="00811944" w:rsidRDefault="00811944" w:rsidP="00811944">
      <w:pPr>
        <w:pStyle w:val="AklamaMetni"/>
      </w:pPr>
      <w:r w:rsidRPr="009369FB">
        <w:rPr>
          <w:color w:val="FF0000"/>
        </w:rPr>
        <w:t>ENSON KAYNAKLAR KISMINA EKLERKEN DE AŞAĞIDAKİ GİBİ (INSERT BIBLIOGRAPHY) OTOMATİK EKLEYEBİLİRSİNİZ.</w:t>
      </w:r>
    </w:p>
    <w:p w14:paraId="2F002467" w14:textId="77777777" w:rsidR="00811944" w:rsidRDefault="00811944" w:rsidP="00811944">
      <w:pPr>
        <w:pStyle w:val="AklamaMetni"/>
      </w:pPr>
      <w:r>
        <w:rPr>
          <w:noProof/>
        </w:rPr>
        <w:drawing>
          <wp:inline distT="0" distB="0" distL="0" distR="0" wp14:anchorId="746A882F" wp14:editId="35F7791F">
            <wp:extent cx="2194560" cy="1493520"/>
            <wp:effectExtent l="0" t="0" r="0" b="0"/>
            <wp:docPr id="129" name="Resi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1493520"/>
                    </a:xfrm>
                    <a:prstGeom prst="rect">
                      <a:avLst/>
                    </a:prstGeom>
                    <a:noFill/>
                    <a:ln>
                      <a:noFill/>
                    </a:ln>
                  </pic:spPr>
                </pic:pic>
              </a:graphicData>
            </a:graphic>
          </wp:inline>
        </w:drawing>
      </w:r>
    </w:p>
    <w:p w14:paraId="33814C06" w14:textId="77777777" w:rsidR="00811944" w:rsidRDefault="00811944" w:rsidP="00811944">
      <w:pPr>
        <w:pStyle w:val="AklamaMetni"/>
      </w:pPr>
    </w:p>
    <w:p w14:paraId="024E5C66" w14:textId="77777777" w:rsidR="00811944" w:rsidRPr="00827974" w:rsidRDefault="00811944" w:rsidP="00811944">
      <w:pPr>
        <w:pStyle w:val="AklamaMetni"/>
        <w:rPr>
          <w:color w:val="FF0000"/>
        </w:rPr>
      </w:pPr>
      <w:r w:rsidRPr="00827974">
        <w:rPr>
          <w:color w:val="FF0000"/>
        </w:rPr>
        <w:t>NOT: BU KAYNAKLAR MENDELEY PROGRAMI İLE YAZILMADAN OTOMATİK OLUŞTURULMUŞTUR.</w:t>
      </w:r>
    </w:p>
  </w:comment>
  <w:comment w:id="37" w:author="PC" w:date="2017-04-26T16:05:00Z" w:initials="p">
    <w:p w14:paraId="133B5CD8" w14:textId="77777777" w:rsidR="00811944" w:rsidRDefault="00811944" w:rsidP="00811944">
      <w:pPr>
        <w:pStyle w:val="AklamaMetni"/>
      </w:pPr>
      <w:r>
        <w:rPr>
          <w:rStyle w:val="AklamaBavurusu"/>
        </w:rPr>
        <w:annotationRef/>
      </w:r>
      <w:r>
        <w:t xml:space="preserve"> EKLER ANA VE ARA BAŞLIKLARI BURADA OLDUĞU GİBİ NUMARALANDIRILMALIDIR.. BURADAKİ NUMARALANDIRMALAR OTOMATİK OLUP, KOPYALAYIP YAPIŞTIRILARAK ÇOĞALTILABİLİR.</w:t>
      </w:r>
    </w:p>
  </w:comment>
  <w:comment w:id="38" w:author="PC" w:date="2017-04-26T16:05:00Z" w:initials="p">
    <w:p w14:paraId="67658F41" w14:textId="77777777" w:rsidR="00811944" w:rsidRPr="00651F6D" w:rsidRDefault="00811944" w:rsidP="00811944">
      <w:pPr>
        <w:pStyle w:val="AklamaMetni"/>
      </w:pPr>
      <w:r w:rsidRPr="00651F6D">
        <w:rPr>
          <w:rStyle w:val="AklamaBavurusu"/>
        </w:rPr>
        <w:annotationRef/>
      </w:r>
      <w:r w:rsidRPr="00651F6D">
        <w:t>TÜM BAŞLIKLAR KOPYALANIP KULLANILDIĞINDA OTOMATİK OLARAK NUMARALANDIRILACAKTIR.</w:t>
      </w:r>
    </w:p>
  </w:comment>
  <w:comment w:id="39" w:author="user" w:date="2017-04-26T16:05:00Z" w:initials="u">
    <w:p w14:paraId="3E3597B7" w14:textId="77777777" w:rsidR="00811944" w:rsidRDefault="00811944" w:rsidP="00811944">
      <w:pPr>
        <w:pStyle w:val="AklamaMetni"/>
      </w:pPr>
      <w:r>
        <w:rPr>
          <w:rStyle w:val="AklamaBavurusu"/>
        </w:rPr>
        <w:annotationRef/>
      </w:r>
      <w:r>
        <w:t>BAŞLIKLAR HER BİR EK İÇİN BU ŞEKİLDE OLMALIDIR. KOPYALANARAK ÇOĞALTILABİLİR.</w:t>
      </w:r>
    </w:p>
    <w:p w14:paraId="290A1EEC" w14:textId="77777777" w:rsidR="00811944" w:rsidRDefault="00811944" w:rsidP="00811944">
      <w:pPr>
        <w:pStyle w:val="AklamaMetni"/>
      </w:pPr>
    </w:p>
  </w:comment>
  <w:comment w:id="40" w:author="acer" w:date="2017-04-26T16:05:00Z" w:initials="a">
    <w:p w14:paraId="04511C9A"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1EE7273" wp14:editId="63A99DF6">
            <wp:extent cx="152400" cy="175260"/>
            <wp:effectExtent l="0" t="0" r="0" b="0"/>
            <wp:docPr id="130" name="Resi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6C303C2"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1" w:author="user" w:date="2017-04-26T16:05:00Z" w:initials="u">
    <w:p w14:paraId="7273EBB6" w14:textId="77777777" w:rsidR="00811944" w:rsidRDefault="00811944" w:rsidP="00811944">
      <w:pPr>
        <w:pStyle w:val="AklamaMetni"/>
      </w:pPr>
      <w:r>
        <w:rPr>
          <w:rStyle w:val="AklamaBavurusu"/>
        </w:rPr>
        <w:annotationRef/>
      </w:r>
      <w:r>
        <w:t>Başlıklar her bir ek için bu şekilde olmalıdır.</w:t>
      </w:r>
    </w:p>
    <w:p w14:paraId="642694D5" w14:textId="77777777" w:rsidR="00811944" w:rsidRDefault="00811944" w:rsidP="00811944">
      <w:pPr>
        <w:pStyle w:val="AklamaMetni"/>
      </w:pPr>
    </w:p>
  </w:comment>
  <w:comment w:id="42" w:author="acer" w:date="2017-04-26T16:05:00Z" w:initials="a">
    <w:p w14:paraId="3728A8F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D1DCDB1" wp14:editId="7B68EBA5">
            <wp:extent cx="152400" cy="175260"/>
            <wp:effectExtent l="0" t="0" r="0" b="0"/>
            <wp:docPr id="131" name="Resi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2DE7C4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3" w:author="user" w:date="2017-04-26T16:05:00Z" w:initials="u">
    <w:p w14:paraId="2F5E037C" w14:textId="77777777" w:rsidR="00811944" w:rsidRDefault="00811944" w:rsidP="00811944">
      <w:pPr>
        <w:pStyle w:val="AklamaMetni"/>
      </w:pPr>
      <w:r>
        <w:rPr>
          <w:rStyle w:val="AklamaBavurusu"/>
        </w:rPr>
        <w:annotationRef/>
      </w:r>
      <w:r>
        <w:t>Başlıklar her bir ek için bu şekilde olmalıdır.</w:t>
      </w:r>
    </w:p>
    <w:p w14:paraId="44B87FAB" w14:textId="77777777" w:rsidR="00811944" w:rsidRDefault="00811944" w:rsidP="00811944">
      <w:pPr>
        <w:pStyle w:val="AklamaMetni"/>
      </w:pPr>
    </w:p>
  </w:comment>
  <w:comment w:id="44" w:author="acer" w:date="2017-04-26T16:05:00Z" w:initials="a">
    <w:p w14:paraId="750691D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3250BF6" wp14:editId="3F4888F3">
            <wp:extent cx="152400" cy="175260"/>
            <wp:effectExtent l="0" t="0" r="0" b="0"/>
            <wp:docPr id="132" name="Resi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1816EE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5" w:author="user" w:date="2017-08-14T14:52:00Z" w:initials="U">
    <w:p w14:paraId="42BC305B" w14:textId="77777777" w:rsidR="00811944" w:rsidRDefault="00811944" w:rsidP="00811944">
      <w:pPr>
        <w:pStyle w:val="AklamaMetni"/>
      </w:pPr>
      <w:r>
        <w:rPr>
          <w:rStyle w:val="AklamaBavurusu"/>
        </w:rPr>
        <w:annotationRef/>
      </w:r>
      <w:r w:rsidRPr="00A72886">
        <w:rPr>
          <w:color w:val="FF0000"/>
        </w:rPr>
        <w:t>ÖZGEÇMİŞ NUMARALANDIRILMAYACAKTIR.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DB2358" w15:done="0"/>
  <w15:commentEx w15:paraId="23E7F54D" w15:done="0"/>
  <w15:commentEx w15:paraId="5AF2CAFE" w15:done="0"/>
  <w15:commentEx w15:paraId="6C1F82E6" w15:done="0"/>
  <w15:commentEx w15:paraId="74D0DF9E" w15:done="0"/>
  <w15:commentEx w15:paraId="4040FA75" w15:done="0"/>
  <w15:commentEx w15:paraId="17D54176" w15:done="0"/>
  <w15:commentEx w15:paraId="6B3D0602" w15:done="0"/>
  <w15:commentEx w15:paraId="1F1C7922" w15:done="0"/>
  <w15:commentEx w15:paraId="225FD150" w15:done="0"/>
  <w15:commentEx w15:paraId="50EDBA3C" w15:done="0"/>
  <w15:commentEx w15:paraId="4B0E7746" w15:done="0"/>
  <w15:commentEx w15:paraId="05028C5A" w15:done="0"/>
  <w15:commentEx w15:paraId="706ACF87" w15:done="0"/>
  <w15:commentEx w15:paraId="61DE496B" w15:done="0"/>
  <w15:commentEx w15:paraId="620D70D3" w15:done="0"/>
  <w15:commentEx w15:paraId="48B5137F" w15:done="0"/>
  <w15:commentEx w15:paraId="65B9B92A" w15:done="0"/>
  <w15:commentEx w15:paraId="21016BC8" w15:done="0"/>
  <w15:commentEx w15:paraId="1AC6668D" w15:done="0"/>
  <w15:commentEx w15:paraId="4858F97A" w15:done="0"/>
  <w15:commentEx w15:paraId="18679763" w15:paraIdParent="4858F97A" w15:done="0"/>
  <w15:commentEx w15:paraId="4AFB2802" w15:done="0"/>
  <w15:commentEx w15:paraId="388E40BF" w15:done="0"/>
  <w15:commentEx w15:paraId="4E549482" w15:done="0"/>
  <w15:commentEx w15:paraId="21D5FECE" w15:done="0"/>
  <w15:commentEx w15:paraId="46F302C5" w15:done="0"/>
  <w15:commentEx w15:paraId="611AB9D9" w15:done="0"/>
  <w15:commentEx w15:paraId="5958A641" w15:done="0"/>
  <w15:commentEx w15:paraId="3EF10FCE" w15:done="0"/>
  <w15:commentEx w15:paraId="40F8303F" w15:done="0"/>
  <w15:commentEx w15:paraId="4EC7CC09" w15:done="0"/>
  <w15:commentEx w15:paraId="61EB5A59" w15:done="0"/>
  <w15:commentEx w15:paraId="1CF5E373" w15:done="0"/>
  <w15:commentEx w15:paraId="024E5C66" w15:done="0"/>
  <w15:commentEx w15:paraId="133B5CD8" w15:done="0"/>
  <w15:commentEx w15:paraId="67658F41" w15:done="0"/>
  <w15:commentEx w15:paraId="290A1EEC" w15:done="0"/>
  <w15:commentEx w15:paraId="36C303C2" w15:done="0"/>
  <w15:commentEx w15:paraId="642694D5" w15:done="0"/>
  <w15:commentEx w15:paraId="2DE7C42F" w15:done="0"/>
  <w15:commentEx w15:paraId="44B87FAB" w15:done="0"/>
  <w15:commentEx w15:paraId="1816EE2F" w15:done="0"/>
  <w15:commentEx w15:paraId="42BC30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DB2358" w16cid:durableId="2198F5B8"/>
  <w16cid:commentId w16cid:paraId="23E7F54D" w16cid:durableId="27BB174D"/>
  <w16cid:commentId w16cid:paraId="5AF2CAFE" w16cid:durableId="2755BD97"/>
  <w16cid:commentId w16cid:paraId="6C1F82E6" w16cid:durableId="2755BD98"/>
  <w16cid:commentId w16cid:paraId="74D0DF9E" w16cid:durableId="1DB37843"/>
  <w16cid:commentId w16cid:paraId="4040FA75" w16cid:durableId="27BB174F"/>
  <w16cid:commentId w16cid:paraId="17D54176" w16cid:durableId="27BB1750"/>
  <w16cid:commentId w16cid:paraId="6B3D0602" w16cid:durableId="27BB1751"/>
  <w16cid:commentId w16cid:paraId="1F1C7922" w16cid:durableId="27BB1752"/>
  <w16cid:commentId w16cid:paraId="225FD150" w16cid:durableId="27BB1753"/>
  <w16cid:commentId w16cid:paraId="50EDBA3C" w16cid:durableId="27BB1754"/>
  <w16cid:commentId w16cid:paraId="4B0E7746" w16cid:durableId="27BB1755"/>
  <w16cid:commentId w16cid:paraId="05028C5A" w16cid:durableId="27BB1756"/>
  <w16cid:commentId w16cid:paraId="706ACF87" w16cid:durableId="27BB1757"/>
  <w16cid:commentId w16cid:paraId="61DE496B" w16cid:durableId="27BB1758"/>
  <w16cid:commentId w16cid:paraId="620D70D3" w16cid:durableId="27BB1759"/>
  <w16cid:commentId w16cid:paraId="48B5137F" w16cid:durableId="27BB175A"/>
  <w16cid:commentId w16cid:paraId="65B9B92A" w16cid:durableId="27BB175B"/>
  <w16cid:commentId w16cid:paraId="21016BC8" w16cid:durableId="27BB175C"/>
  <w16cid:commentId w16cid:paraId="1AC6668D" w16cid:durableId="27BB175D"/>
  <w16cid:commentId w16cid:paraId="4858F97A" w16cid:durableId="27BB175E"/>
  <w16cid:commentId w16cid:paraId="18679763" w16cid:durableId="27BB175F"/>
  <w16cid:commentId w16cid:paraId="4AFB2802" w16cid:durableId="27BB1760"/>
  <w16cid:commentId w16cid:paraId="388E40BF" w16cid:durableId="27BB1761"/>
  <w16cid:commentId w16cid:paraId="4E549482" w16cid:durableId="27BB1762"/>
  <w16cid:commentId w16cid:paraId="21D5FECE" w16cid:durableId="27BB1763"/>
  <w16cid:commentId w16cid:paraId="46F302C5" w16cid:durableId="27BB1764"/>
  <w16cid:commentId w16cid:paraId="611AB9D9" w16cid:durableId="27BB1765"/>
  <w16cid:commentId w16cid:paraId="5958A641" w16cid:durableId="27BB1766"/>
  <w16cid:commentId w16cid:paraId="3EF10FCE" w16cid:durableId="27BB1767"/>
  <w16cid:commentId w16cid:paraId="40F8303F" w16cid:durableId="27BB1768"/>
  <w16cid:commentId w16cid:paraId="4EC7CC09" w16cid:durableId="27BB1769"/>
  <w16cid:commentId w16cid:paraId="61EB5A59" w16cid:durableId="27BB176A"/>
  <w16cid:commentId w16cid:paraId="1CF5E373" w16cid:durableId="27BB176B"/>
  <w16cid:commentId w16cid:paraId="024E5C66" w16cid:durableId="27BB176C"/>
  <w16cid:commentId w16cid:paraId="133B5CD8" w16cid:durableId="27BB176D"/>
  <w16cid:commentId w16cid:paraId="67658F41" w16cid:durableId="27BB176E"/>
  <w16cid:commentId w16cid:paraId="290A1EEC" w16cid:durableId="27BB176F"/>
  <w16cid:commentId w16cid:paraId="36C303C2" w16cid:durableId="27BB1770"/>
  <w16cid:commentId w16cid:paraId="642694D5" w16cid:durableId="27BB1771"/>
  <w16cid:commentId w16cid:paraId="2DE7C42F" w16cid:durableId="27BB1772"/>
  <w16cid:commentId w16cid:paraId="44B87FAB" w16cid:durableId="27BB1773"/>
  <w16cid:commentId w16cid:paraId="1816EE2F" w16cid:durableId="27BB1774"/>
  <w16cid:commentId w16cid:paraId="42BC305B" w16cid:durableId="27BB1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435E9" w14:textId="77777777" w:rsidR="007E1A8A" w:rsidRDefault="007E1A8A">
      <w:r>
        <w:separator/>
      </w:r>
    </w:p>
  </w:endnote>
  <w:endnote w:type="continuationSeparator" w:id="0">
    <w:p w14:paraId="31B1A6B5" w14:textId="77777777" w:rsidR="007E1A8A" w:rsidRDefault="007E1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4012"/>
      <w:docPartObj>
        <w:docPartGallery w:val="Page Numbers (Bottom of Page)"/>
        <w:docPartUnique/>
      </w:docPartObj>
    </w:sdtPr>
    <w:sdtEndPr>
      <w:rPr>
        <w:color w:val="FFFFFF" w:themeColor="background1"/>
      </w:rPr>
    </w:sdtEndPr>
    <w:sdtContent>
      <w:p w14:paraId="16409247" w14:textId="291DB931" w:rsidR="00811944" w:rsidRPr="00A95F97" w:rsidRDefault="00811944">
        <w:pPr>
          <w:pStyle w:val="AltBilgi"/>
          <w:jc w:val="center"/>
          <w:rPr>
            <w:color w:val="FFFFFF" w:themeColor="background1"/>
          </w:rPr>
        </w:pPr>
        <w:r w:rsidRPr="00A95F97">
          <w:rPr>
            <w:color w:val="FFFFFF" w:themeColor="background1"/>
          </w:rPr>
          <w:fldChar w:fldCharType="begin"/>
        </w:r>
        <w:r w:rsidRPr="00A95F97">
          <w:rPr>
            <w:color w:val="FFFFFF" w:themeColor="background1"/>
          </w:rPr>
          <w:instrText>PAGE   \* MERGEFORMAT</w:instrText>
        </w:r>
        <w:r w:rsidRPr="00A95F97">
          <w:rPr>
            <w:color w:val="FFFFFF" w:themeColor="background1"/>
          </w:rPr>
          <w:fldChar w:fldCharType="separate"/>
        </w:r>
        <w:r w:rsidR="0044330C">
          <w:rPr>
            <w:noProof/>
            <w:color w:val="FFFFFF" w:themeColor="background1"/>
          </w:rPr>
          <w:t>iii</w:t>
        </w:r>
        <w:r w:rsidRPr="00A95F97">
          <w:rPr>
            <w:color w:val="FFFFFF" w:themeColor="background1"/>
          </w:rPr>
          <w:fldChar w:fldCharType="end"/>
        </w:r>
      </w:p>
    </w:sdtContent>
  </w:sdt>
  <w:p w14:paraId="46385DAC" w14:textId="77777777" w:rsidR="00811944" w:rsidRPr="00A95F97" w:rsidRDefault="00811944" w:rsidP="00A95F9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024C" w14:textId="06ADF3D0" w:rsidR="00811944" w:rsidRDefault="00811944">
    <w:pPr>
      <w:pStyle w:val="Altbilgi1"/>
      <w:jc w:val="center"/>
    </w:pPr>
    <w:r>
      <w:fldChar w:fldCharType="begin"/>
    </w:r>
    <w:r>
      <w:instrText>PAGE   \* MERGEFORMAT</w:instrText>
    </w:r>
    <w:r>
      <w:fldChar w:fldCharType="separate"/>
    </w:r>
    <w:r w:rsidR="0044330C">
      <w:rPr>
        <w:noProof/>
      </w:rPr>
      <w:t>xxxi</w:t>
    </w:r>
    <w:r>
      <w:fldChar w:fldCharType="end"/>
    </w:r>
  </w:p>
  <w:p w14:paraId="0AD5004B" w14:textId="77777777" w:rsidR="00811944" w:rsidRPr="005D562D" w:rsidRDefault="00811944" w:rsidP="005D562D">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271"/>
      <w:docPartObj>
        <w:docPartGallery w:val="Page Numbers (Bottom of Page)"/>
        <w:docPartUnique/>
      </w:docPartObj>
    </w:sdtPr>
    <w:sdtContent>
      <w:p w14:paraId="43FC8C44" w14:textId="4C4916DC" w:rsidR="00811944" w:rsidRDefault="00811944">
        <w:pPr>
          <w:pStyle w:val="AltBilgi"/>
          <w:jc w:val="center"/>
        </w:pPr>
        <w:r>
          <w:fldChar w:fldCharType="begin"/>
        </w:r>
        <w:r>
          <w:instrText>PAGE   \* MERGEFORMAT</w:instrText>
        </w:r>
        <w:r>
          <w:fldChar w:fldCharType="separate"/>
        </w:r>
        <w:r w:rsidR="0044330C">
          <w:rPr>
            <w:noProof/>
          </w:rPr>
          <w:t>xi</w:t>
        </w:r>
        <w:r>
          <w:fldChar w:fldCharType="end"/>
        </w:r>
      </w:p>
    </w:sdtContent>
  </w:sdt>
  <w:p w14:paraId="4A9DE0C6" w14:textId="77777777" w:rsidR="00811944" w:rsidRPr="00A95F97" w:rsidRDefault="00811944" w:rsidP="00A95F97">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202055"/>
      <w:docPartObj>
        <w:docPartGallery w:val="Page Numbers (Bottom of Page)"/>
        <w:docPartUnique/>
      </w:docPartObj>
    </w:sdtPr>
    <w:sdtContent>
      <w:p w14:paraId="0C8A556F" w14:textId="606CD7B2" w:rsidR="00811944" w:rsidRDefault="00811944">
        <w:pPr>
          <w:pStyle w:val="AltBilgi"/>
          <w:jc w:val="center"/>
        </w:pPr>
        <w:r>
          <w:fldChar w:fldCharType="begin"/>
        </w:r>
        <w:r w:rsidRPr="002F16B0">
          <w:instrText>PAGE   \* MERGEFORMAT</w:instrText>
        </w:r>
        <w:r>
          <w:fldChar w:fldCharType="separate"/>
        </w:r>
        <w:r w:rsidR="0044330C">
          <w:rPr>
            <w:noProof/>
          </w:rPr>
          <w:t>8</w:t>
        </w:r>
        <w:r>
          <w:fldChar w:fldCharType="end"/>
        </w:r>
      </w:p>
    </w:sdtContent>
  </w:sdt>
  <w:p w14:paraId="31FC34B4" w14:textId="77777777" w:rsidR="00811944" w:rsidRPr="00A95F97" w:rsidRDefault="00811944" w:rsidP="00A95F97">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2122"/>
      <w:docPartObj>
        <w:docPartGallery w:val="Page Numbers (Bottom of Page)"/>
        <w:docPartUnique/>
      </w:docPartObj>
    </w:sdtPr>
    <w:sdtContent>
      <w:p w14:paraId="1D9057E5" w14:textId="3E954742" w:rsidR="00811944" w:rsidRDefault="00811944">
        <w:pPr>
          <w:pStyle w:val="AltBilgi"/>
          <w:jc w:val="center"/>
        </w:pPr>
        <w:r>
          <w:fldChar w:fldCharType="begin"/>
        </w:r>
        <w:r w:rsidRPr="002F16B0">
          <w:instrText>PAGE   \* MERGEFORMAT</w:instrText>
        </w:r>
        <w:r>
          <w:fldChar w:fldCharType="separate"/>
        </w:r>
        <w:r w:rsidR="0044330C">
          <w:rPr>
            <w:noProof/>
          </w:rPr>
          <w:t>11</w:t>
        </w:r>
        <w:r>
          <w:fldChar w:fldCharType="end"/>
        </w:r>
      </w:p>
    </w:sdtContent>
  </w:sdt>
  <w:p w14:paraId="4588AFED" w14:textId="77777777" w:rsidR="00811944" w:rsidRPr="00A95F97" w:rsidRDefault="00811944" w:rsidP="00A95F97">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519"/>
      <w:docPartObj>
        <w:docPartGallery w:val="Page Numbers (Bottom of Page)"/>
        <w:docPartUnique/>
      </w:docPartObj>
    </w:sdtPr>
    <w:sdtContent>
      <w:p w14:paraId="3D3FEB69" w14:textId="776551A2" w:rsidR="00811944" w:rsidRDefault="00811944">
        <w:pPr>
          <w:pStyle w:val="AltBilgi"/>
          <w:jc w:val="center"/>
        </w:pPr>
        <w:r>
          <w:fldChar w:fldCharType="begin"/>
        </w:r>
        <w:r w:rsidRPr="002F16B0">
          <w:instrText>PAGE   \* MERGEFORMAT</w:instrText>
        </w:r>
        <w:r>
          <w:fldChar w:fldCharType="separate"/>
        </w:r>
        <w:r w:rsidR="0044330C">
          <w:rPr>
            <w:noProof/>
          </w:rPr>
          <w:t>13</w:t>
        </w:r>
        <w:r>
          <w:fldChar w:fldCharType="end"/>
        </w:r>
      </w:p>
    </w:sdtContent>
  </w:sdt>
  <w:p w14:paraId="5836EDF0" w14:textId="77777777" w:rsidR="00811944" w:rsidRPr="00A95F97" w:rsidRDefault="00811944" w:rsidP="00A95F97">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313"/>
      <w:docPartObj>
        <w:docPartGallery w:val="Page Numbers (Bottom of Page)"/>
        <w:docPartUnique/>
      </w:docPartObj>
    </w:sdtPr>
    <w:sdtContent>
      <w:p w14:paraId="62021102" w14:textId="005A1756" w:rsidR="00811944" w:rsidRDefault="00811944">
        <w:pPr>
          <w:pStyle w:val="AltBilgi"/>
          <w:jc w:val="center"/>
        </w:pPr>
        <w:r>
          <w:fldChar w:fldCharType="begin"/>
        </w:r>
        <w:r w:rsidRPr="002F16B0">
          <w:instrText>PAGE   \* MERGEFORMAT</w:instrText>
        </w:r>
        <w:r>
          <w:fldChar w:fldCharType="separate"/>
        </w:r>
        <w:r w:rsidR="0044330C">
          <w:rPr>
            <w:noProof/>
          </w:rPr>
          <w:t>21</w:t>
        </w:r>
        <w:r>
          <w:fldChar w:fldCharType="end"/>
        </w:r>
      </w:p>
    </w:sdtContent>
  </w:sdt>
  <w:p w14:paraId="04537177" w14:textId="77777777" w:rsidR="00811944" w:rsidRPr="00A95F97" w:rsidRDefault="00811944" w:rsidP="00A95F97">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4FB" w14:textId="77777777" w:rsidR="006062E7" w:rsidRPr="008756E0" w:rsidRDefault="006062E7" w:rsidP="008756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4DDE3" w14:textId="77777777" w:rsidR="007E1A8A" w:rsidRDefault="007E1A8A">
      <w:r>
        <w:separator/>
      </w:r>
    </w:p>
  </w:footnote>
  <w:footnote w:type="continuationSeparator" w:id="0">
    <w:p w14:paraId="6D3454F3" w14:textId="77777777" w:rsidR="007E1A8A" w:rsidRDefault="007E1A8A">
      <w:r>
        <w:continuationSeparator/>
      </w:r>
    </w:p>
  </w:footnote>
  <w:footnote w:id="1">
    <w:p w14:paraId="5CBAAF0A" w14:textId="77777777" w:rsidR="00811944" w:rsidRDefault="00811944" w:rsidP="00811944">
      <w:pPr>
        <w:pStyle w:val="DipnotMetni"/>
      </w:pPr>
      <w:r w:rsidRPr="001C45BC">
        <w:rPr>
          <w:rStyle w:val="DipnotBavurusu"/>
        </w:rPr>
        <w:footnoteRef/>
      </w:r>
      <w:r>
        <w:t xml:space="preserve"> </w:t>
      </w:r>
      <w:r w:rsidRPr="00257563">
        <w:rPr>
          <w:color w:val="000000"/>
          <w:sz w:val="16"/>
          <w:szCs w:val="16"/>
        </w:rPr>
        <w:t>Buraya yazılmasını istediğiniz dip notu yaza</w:t>
      </w:r>
      <w:r>
        <w:rPr>
          <w:color w:val="000000"/>
          <w:sz w:val="16"/>
          <w:szCs w:val="16"/>
        </w:rPr>
        <w:t>bilirsiniz</w:t>
      </w:r>
      <w:r w:rsidRPr="00257563">
        <w:rPr>
          <w:color w:val="000000"/>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B5A2" w14:textId="77777777" w:rsidR="00811944" w:rsidRPr="007129F0" w:rsidRDefault="00811944" w:rsidP="007129F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BFD"/>
    <w:multiLevelType w:val="singleLevel"/>
    <w:tmpl w:val="EAF8C444"/>
    <w:lvl w:ilvl="0">
      <w:start w:val="7"/>
      <w:numFmt w:val="decimal"/>
      <w:lvlText w:val="3.2.%1."/>
      <w:legacy w:legacy="1" w:legacySpace="0" w:legacyIndent="600"/>
      <w:lvlJc w:val="left"/>
      <w:rPr>
        <w:rFonts w:ascii="Times New Roman" w:hAnsi="Times New Roman" w:cs="Times New Roman" w:hint="default"/>
      </w:rPr>
    </w:lvl>
  </w:abstractNum>
  <w:abstractNum w:abstractNumId="1"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3" w15:restartNumberingAfterBreak="0">
    <w:nsid w:val="28503A51"/>
    <w:multiLevelType w:val="multilevel"/>
    <w:tmpl w:val="091A7556"/>
    <w:lvl w:ilvl="0">
      <w:start w:val="1"/>
      <w:numFmt w:val="decimal"/>
      <w:pStyle w:val="Balk1"/>
      <w:lvlText w:val="%1."/>
      <w:lvlJc w:val="left"/>
      <w:pPr>
        <w:ind w:left="-72" w:hanging="360"/>
      </w:pPr>
      <w:rPr>
        <w:rFonts w:hint="default"/>
      </w:rPr>
    </w:lvl>
    <w:lvl w:ilvl="1">
      <w:start w:val="1"/>
      <w:numFmt w:val="decimal"/>
      <w:pStyle w:val="Balk2"/>
      <w:suff w:val="space"/>
      <w:lvlText w:val="%1.%2."/>
      <w:lvlJc w:val="left"/>
      <w:pPr>
        <w:ind w:left="576" w:hanging="576"/>
      </w:pPr>
      <w:rPr>
        <w:rFonts w:ascii="Times New Roman" w:hAnsi="Times New Roman" w:hint="default"/>
        <w:b/>
        <w:i w:val="0"/>
        <w:sz w:val="24"/>
      </w:rPr>
    </w:lvl>
    <w:lvl w:ilvl="2">
      <w:start w:val="1"/>
      <w:numFmt w:val="decimal"/>
      <w:pStyle w:val="Balk3"/>
      <w:suff w:val="space"/>
      <w:lvlText w:val="%1.%2.%3."/>
      <w:lvlJc w:val="left"/>
      <w:pPr>
        <w:ind w:left="0" w:firstLine="0"/>
      </w:pPr>
      <w:rPr>
        <w:rFonts w:ascii="Times New Roman" w:hAnsi="Times New Roman" w:hint="default"/>
        <w:b/>
        <w:i w:val="0"/>
        <w:sz w:val="24"/>
      </w:rPr>
    </w:lvl>
    <w:lvl w:ilvl="3">
      <w:start w:val="1"/>
      <w:numFmt w:val="decimal"/>
      <w:pStyle w:val="Balk4"/>
      <w:suff w:val="space"/>
      <w:lvlText w:val="%1.%2.%3.%4."/>
      <w:lvlJc w:val="left"/>
      <w:pPr>
        <w:ind w:left="0" w:firstLine="0"/>
      </w:pPr>
      <w:rPr>
        <w:rFonts w:ascii="Times New Roman" w:hAnsi="Times New Roman" w:hint="default"/>
        <w:b w:val="0"/>
        <w:i w:val="0"/>
        <w:sz w:val="24"/>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4" w15:restartNumberingAfterBreak="0">
    <w:nsid w:val="3B39306F"/>
    <w:multiLevelType w:val="hybridMultilevel"/>
    <w:tmpl w:val="AA645CF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20495336">
    <w:abstractNumId w:val="3"/>
  </w:num>
  <w:num w:numId="2" w16cid:durableId="40524167">
    <w:abstractNumId w:val="2"/>
  </w:num>
  <w:num w:numId="3" w16cid:durableId="1431311474">
    <w:abstractNumId w:val="5"/>
  </w:num>
  <w:num w:numId="4" w16cid:durableId="1640181831">
    <w:abstractNumId w:val="7"/>
  </w:num>
  <w:num w:numId="5" w16cid:durableId="25452930">
    <w:abstractNumId w:val="1"/>
  </w:num>
  <w:num w:numId="6" w16cid:durableId="35281786">
    <w:abstractNumId w:val="6"/>
  </w:num>
  <w:num w:numId="7" w16cid:durableId="588319784">
    <w:abstractNumId w:val="4"/>
  </w:num>
  <w:num w:numId="8" w16cid:durableId="1110393076">
    <w:abstractNumId w:val="0"/>
  </w:num>
  <w:num w:numId="9" w16cid:durableId="264653606">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rson w15:author="x_user">
    <w15:presenceInfo w15:providerId="None" w15:userId="x_user"/>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4AB1"/>
    <w:rsid w:val="00045784"/>
    <w:rsid w:val="000470AB"/>
    <w:rsid w:val="000473B0"/>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90F53"/>
    <w:rsid w:val="00091EF7"/>
    <w:rsid w:val="0009249F"/>
    <w:rsid w:val="000930FE"/>
    <w:rsid w:val="00093BE1"/>
    <w:rsid w:val="00096C79"/>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5632"/>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4BC3"/>
    <w:rsid w:val="001B1E73"/>
    <w:rsid w:val="001B24D7"/>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E97"/>
    <w:rsid w:val="001F56FE"/>
    <w:rsid w:val="001F6728"/>
    <w:rsid w:val="00200FF2"/>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639A"/>
    <w:rsid w:val="003C6D33"/>
    <w:rsid w:val="003C72A7"/>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6EB9"/>
    <w:rsid w:val="00430A21"/>
    <w:rsid w:val="00430DE4"/>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2517"/>
    <w:rsid w:val="00452C9F"/>
    <w:rsid w:val="00454327"/>
    <w:rsid w:val="00455F8F"/>
    <w:rsid w:val="00456F77"/>
    <w:rsid w:val="0045703A"/>
    <w:rsid w:val="00460F10"/>
    <w:rsid w:val="00461717"/>
    <w:rsid w:val="004621CF"/>
    <w:rsid w:val="00463992"/>
    <w:rsid w:val="00463CD9"/>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72A0"/>
    <w:rsid w:val="005F1DAA"/>
    <w:rsid w:val="005F20E4"/>
    <w:rsid w:val="005F4ED9"/>
    <w:rsid w:val="005F6D58"/>
    <w:rsid w:val="005F7064"/>
    <w:rsid w:val="00602F3C"/>
    <w:rsid w:val="006062E7"/>
    <w:rsid w:val="00610227"/>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46BA"/>
    <w:rsid w:val="00694E9E"/>
    <w:rsid w:val="00695FAF"/>
    <w:rsid w:val="00696228"/>
    <w:rsid w:val="00696445"/>
    <w:rsid w:val="006A0DE3"/>
    <w:rsid w:val="006A1445"/>
    <w:rsid w:val="006A21F5"/>
    <w:rsid w:val="006A24F5"/>
    <w:rsid w:val="006A45CD"/>
    <w:rsid w:val="006A48ED"/>
    <w:rsid w:val="006A5828"/>
    <w:rsid w:val="006A6D46"/>
    <w:rsid w:val="006B0B26"/>
    <w:rsid w:val="006B0DAA"/>
    <w:rsid w:val="006B424D"/>
    <w:rsid w:val="006B43A5"/>
    <w:rsid w:val="006B5142"/>
    <w:rsid w:val="006B6A10"/>
    <w:rsid w:val="006B6E8D"/>
    <w:rsid w:val="006B7BDA"/>
    <w:rsid w:val="006C13A0"/>
    <w:rsid w:val="006C17F2"/>
    <w:rsid w:val="006C68AE"/>
    <w:rsid w:val="006C6EE5"/>
    <w:rsid w:val="006C70B8"/>
    <w:rsid w:val="006C7B30"/>
    <w:rsid w:val="006D0A8F"/>
    <w:rsid w:val="006D22F4"/>
    <w:rsid w:val="006D28DF"/>
    <w:rsid w:val="006D442A"/>
    <w:rsid w:val="006D4910"/>
    <w:rsid w:val="006D6456"/>
    <w:rsid w:val="006E0693"/>
    <w:rsid w:val="006E2811"/>
    <w:rsid w:val="006E2F11"/>
    <w:rsid w:val="006E325A"/>
    <w:rsid w:val="006E4D80"/>
    <w:rsid w:val="006F046C"/>
    <w:rsid w:val="006F07AA"/>
    <w:rsid w:val="006F22C9"/>
    <w:rsid w:val="006F26B7"/>
    <w:rsid w:val="006F3B5F"/>
    <w:rsid w:val="006F3B61"/>
    <w:rsid w:val="006F46FD"/>
    <w:rsid w:val="006F52C7"/>
    <w:rsid w:val="0070067E"/>
    <w:rsid w:val="00703CBA"/>
    <w:rsid w:val="00704A95"/>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7FAF"/>
    <w:rsid w:val="007B0206"/>
    <w:rsid w:val="007B0350"/>
    <w:rsid w:val="007B2B8D"/>
    <w:rsid w:val="007B6277"/>
    <w:rsid w:val="007C053B"/>
    <w:rsid w:val="007C5080"/>
    <w:rsid w:val="007C559E"/>
    <w:rsid w:val="007C73F9"/>
    <w:rsid w:val="007D1954"/>
    <w:rsid w:val="007D1EA2"/>
    <w:rsid w:val="007D2829"/>
    <w:rsid w:val="007D466F"/>
    <w:rsid w:val="007D54D2"/>
    <w:rsid w:val="007D567C"/>
    <w:rsid w:val="007D79DA"/>
    <w:rsid w:val="007E1A8A"/>
    <w:rsid w:val="007E7859"/>
    <w:rsid w:val="007E785C"/>
    <w:rsid w:val="007E7CD5"/>
    <w:rsid w:val="007F0FCA"/>
    <w:rsid w:val="007F347C"/>
    <w:rsid w:val="00800021"/>
    <w:rsid w:val="008004E0"/>
    <w:rsid w:val="008004FB"/>
    <w:rsid w:val="008024AF"/>
    <w:rsid w:val="00802B35"/>
    <w:rsid w:val="00802E99"/>
    <w:rsid w:val="00803151"/>
    <w:rsid w:val="00803B9B"/>
    <w:rsid w:val="008040CB"/>
    <w:rsid w:val="0080503F"/>
    <w:rsid w:val="00805AB1"/>
    <w:rsid w:val="00805E25"/>
    <w:rsid w:val="00811944"/>
    <w:rsid w:val="00815356"/>
    <w:rsid w:val="00821949"/>
    <w:rsid w:val="00822A43"/>
    <w:rsid w:val="008262F3"/>
    <w:rsid w:val="00826655"/>
    <w:rsid w:val="00827974"/>
    <w:rsid w:val="008322ED"/>
    <w:rsid w:val="00834C20"/>
    <w:rsid w:val="00840592"/>
    <w:rsid w:val="00843BCE"/>
    <w:rsid w:val="00844627"/>
    <w:rsid w:val="008446FD"/>
    <w:rsid w:val="00845334"/>
    <w:rsid w:val="00845FDF"/>
    <w:rsid w:val="00851F36"/>
    <w:rsid w:val="00855B44"/>
    <w:rsid w:val="00855C7B"/>
    <w:rsid w:val="00856AB1"/>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E6C"/>
    <w:rsid w:val="008E13AC"/>
    <w:rsid w:val="008E4C95"/>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11F"/>
    <w:rsid w:val="009262EB"/>
    <w:rsid w:val="00927BA4"/>
    <w:rsid w:val="00927FB1"/>
    <w:rsid w:val="00934960"/>
    <w:rsid w:val="009369FB"/>
    <w:rsid w:val="00941AF1"/>
    <w:rsid w:val="00944D0C"/>
    <w:rsid w:val="009459F1"/>
    <w:rsid w:val="00952A03"/>
    <w:rsid w:val="00955D5E"/>
    <w:rsid w:val="00955DDD"/>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3CED"/>
    <w:rsid w:val="009B41AE"/>
    <w:rsid w:val="009C090F"/>
    <w:rsid w:val="009C5FF6"/>
    <w:rsid w:val="009C6BCC"/>
    <w:rsid w:val="009D2B7F"/>
    <w:rsid w:val="009D2F37"/>
    <w:rsid w:val="009D3001"/>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1994"/>
    <w:rsid w:val="00A24795"/>
    <w:rsid w:val="00A24806"/>
    <w:rsid w:val="00A25BA5"/>
    <w:rsid w:val="00A323C1"/>
    <w:rsid w:val="00A32A33"/>
    <w:rsid w:val="00A32AFE"/>
    <w:rsid w:val="00A34451"/>
    <w:rsid w:val="00A35BF4"/>
    <w:rsid w:val="00A36CA6"/>
    <w:rsid w:val="00A36F7A"/>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F17"/>
    <w:rsid w:val="00A7644B"/>
    <w:rsid w:val="00A768F1"/>
    <w:rsid w:val="00A7718A"/>
    <w:rsid w:val="00A8028C"/>
    <w:rsid w:val="00A80542"/>
    <w:rsid w:val="00A809B9"/>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7CCE"/>
    <w:rsid w:val="00B00D3A"/>
    <w:rsid w:val="00B06F15"/>
    <w:rsid w:val="00B0706B"/>
    <w:rsid w:val="00B07690"/>
    <w:rsid w:val="00B21B5E"/>
    <w:rsid w:val="00B21C3D"/>
    <w:rsid w:val="00B233AC"/>
    <w:rsid w:val="00B27902"/>
    <w:rsid w:val="00B32597"/>
    <w:rsid w:val="00B3260F"/>
    <w:rsid w:val="00B362B5"/>
    <w:rsid w:val="00B36944"/>
    <w:rsid w:val="00B36E05"/>
    <w:rsid w:val="00B3780E"/>
    <w:rsid w:val="00B43122"/>
    <w:rsid w:val="00B5024A"/>
    <w:rsid w:val="00B5148D"/>
    <w:rsid w:val="00B52651"/>
    <w:rsid w:val="00B52FBD"/>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74E6"/>
    <w:rsid w:val="00B90264"/>
    <w:rsid w:val="00B92398"/>
    <w:rsid w:val="00B92476"/>
    <w:rsid w:val="00B92AE0"/>
    <w:rsid w:val="00B933D2"/>
    <w:rsid w:val="00B95CC1"/>
    <w:rsid w:val="00B9752A"/>
    <w:rsid w:val="00B97A14"/>
    <w:rsid w:val="00BA1773"/>
    <w:rsid w:val="00BA25C6"/>
    <w:rsid w:val="00BA2972"/>
    <w:rsid w:val="00BA2D7B"/>
    <w:rsid w:val="00BA448C"/>
    <w:rsid w:val="00BA5B73"/>
    <w:rsid w:val="00BA5D83"/>
    <w:rsid w:val="00BA789D"/>
    <w:rsid w:val="00BB27D1"/>
    <w:rsid w:val="00BB4FE0"/>
    <w:rsid w:val="00BB5F90"/>
    <w:rsid w:val="00BB76A2"/>
    <w:rsid w:val="00BC2195"/>
    <w:rsid w:val="00BC24E6"/>
    <w:rsid w:val="00BC38F2"/>
    <w:rsid w:val="00BC4349"/>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80B9C"/>
    <w:rsid w:val="00C85FC7"/>
    <w:rsid w:val="00C87E1A"/>
    <w:rsid w:val="00C93253"/>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E0839"/>
    <w:rsid w:val="00CE174A"/>
    <w:rsid w:val="00CE5198"/>
    <w:rsid w:val="00CE77A4"/>
    <w:rsid w:val="00CF238B"/>
    <w:rsid w:val="00CF30CC"/>
    <w:rsid w:val="00D001C2"/>
    <w:rsid w:val="00D00814"/>
    <w:rsid w:val="00D020A6"/>
    <w:rsid w:val="00D03071"/>
    <w:rsid w:val="00D03810"/>
    <w:rsid w:val="00D05417"/>
    <w:rsid w:val="00D07A4E"/>
    <w:rsid w:val="00D10E86"/>
    <w:rsid w:val="00D12C4F"/>
    <w:rsid w:val="00D12FAC"/>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B2B11"/>
    <w:rsid w:val="00DC1EE7"/>
    <w:rsid w:val="00DC4723"/>
    <w:rsid w:val="00DC4E0C"/>
    <w:rsid w:val="00DC6AD2"/>
    <w:rsid w:val="00DC6E22"/>
    <w:rsid w:val="00DD09AC"/>
    <w:rsid w:val="00DD2CF3"/>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7CC1"/>
    <w:rsid w:val="00E617C0"/>
    <w:rsid w:val="00E61AB3"/>
    <w:rsid w:val="00E639DE"/>
    <w:rsid w:val="00E64A7F"/>
    <w:rsid w:val="00E67540"/>
    <w:rsid w:val="00E717A2"/>
    <w:rsid w:val="00E722EF"/>
    <w:rsid w:val="00E727C5"/>
    <w:rsid w:val="00E74CAF"/>
    <w:rsid w:val="00E77A0A"/>
    <w:rsid w:val="00E812FC"/>
    <w:rsid w:val="00E81AE4"/>
    <w:rsid w:val="00E85577"/>
    <w:rsid w:val="00E86BC9"/>
    <w:rsid w:val="00E91DB2"/>
    <w:rsid w:val="00E91F9D"/>
    <w:rsid w:val="00E9253A"/>
    <w:rsid w:val="00E92E21"/>
    <w:rsid w:val="00E96231"/>
    <w:rsid w:val="00EA1FA7"/>
    <w:rsid w:val="00EA2B7E"/>
    <w:rsid w:val="00EA2CAC"/>
    <w:rsid w:val="00EA5123"/>
    <w:rsid w:val="00EB05E3"/>
    <w:rsid w:val="00EB4E70"/>
    <w:rsid w:val="00EB5C60"/>
    <w:rsid w:val="00EB603C"/>
    <w:rsid w:val="00EB6117"/>
    <w:rsid w:val="00EC57D4"/>
    <w:rsid w:val="00EC6C9F"/>
    <w:rsid w:val="00ED01BB"/>
    <w:rsid w:val="00ED0EA5"/>
    <w:rsid w:val="00ED6375"/>
    <w:rsid w:val="00ED7942"/>
    <w:rsid w:val="00EE2F37"/>
    <w:rsid w:val="00EE2FFC"/>
    <w:rsid w:val="00EE3B0E"/>
    <w:rsid w:val="00EE7DE6"/>
    <w:rsid w:val="00EF13B2"/>
    <w:rsid w:val="00EF13E8"/>
    <w:rsid w:val="00EF2370"/>
    <w:rsid w:val="00EF3FCE"/>
    <w:rsid w:val="00EF4549"/>
    <w:rsid w:val="00EF5993"/>
    <w:rsid w:val="00F0110D"/>
    <w:rsid w:val="00F016CA"/>
    <w:rsid w:val="00F04F4A"/>
    <w:rsid w:val="00F075C9"/>
    <w:rsid w:val="00F07A0E"/>
    <w:rsid w:val="00F07CE7"/>
    <w:rsid w:val="00F10F53"/>
    <w:rsid w:val="00F120E5"/>
    <w:rsid w:val="00F12F51"/>
    <w:rsid w:val="00F1385B"/>
    <w:rsid w:val="00F13B6B"/>
    <w:rsid w:val="00F1460F"/>
    <w:rsid w:val="00F146B2"/>
    <w:rsid w:val="00F15407"/>
    <w:rsid w:val="00F1742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62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242773FD-2C19-434C-A5C8-99F4FD5B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60"/>
    <w:pPr>
      <w:widowControl w:val="0"/>
      <w:autoSpaceDE w:val="0"/>
      <w:autoSpaceDN w:val="0"/>
      <w:adjustRightInd w:val="0"/>
    </w:pPr>
  </w:style>
  <w:style w:type="paragraph" w:styleId="Balk1">
    <w:name w:val="heading 1"/>
    <w:basedOn w:val="PARAGRAFMETN"/>
    <w:next w:val="PARAGRAFMETN"/>
    <w:link w:val="Balk1Char"/>
    <w:qFormat/>
    <w:rsid w:val="00DC1EE7"/>
    <w:pPr>
      <w:keepNext/>
      <w:keepLines/>
      <w:widowControl/>
      <w:numPr>
        <w:numId w:val="1"/>
      </w:numPr>
      <w:spacing w:before="960" w:after="480"/>
      <w:jc w:val="center"/>
      <w:outlineLvl w:val="0"/>
    </w:pPr>
    <w:rPr>
      <w:b/>
      <w:bCs/>
      <w:caps/>
      <w:sz w:val="28"/>
      <w:szCs w:val="28"/>
      <w:lang w:eastAsia="x-none"/>
    </w:rPr>
  </w:style>
  <w:style w:type="paragraph" w:styleId="Balk2">
    <w:name w:val="heading 2"/>
    <w:basedOn w:val="PARAGRAFMETN"/>
    <w:next w:val="PARAGRAFMETN"/>
    <w:link w:val="Balk2Char"/>
    <w:qFormat/>
    <w:rsid w:val="00040EEB"/>
    <w:pPr>
      <w:keepNext/>
      <w:numPr>
        <w:ilvl w:val="1"/>
        <w:numId w:val="1"/>
      </w:numPr>
      <w:spacing w:before="480" w:after="240"/>
      <w:outlineLvl w:val="1"/>
    </w:pPr>
    <w:rPr>
      <w:b/>
      <w:bCs/>
      <w:iCs/>
      <w:szCs w:val="28"/>
      <w:lang w:eastAsia="x-none"/>
    </w:rPr>
  </w:style>
  <w:style w:type="paragraph" w:styleId="Balk3">
    <w:name w:val="heading 3"/>
    <w:basedOn w:val="PARAGRAFMETN"/>
    <w:next w:val="PARAGRAFMETN"/>
    <w:link w:val="Balk3Char"/>
    <w:qFormat/>
    <w:rsid w:val="005B43F6"/>
    <w:pPr>
      <w:keepNext/>
      <w:widowControl/>
      <w:numPr>
        <w:ilvl w:val="2"/>
        <w:numId w:val="1"/>
      </w:numPr>
      <w:tabs>
        <w:tab w:val="left" w:pos="1134"/>
      </w:tabs>
      <w:spacing w:before="240"/>
      <w:outlineLvl w:val="2"/>
    </w:pPr>
    <w:rPr>
      <w:b/>
      <w:lang w:val="x-none" w:eastAsia="x-none"/>
    </w:rPr>
  </w:style>
  <w:style w:type="paragraph" w:styleId="Balk4">
    <w:name w:val="heading 4"/>
    <w:basedOn w:val="PARAGRAFMETN"/>
    <w:next w:val="PARAGRAFMETN"/>
    <w:link w:val="Balk4Char"/>
    <w:qFormat/>
    <w:rsid w:val="00F6081B"/>
    <w:pPr>
      <w:keepNext/>
      <w:numPr>
        <w:ilvl w:val="3"/>
        <w:numId w:val="1"/>
      </w:numPr>
      <w:outlineLvl w:val="3"/>
    </w:pPr>
    <w:rPr>
      <w:bCs/>
      <w:i/>
      <w:szCs w:val="28"/>
      <w:lang w:val="x-none" w:eastAsia="x-none"/>
    </w:rPr>
  </w:style>
  <w:style w:type="paragraph" w:styleId="Balk5">
    <w:name w:val="heading 5"/>
    <w:basedOn w:val="Normal"/>
    <w:next w:val="Normal"/>
    <w:link w:val="Balk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Balk6">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Balk7">
    <w:name w:val="heading 7"/>
    <w:basedOn w:val="Normal"/>
    <w:next w:val="Normal"/>
    <w:link w:val="Balk7Char"/>
    <w:qFormat/>
    <w:rsid w:val="00537FFE"/>
    <w:pPr>
      <w:numPr>
        <w:ilvl w:val="6"/>
        <w:numId w:val="1"/>
      </w:numPr>
      <w:spacing w:before="240" w:after="60"/>
      <w:outlineLvl w:val="6"/>
    </w:pPr>
    <w:rPr>
      <w:rFonts w:ascii="Calibri" w:hAnsi="Calibri"/>
      <w:sz w:val="24"/>
      <w:szCs w:val="24"/>
      <w:lang w:val="x-none" w:eastAsia="x-none"/>
    </w:rPr>
  </w:style>
  <w:style w:type="paragraph" w:styleId="Balk8">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Balk9">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SayfaNumaras">
    <w:name w:val="page number"/>
    <w:basedOn w:val="VarsaylanParagrafYazTipi"/>
    <w:rsid w:val="00224157"/>
  </w:style>
  <w:style w:type="character" w:styleId="Kpr">
    <w:name w:val="Hyperlink"/>
    <w:uiPriority w:val="99"/>
    <w:rsid w:val="00984010"/>
    <w:rPr>
      <w:color w:val="0000FF"/>
      <w:u w:val="single"/>
    </w:rPr>
  </w:style>
  <w:style w:type="paragraph" w:styleId="BalonMetni">
    <w:name w:val="Balloon Text"/>
    <w:basedOn w:val="Normal"/>
    <w:link w:val="BalonMetniChar"/>
    <w:rsid w:val="00EB5C60"/>
    <w:rPr>
      <w:rFonts w:ascii="Tahoma" w:hAnsi="Tahoma"/>
      <w:sz w:val="16"/>
      <w:szCs w:val="16"/>
      <w:lang w:val="x-none" w:eastAsia="x-none"/>
    </w:rPr>
  </w:style>
  <w:style w:type="character" w:customStyle="1" w:styleId="BalonMetniChar">
    <w:name w:val="Balon Metni Char"/>
    <w:link w:val="BalonMetni"/>
    <w:rsid w:val="00EB5C60"/>
    <w:rPr>
      <w:rFonts w:ascii="Tahoma" w:hAnsi="Tahoma" w:cs="Tahoma"/>
      <w:sz w:val="16"/>
      <w:szCs w:val="16"/>
    </w:rPr>
  </w:style>
  <w:style w:type="character" w:customStyle="1" w:styleId="Balk1Char">
    <w:name w:val="Başlık 1 Char"/>
    <w:link w:val="Balk1"/>
    <w:rsid w:val="00DC1EE7"/>
    <w:rPr>
      <w:b/>
      <w:bCs/>
      <w:caps/>
      <w:color w:val="000000"/>
      <w:sz w:val="28"/>
      <w:szCs w:val="28"/>
      <w:shd w:val="clear" w:color="auto" w:fill="FFFFFF"/>
      <w:lang w:eastAsia="x-none"/>
    </w:rPr>
  </w:style>
  <w:style w:type="character" w:customStyle="1" w:styleId="Balk3Char">
    <w:name w:val="Başlık 3 Char"/>
    <w:link w:val="Balk3"/>
    <w:rsid w:val="00C516E5"/>
    <w:rPr>
      <w:b/>
      <w:color w:val="000000"/>
      <w:sz w:val="24"/>
      <w:szCs w:val="24"/>
      <w:shd w:val="clear" w:color="auto" w:fill="FFFFFF"/>
      <w:lang w:val="x-none" w:eastAsia="x-none"/>
    </w:rPr>
  </w:style>
  <w:style w:type="paragraph" w:styleId="GvdeMetni">
    <w:name w:val="Body Text"/>
    <w:basedOn w:val="Normal"/>
    <w:link w:val="GvdeMetni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GvdeMetniChar">
    <w:name w:val="Gövde Metni Char"/>
    <w:link w:val="GvdeMetni"/>
    <w:rsid w:val="00CE77A4"/>
    <w:rPr>
      <w:rFonts w:ascii="Courier" w:hAnsi="Courier"/>
      <w:sz w:val="24"/>
      <w:lang w:val="en-GB"/>
    </w:rPr>
  </w:style>
  <w:style w:type="table" w:styleId="TabloKlavuzu">
    <w:name w:val="Table Grid"/>
    <w:basedOn w:val="NormalTablo"/>
    <w:uiPriority w:val="3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2">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GvdeMetniGirintisi2Char">
    <w:name w:val="Gövde Metni Girintisi 2 Char"/>
    <w:link w:val="GvdeMetniGirintisi2"/>
    <w:rsid w:val="00D37666"/>
    <w:rPr>
      <w:rFonts w:eastAsia="Calibri"/>
      <w:sz w:val="24"/>
      <w:szCs w:val="22"/>
      <w:lang w:val="x-none" w:eastAsia="en-US"/>
    </w:rPr>
  </w:style>
  <w:style w:type="paragraph" w:styleId="ListeParagraf">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VarsaylanParagrafYazTipi"/>
    <w:link w:val="stbilgi1"/>
    <w:rsid w:val="00330679"/>
  </w:style>
  <w:style w:type="character" w:customStyle="1" w:styleId="Balk2Char">
    <w:name w:val="Başlık 2 Char"/>
    <w:link w:val="Balk2"/>
    <w:rsid w:val="00040EEB"/>
    <w:rPr>
      <w:b/>
      <w:bCs/>
      <w:iCs/>
      <w:color w:val="000000"/>
      <w:sz w:val="24"/>
      <w:szCs w:val="28"/>
      <w:shd w:val="clear" w:color="auto" w:fill="FFFFFF"/>
      <w:lang w:eastAsia="x-none"/>
    </w:rPr>
  </w:style>
  <w:style w:type="paragraph" w:styleId="GvdeMetniGirintisi">
    <w:name w:val="Body Text Indent"/>
    <w:basedOn w:val="Normal"/>
    <w:link w:val="GvdeMetniGirintisiChar"/>
    <w:rsid w:val="00803B9B"/>
    <w:pPr>
      <w:widowControl/>
      <w:autoSpaceDE/>
      <w:autoSpaceDN/>
      <w:adjustRightInd/>
      <w:spacing w:after="120"/>
      <w:ind w:left="283"/>
    </w:pPr>
  </w:style>
  <w:style w:type="character" w:customStyle="1" w:styleId="GvdeMetniGirintisiChar">
    <w:name w:val="Gövde Metni Girintisi Char"/>
    <w:basedOn w:val="VarsaylanParagrafYazTipi"/>
    <w:link w:val="GvdeMetniGirintisi"/>
    <w:rsid w:val="00803B9B"/>
  </w:style>
  <w:style w:type="character" w:customStyle="1" w:styleId="Balk4Char">
    <w:name w:val="Başlık 4 Char"/>
    <w:link w:val="Balk4"/>
    <w:rsid w:val="00F6081B"/>
    <w:rPr>
      <w:bCs/>
      <w:i/>
      <w:color w:val="000000"/>
      <w:sz w:val="24"/>
      <w:szCs w:val="28"/>
      <w:shd w:val="clear" w:color="auto" w:fill="FFFFFF"/>
      <w:lang w:val="x-none" w:eastAsia="x-none"/>
    </w:rPr>
  </w:style>
  <w:style w:type="character" w:customStyle="1" w:styleId="Balk5Char">
    <w:name w:val="Başlık 5 Char"/>
    <w:link w:val="Balk5"/>
    <w:rsid w:val="00537FFE"/>
    <w:rPr>
      <w:rFonts w:ascii="Calibri" w:hAnsi="Calibri"/>
      <w:b/>
      <w:bCs/>
      <w:i/>
      <w:iCs/>
      <w:sz w:val="26"/>
      <w:szCs w:val="26"/>
      <w:lang w:val="x-none" w:eastAsia="x-none"/>
    </w:rPr>
  </w:style>
  <w:style w:type="character" w:customStyle="1" w:styleId="Balk7Char">
    <w:name w:val="Başlık 7 Char"/>
    <w:link w:val="Balk7"/>
    <w:rsid w:val="00537FFE"/>
    <w:rPr>
      <w:rFonts w:ascii="Calibri" w:hAnsi="Calibri"/>
      <w:sz w:val="24"/>
      <w:szCs w:val="24"/>
      <w:lang w:val="x-none" w:eastAsia="x-none"/>
    </w:rPr>
  </w:style>
  <w:style w:type="character" w:customStyle="1" w:styleId="hit">
    <w:name w:val="hit"/>
    <w:basedOn w:val="VarsaylanParagrafYazTipi"/>
    <w:rsid w:val="009E0436"/>
  </w:style>
  <w:style w:type="character" w:styleId="Vurgu">
    <w:name w:val="Emphasis"/>
    <w:uiPriority w:val="20"/>
    <w:qFormat/>
    <w:rsid w:val="00463CD9"/>
    <w:rPr>
      <w:i/>
      <w:iCs/>
    </w:rPr>
  </w:style>
  <w:style w:type="paragraph" w:styleId="T1">
    <w:name w:val="toc 1"/>
    <w:basedOn w:val="Normal"/>
    <w:next w:val="Normal"/>
    <w:autoRedefine/>
    <w:uiPriority w:val="39"/>
    <w:rsid w:val="00155096"/>
    <w:pPr>
      <w:spacing w:before="120" w:after="120"/>
    </w:pPr>
    <w:rPr>
      <w:rFonts w:cstheme="minorHAnsi"/>
      <w:b/>
      <w:bCs/>
      <w:sz w:val="28"/>
    </w:rPr>
  </w:style>
  <w:style w:type="paragraph" w:styleId="T2">
    <w:name w:val="toc 2"/>
    <w:basedOn w:val="Normal"/>
    <w:next w:val="Normal"/>
    <w:autoRedefine/>
    <w:uiPriority w:val="39"/>
    <w:rsid w:val="009D2F37"/>
    <w:pPr>
      <w:ind w:left="200"/>
    </w:pPr>
    <w:rPr>
      <w:rFonts w:cstheme="minorHAnsi"/>
      <w:b/>
      <w:smallCaps/>
      <w:sz w:val="24"/>
    </w:rPr>
  </w:style>
  <w:style w:type="paragraph" w:styleId="T3">
    <w:name w:val="toc 3"/>
    <w:basedOn w:val="Normal"/>
    <w:next w:val="Normal"/>
    <w:autoRedefine/>
    <w:uiPriority w:val="39"/>
    <w:rsid w:val="009D2F37"/>
    <w:pPr>
      <w:ind w:left="400"/>
    </w:pPr>
    <w:rPr>
      <w:rFonts w:cstheme="minorHAnsi"/>
      <w:b/>
      <w:iCs/>
      <w:sz w:val="24"/>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Balk6Char">
    <w:name w:val="Başlık 6 Char"/>
    <w:link w:val="Balk6"/>
    <w:uiPriority w:val="9"/>
    <w:semiHidden/>
    <w:rsid w:val="00574940"/>
    <w:rPr>
      <w:rFonts w:ascii="Calibri Light" w:hAnsi="Calibri Light"/>
      <w:color w:val="1F4D78"/>
      <w:sz w:val="22"/>
      <w:szCs w:val="22"/>
      <w:lang w:val="x-none" w:eastAsia="en-US"/>
    </w:rPr>
  </w:style>
  <w:style w:type="character" w:customStyle="1" w:styleId="Balk8Char">
    <w:name w:val="Başlık 8 Char"/>
    <w:link w:val="Balk8"/>
    <w:uiPriority w:val="9"/>
    <w:semiHidden/>
    <w:rsid w:val="00574940"/>
    <w:rPr>
      <w:rFonts w:ascii="Calibri Light" w:hAnsi="Calibri Light"/>
      <w:color w:val="272727"/>
      <w:sz w:val="21"/>
      <w:szCs w:val="21"/>
      <w:lang w:val="x-none" w:eastAsia="en-US"/>
    </w:rPr>
  </w:style>
  <w:style w:type="character" w:customStyle="1" w:styleId="Balk9Char">
    <w:name w:val="Başlık 9 Char"/>
    <w:link w:val="Balk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0"/>
    <w:qFormat/>
    <w:rsid w:val="00F23801"/>
    <w:pPr>
      <w:spacing w:before="120" w:after="120" w:line="360" w:lineRule="auto"/>
    </w:pPr>
    <w:rPr>
      <w:color w:val="000000"/>
      <w:sz w:val="24"/>
      <w:szCs w:val="24"/>
    </w:rPr>
  </w:style>
  <w:style w:type="paragraph" w:styleId="TBal">
    <w:name w:val="TOC Heading"/>
    <w:basedOn w:val="Balk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Balk1"/>
    <w:next w:val="GvdeMetni"/>
    <w:qFormat/>
    <w:rsid w:val="006730EF"/>
    <w:pPr>
      <w:numPr>
        <w:numId w:val="0"/>
      </w:numPr>
      <w:spacing w:before="120" w:after="120"/>
    </w:pPr>
  </w:style>
  <w:style w:type="paragraph" w:styleId="ekillerTablosu">
    <w:name w:val="table of figures"/>
    <w:basedOn w:val="Normal"/>
    <w:next w:val="Normal"/>
    <w:uiPriority w:val="99"/>
    <w:unhideWhenUsed/>
    <w:qFormat/>
    <w:rsid w:val="00A809B9"/>
    <w:pPr>
      <w:ind w:left="992" w:right="397" w:hanging="992"/>
      <w:jc w:val="both"/>
    </w:pPr>
    <w:rPr>
      <w:sz w:val="24"/>
    </w:rPr>
  </w:style>
  <w:style w:type="character" w:styleId="AklamaBavurusu">
    <w:name w:val="annotation reference"/>
    <w:uiPriority w:val="99"/>
    <w:semiHidden/>
    <w:unhideWhenUsed/>
    <w:rsid w:val="00F23801"/>
    <w:rPr>
      <w:sz w:val="16"/>
      <w:szCs w:val="16"/>
    </w:rPr>
  </w:style>
  <w:style w:type="paragraph" w:styleId="AklamaMetni">
    <w:name w:val="annotation text"/>
    <w:basedOn w:val="Normal"/>
    <w:link w:val="AklamaMetniChar"/>
    <w:uiPriority w:val="99"/>
    <w:unhideWhenUsed/>
    <w:rsid w:val="00F23801"/>
  </w:style>
  <w:style w:type="character" w:customStyle="1" w:styleId="AklamaMetniChar">
    <w:name w:val="Açıklama Metni Char"/>
    <w:basedOn w:val="VarsaylanParagrafYazTipi"/>
    <w:link w:val="AklamaMetni"/>
    <w:uiPriority w:val="99"/>
    <w:rsid w:val="00F23801"/>
  </w:style>
  <w:style w:type="paragraph" w:styleId="AklamaKonusu">
    <w:name w:val="annotation subject"/>
    <w:basedOn w:val="AklamaMetni"/>
    <w:next w:val="AklamaMetni"/>
    <w:link w:val="AklamaKonusuChar"/>
    <w:uiPriority w:val="99"/>
    <w:semiHidden/>
    <w:unhideWhenUsed/>
    <w:rsid w:val="00F23801"/>
    <w:rPr>
      <w:b/>
      <w:bCs/>
    </w:rPr>
  </w:style>
  <w:style w:type="character" w:customStyle="1" w:styleId="AklamaKonusuChar">
    <w:name w:val="Açıklama Konusu Char"/>
    <w:link w:val="AklamaKonusu"/>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4">
    <w:name w:val="toc 4"/>
    <w:basedOn w:val="Normal"/>
    <w:next w:val="Normal"/>
    <w:autoRedefine/>
    <w:uiPriority w:val="39"/>
    <w:unhideWhenUsed/>
    <w:rsid w:val="005B5ECE"/>
    <w:pPr>
      <w:ind w:left="600"/>
    </w:pPr>
    <w:rPr>
      <w:rFonts w:cstheme="minorHAnsi"/>
      <w:i/>
      <w:szCs w:val="18"/>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DipnotMetni">
    <w:name w:val="footnote text"/>
    <w:basedOn w:val="Normal"/>
    <w:link w:val="DipnotMetniChar"/>
    <w:uiPriority w:val="99"/>
    <w:semiHidden/>
    <w:unhideWhenUsed/>
    <w:rsid w:val="00B5148D"/>
  </w:style>
  <w:style w:type="character" w:customStyle="1" w:styleId="DipnotMetniChar">
    <w:name w:val="Dipnot Metni Char"/>
    <w:basedOn w:val="VarsaylanParagrafYazTipi"/>
    <w:link w:val="DipnotMetni"/>
    <w:uiPriority w:val="99"/>
    <w:semiHidden/>
    <w:rsid w:val="00B5148D"/>
  </w:style>
  <w:style w:type="character" w:styleId="DipnotBavurusu">
    <w:name w:val="footnote reference"/>
    <w:uiPriority w:val="99"/>
    <w:semiHidden/>
    <w:unhideWhenUsed/>
    <w:rsid w:val="00B5148D"/>
    <w:rPr>
      <w:vertAlign w:val="superscript"/>
    </w:rPr>
  </w:style>
  <w:style w:type="paragraph" w:styleId="KonuBal">
    <w:name w:val="Title"/>
    <w:basedOn w:val="Normal"/>
    <w:next w:val="Normal"/>
    <w:link w:val="KonuBalChar"/>
    <w:uiPriority w:val="10"/>
    <w:qFormat/>
    <w:rsid w:val="0080503F"/>
    <w:pPr>
      <w:spacing w:before="240" w:after="60"/>
      <w:jc w:val="center"/>
      <w:outlineLvl w:val="0"/>
    </w:pPr>
    <w:rPr>
      <w:rFonts w:ascii="Calibri Light" w:hAnsi="Calibri Light"/>
      <w:b/>
      <w:bCs/>
      <w:kern w:val="28"/>
      <w:sz w:val="32"/>
      <w:szCs w:val="32"/>
    </w:rPr>
  </w:style>
  <w:style w:type="character" w:customStyle="1" w:styleId="KonuBalChar">
    <w:name w:val="Konu Başlığı Char"/>
    <w:link w:val="KonuBal"/>
    <w:uiPriority w:val="10"/>
    <w:rsid w:val="0080503F"/>
    <w:rPr>
      <w:rFonts w:ascii="Calibri Light" w:eastAsia="Times New Roman" w:hAnsi="Calibri Light" w:cs="Times New Roman"/>
      <w:b/>
      <w:bCs/>
      <w:kern w:val="28"/>
      <w:sz w:val="32"/>
      <w:szCs w:val="32"/>
    </w:rPr>
  </w:style>
  <w:style w:type="character" w:styleId="SonNotBavurusu">
    <w:name w:val="endnote reference"/>
    <w:uiPriority w:val="99"/>
    <w:semiHidden/>
    <w:unhideWhenUsed/>
    <w:rsid w:val="00AD12E0"/>
    <w:rPr>
      <w:vertAlign w:val="superscript"/>
    </w:rPr>
  </w:style>
  <w:style w:type="paragraph" w:styleId="Kaynaka">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1">
    <w:name w:val="Gövde metni_"/>
    <w:link w:val="Gvdemetni0"/>
    <w:rsid w:val="00BE3E9D"/>
    <w:rPr>
      <w:sz w:val="21"/>
      <w:szCs w:val="21"/>
      <w:shd w:val="clear" w:color="auto" w:fill="FFFFFF"/>
    </w:rPr>
  </w:style>
  <w:style w:type="paragraph" w:customStyle="1" w:styleId="Gvdemetni0">
    <w:name w:val="Gövde metni"/>
    <w:basedOn w:val="Normal"/>
    <w:link w:val="Gvdemetni1"/>
    <w:rsid w:val="00BE3E9D"/>
    <w:pPr>
      <w:shd w:val="clear" w:color="auto" w:fill="FFFFFF"/>
      <w:autoSpaceDE/>
      <w:autoSpaceDN/>
      <w:adjustRightInd/>
      <w:spacing w:before="180" w:after="60" w:line="0" w:lineRule="atLeast"/>
      <w:jc w:val="both"/>
    </w:pPr>
    <w:rPr>
      <w:sz w:val="21"/>
      <w:szCs w:val="21"/>
    </w:rPr>
  </w:style>
  <w:style w:type="character" w:styleId="zlenenKpr">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GvdeMetni3">
    <w:name w:val="Body Text 3"/>
    <w:basedOn w:val="Normal"/>
    <w:link w:val="GvdeMetni3Char"/>
    <w:uiPriority w:val="99"/>
    <w:semiHidden/>
    <w:unhideWhenUsed/>
    <w:rsid w:val="00A80542"/>
    <w:pPr>
      <w:spacing w:after="120"/>
    </w:pPr>
    <w:rPr>
      <w:sz w:val="16"/>
      <w:szCs w:val="16"/>
    </w:rPr>
  </w:style>
  <w:style w:type="character" w:customStyle="1" w:styleId="GvdeMetni3Char">
    <w:name w:val="Gövde Metni 3 Char"/>
    <w:link w:val="GvdeMetni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YerTutucuMetni">
    <w:name w:val="Placeholder Text"/>
    <w:uiPriority w:val="99"/>
    <w:semiHidden/>
    <w:rsid w:val="00A80542"/>
    <w:rPr>
      <w:color w:val="808080"/>
    </w:rPr>
  </w:style>
  <w:style w:type="paragraph" w:styleId="BelgeBalantlar">
    <w:name w:val="Document Map"/>
    <w:basedOn w:val="Normal"/>
    <w:link w:val="BelgeBalantlarChar"/>
    <w:uiPriority w:val="99"/>
    <w:semiHidden/>
    <w:unhideWhenUsed/>
    <w:rsid w:val="00A80542"/>
    <w:rPr>
      <w:rFonts w:ascii="Tahoma" w:hAnsi="Tahoma" w:cs="Tahoma"/>
      <w:sz w:val="16"/>
      <w:szCs w:val="16"/>
    </w:rPr>
  </w:style>
  <w:style w:type="character" w:customStyle="1" w:styleId="BelgeBalantlarChar">
    <w:name w:val="Belge Bağlantıları Char"/>
    <w:link w:val="BelgeBalantlar"/>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Dzeltme">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4"/>
      </w:numPr>
      <w:jc w:val="left"/>
    </w:pPr>
    <w:rPr>
      <w:b/>
    </w:rPr>
  </w:style>
  <w:style w:type="paragraph" w:customStyle="1" w:styleId="EkBalk1">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6"/>
      </w:numPr>
      <w:outlineLvl w:val="1"/>
    </w:pPr>
    <w:rPr>
      <w:b/>
    </w:rPr>
  </w:style>
  <w:style w:type="numbering" w:customStyle="1" w:styleId="EKLERba">
    <w:name w:val="EKLERbaş"/>
    <w:uiPriority w:val="99"/>
    <w:rsid w:val="00297053"/>
    <w:pPr>
      <w:numPr>
        <w:numId w:val="5"/>
      </w:numPr>
    </w:pPr>
  </w:style>
  <w:style w:type="paragraph" w:customStyle="1" w:styleId="EkBalk3">
    <w:name w:val="EkBaşlık3"/>
    <w:basedOn w:val="EkBalk2"/>
    <w:qFormat/>
    <w:rsid w:val="00DE4CF8"/>
    <w:pPr>
      <w:numPr>
        <w:ilvl w:val="2"/>
      </w:numPr>
      <w:outlineLvl w:val="2"/>
    </w:pPr>
    <w:rPr>
      <w:b w:val="0"/>
      <w:i/>
    </w:rPr>
  </w:style>
  <w:style w:type="paragraph" w:styleId="stBilgi">
    <w:name w:val="header"/>
    <w:basedOn w:val="Normal"/>
    <w:link w:val="stBilgiChar0"/>
    <w:unhideWhenUsed/>
    <w:rsid w:val="00E174A2"/>
    <w:pPr>
      <w:tabs>
        <w:tab w:val="center" w:pos="4536"/>
        <w:tab w:val="right" w:pos="9072"/>
      </w:tabs>
    </w:pPr>
  </w:style>
  <w:style w:type="character" w:customStyle="1" w:styleId="stBilgiChar0">
    <w:name w:val="Üst Bilgi Char"/>
    <w:basedOn w:val="VarsaylanParagrafYazTipi"/>
    <w:link w:val="stBilgi"/>
    <w:rsid w:val="00E174A2"/>
  </w:style>
  <w:style w:type="paragraph" w:styleId="AltBilgi">
    <w:name w:val="footer"/>
    <w:basedOn w:val="Normal"/>
    <w:link w:val="AltBilgiChar0"/>
    <w:uiPriority w:val="99"/>
    <w:unhideWhenUsed/>
    <w:rsid w:val="00E174A2"/>
    <w:pPr>
      <w:tabs>
        <w:tab w:val="center" w:pos="4536"/>
        <w:tab w:val="right" w:pos="9072"/>
      </w:tabs>
    </w:pPr>
  </w:style>
  <w:style w:type="character" w:customStyle="1" w:styleId="AltBilgiChar0">
    <w:name w:val="Alt Bilgi Char"/>
    <w:basedOn w:val="VarsaylanParagrafYazTipi"/>
    <w:link w:val="AltBilgi"/>
    <w:uiPriority w:val="99"/>
    <w:rsid w:val="00E174A2"/>
  </w:style>
  <w:style w:type="paragraph" w:customStyle="1" w:styleId="numaraszbalk">
    <w:name w:val="numarasız başlık"/>
    <w:basedOn w:val="Gvdemetni0"/>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ResimYazs">
    <w:name w:val="caption"/>
    <w:basedOn w:val="Normal"/>
    <w:next w:val="Normal"/>
    <w:uiPriority w:val="35"/>
    <w:semiHidden/>
    <w:unhideWhenUsed/>
    <w:rsid w:val="006C17F2"/>
    <w:pPr>
      <w:spacing w:after="200"/>
    </w:pPr>
    <w:rPr>
      <w:i/>
      <w:iCs/>
      <w:color w:val="44546A" w:themeColor="text2"/>
      <w:sz w:val="18"/>
      <w:szCs w:val="18"/>
    </w:rPr>
  </w:style>
  <w:style w:type="paragraph" w:customStyle="1" w:styleId="a">
    <w:basedOn w:val="Normal"/>
    <w:next w:val="stBilgi"/>
    <w:rsid w:val="000E4E40"/>
    <w:pPr>
      <w:tabs>
        <w:tab w:val="center" w:pos="4536"/>
        <w:tab w:val="right" w:pos="9072"/>
      </w:tabs>
    </w:pPr>
  </w:style>
  <w:style w:type="paragraph" w:customStyle="1" w:styleId="RenkliListe-Vurgu11">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Default">
    <w:name w:val="Default"/>
    <w:rsid w:val="000E4E40"/>
    <w:pPr>
      <w:autoSpaceDE w:val="0"/>
      <w:autoSpaceDN w:val="0"/>
      <w:adjustRightInd w:val="0"/>
    </w:pPr>
    <w:rPr>
      <w:rFonts w:eastAsia="Calibri"/>
      <w:color w:val="000000"/>
      <w:sz w:val="24"/>
      <w:szCs w:val="24"/>
      <w:lang w:eastAsia="en-US"/>
    </w:rPr>
  </w:style>
  <w:style w:type="paragraph" w:styleId="T5">
    <w:name w:val="toc 5"/>
    <w:basedOn w:val="Normal"/>
    <w:next w:val="Normal"/>
    <w:autoRedefine/>
    <w:uiPriority w:val="39"/>
    <w:unhideWhenUsed/>
    <w:rsid w:val="005B5ECE"/>
    <w:pPr>
      <w:ind w:left="800"/>
    </w:pPr>
    <w:rPr>
      <w:rFonts w:asciiTheme="minorHAnsi" w:hAnsiTheme="minorHAnsi" w:cstheme="minorHAnsi"/>
      <w:sz w:val="18"/>
      <w:szCs w:val="18"/>
    </w:rPr>
  </w:style>
  <w:style w:type="paragraph" w:styleId="T6">
    <w:name w:val="toc 6"/>
    <w:basedOn w:val="Normal"/>
    <w:next w:val="Normal"/>
    <w:autoRedefine/>
    <w:uiPriority w:val="39"/>
    <w:unhideWhenUsed/>
    <w:rsid w:val="005B5ECE"/>
    <w:pPr>
      <w:ind w:left="1000"/>
    </w:pPr>
    <w:rPr>
      <w:rFonts w:asciiTheme="minorHAnsi" w:hAnsiTheme="minorHAnsi" w:cstheme="minorHAnsi"/>
      <w:sz w:val="18"/>
      <w:szCs w:val="18"/>
    </w:rPr>
  </w:style>
  <w:style w:type="paragraph" w:styleId="T7">
    <w:name w:val="toc 7"/>
    <w:basedOn w:val="Normal"/>
    <w:next w:val="Normal"/>
    <w:autoRedefine/>
    <w:uiPriority w:val="39"/>
    <w:unhideWhenUsed/>
    <w:rsid w:val="005B5ECE"/>
    <w:pPr>
      <w:ind w:left="1200"/>
    </w:pPr>
    <w:rPr>
      <w:rFonts w:asciiTheme="minorHAnsi" w:hAnsiTheme="minorHAnsi" w:cstheme="minorHAnsi"/>
      <w:sz w:val="18"/>
      <w:szCs w:val="18"/>
    </w:rPr>
  </w:style>
  <w:style w:type="paragraph" w:styleId="T8">
    <w:name w:val="toc 8"/>
    <w:basedOn w:val="Normal"/>
    <w:next w:val="Normal"/>
    <w:autoRedefine/>
    <w:uiPriority w:val="39"/>
    <w:unhideWhenUsed/>
    <w:rsid w:val="005B5ECE"/>
    <w:pPr>
      <w:ind w:left="1400"/>
    </w:pPr>
    <w:rPr>
      <w:rFonts w:asciiTheme="minorHAnsi" w:hAnsiTheme="minorHAnsi" w:cstheme="minorHAnsi"/>
      <w:sz w:val="18"/>
      <w:szCs w:val="18"/>
    </w:rPr>
  </w:style>
  <w:style w:type="paragraph" w:styleId="T9">
    <w:name w:val="toc 9"/>
    <w:basedOn w:val="Normal"/>
    <w:next w:val="Normal"/>
    <w:autoRedefine/>
    <w:uiPriority w:val="39"/>
    <w:unhideWhenUsed/>
    <w:rsid w:val="005B5ECE"/>
    <w:pPr>
      <w:ind w:left="1600"/>
    </w:pPr>
    <w:rPr>
      <w:rFonts w:asciiTheme="minorHAnsi" w:hAnsiTheme="minorHAnsi" w:cstheme="minorHAnsi"/>
      <w:sz w:val="18"/>
      <w:szCs w:val="18"/>
    </w:rPr>
  </w:style>
  <w:style w:type="paragraph" w:customStyle="1" w:styleId="LKBALIKLAR">
    <w:name w:val="İLK BAŞLIKLAR"/>
    <w:link w:val="LKBALIKLARChar"/>
    <w:qFormat/>
    <w:rsid w:val="00155096"/>
    <w:pPr>
      <w:spacing w:before="960" w:after="480" w:line="360" w:lineRule="auto"/>
      <w:jc w:val="center"/>
    </w:pPr>
    <w:rPr>
      <w:b/>
      <w:bCs/>
      <w:caps/>
      <w:color w:val="000000"/>
      <w:sz w:val="28"/>
      <w:szCs w:val="28"/>
      <w:lang w:eastAsia="x-none"/>
    </w:rPr>
  </w:style>
  <w:style w:type="character" w:customStyle="1" w:styleId="LKBALIKLARChar">
    <w:name w:val="İLK BAŞLIKLAR Char"/>
    <w:basedOn w:val="VarsaylanParagrafYazTipi"/>
    <w:link w:val="LKBALIKLAR"/>
    <w:rsid w:val="00155096"/>
    <w:rPr>
      <w:b/>
      <w:bCs/>
      <w:caps/>
      <w:color w:val="000000"/>
      <w:sz w:val="28"/>
      <w:szCs w:val="28"/>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23.png"/><Relationship Id="rId3" Type="http://schemas.openxmlformats.org/officeDocument/2006/relationships/image" Target="media/image4.png"/><Relationship Id="rId7" Type="http://schemas.openxmlformats.org/officeDocument/2006/relationships/image" Target="media/image10.png"/><Relationship Id="rId12" Type="http://schemas.openxmlformats.org/officeDocument/2006/relationships/image" Target="media/image22.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9.png"/><Relationship Id="rId11" Type="http://schemas.openxmlformats.org/officeDocument/2006/relationships/image" Target="media/image18.png"/><Relationship Id="rId5" Type="http://schemas.openxmlformats.org/officeDocument/2006/relationships/image" Target="media/image6.png"/><Relationship Id="rId10" Type="http://schemas.openxmlformats.org/officeDocument/2006/relationships/image" Target="media/image15.png"/><Relationship Id="rId4" Type="http://schemas.openxmlformats.org/officeDocument/2006/relationships/image" Target="media/image5.png"/><Relationship Id="rId9" Type="http://schemas.openxmlformats.org/officeDocument/2006/relationships/image" Target="media/image13.png"/></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9.png"/><Relationship Id="rId39" Type="http://schemas.openxmlformats.org/officeDocument/2006/relationships/oleObject" Target="embeddings/oleObject8.bin"/><Relationship Id="rId21" Type="http://schemas.openxmlformats.org/officeDocument/2006/relationships/image" Target="media/image14.wmf"/><Relationship Id="rId34" Type="http://schemas.openxmlformats.org/officeDocument/2006/relationships/footer" Target="footer7.xml"/><Relationship Id="rId42" Type="http://schemas.openxmlformats.org/officeDocument/2006/relationships/oleObject" Target="embeddings/oleObject11.bin"/><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oleObject" Target="embeddings/oleObject4.bin"/><Relationship Id="rId11" Type="http://schemas.openxmlformats.org/officeDocument/2006/relationships/image" Target="media/image1.png"/><Relationship Id="rId24" Type="http://schemas.openxmlformats.org/officeDocument/2006/relationships/image" Target="media/image16.jpeg"/><Relationship Id="rId32" Type="http://schemas.openxmlformats.org/officeDocument/2006/relationships/footer" Target="footer5.xml"/><Relationship Id="rId37" Type="http://schemas.openxmlformats.org/officeDocument/2006/relationships/oleObject" Target="embeddings/oleObject6.bin"/><Relationship Id="rId40" Type="http://schemas.openxmlformats.org/officeDocument/2006/relationships/oleObject" Target="embeddings/oleObject9.bin"/><Relationship Id="rId45" Type="http://schemas.openxmlformats.org/officeDocument/2006/relationships/oleObject" Target="embeddings/oleObject14.bin"/><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oleObject" Target="embeddings/oleObject2.bin"/><Relationship Id="rId28" Type="http://schemas.openxmlformats.org/officeDocument/2006/relationships/oleObject" Target="embeddings/oleObject3.bin"/><Relationship Id="rId36" Type="http://schemas.openxmlformats.org/officeDocument/2006/relationships/image" Target="media/image23.png"/><Relationship Id="rId49"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jpeg"/><Relationship Id="rId31" Type="http://schemas.openxmlformats.org/officeDocument/2006/relationships/image" Target="media/image21.png"/><Relationship Id="rId44" Type="http://schemas.openxmlformats.org/officeDocument/2006/relationships/oleObject" Target="embeddings/oleObject13.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oleObject" Target="embeddings/oleObject1.bin"/><Relationship Id="rId27" Type="http://schemas.openxmlformats.org/officeDocument/2006/relationships/image" Target="media/image20.png"/><Relationship Id="rId30" Type="http://schemas.openxmlformats.org/officeDocument/2006/relationships/oleObject" Target="embeddings/oleObject5.bin"/><Relationship Id="rId35" Type="http://schemas.openxmlformats.org/officeDocument/2006/relationships/image" Target="media/image22.png"/><Relationship Id="rId43" Type="http://schemas.openxmlformats.org/officeDocument/2006/relationships/oleObject" Target="embeddings/oleObject12.bin"/><Relationship Id="rId48"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7.jpeg"/><Relationship Id="rId33" Type="http://schemas.openxmlformats.org/officeDocument/2006/relationships/footer" Target="footer6.xml"/><Relationship Id="rId38" Type="http://schemas.openxmlformats.org/officeDocument/2006/relationships/oleObject" Target="embeddings/oleObject7.bin"/><Relationship Id="rId46" Type="http://schemas.openxmlformats.org/officeDocument/2006/relationships/footer" Target="footer8.xml"/><Relationship Id="rId20" Type="http://schemas.openxmlformats.org/officeDocument/2006/relationships/image" Target="media/image11.png"/><Relationship Id="rId41"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s>
</file>

<file path=customXml/itemProps1.xml><?xml version="1.0" encoding="utf-8"?>
<ds:datastoreItem xmlns:ds="http://schemas.openxmlformats.org/officeDocument/2006/customXml" ds:itemID="{1000D1CA-0AF7-466F-8970-0948BC27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45</Pages>
  <Words>6760</Words>
  <Characters>40296</Characters>
  <Application>Microsoft Office Word</Application>
  <DocSecurity>0</DocSecurity>
  <Lines>2120</Lines>
  <Paragraphs>1206</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45850</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subject/>
  <dc:creator>F.Sultan</dc:creator>
  <cp:keywords/>
  <cp:lastModifiedBy>yusufaltun</cp:lastModifiedBy>
  <cp:revision>17</cp:revision>
  <cp:lastPrinted>2019-09-13T09:41:00Z</cp:lastPrinted>
  <dcterms:created xsi:type="dcterms:W3CDTF">2023-03-14T12:56:00Z</dcterms:created>
  <dcterms:modified xsi:type="dcterms:W3CDTF">2026-04-03T08:20:00Z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vt:lpwstr>
  </property>
  <property fmtid="{D5CDD505-2E9C-101B-9397-08002B2CF9AE}" pid="8" name="Mendeley Recent Style Id 2_1">
    <vt:lpwstr>http://www.zotero.org/styles/automatica</vt:lpwstr>
  </property>
  <property fmtid="{D5CDD505-2E9C-101B-9397-08002B2CF9AE}" pid="9" name="Mendeley Recent Style Name 2_1">
    <vt:lpwstr>Automatica</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http://www.zotero.org/styles/national-library-of-medicine</vt:lpwstr>
  </property>
  <property fmtid="{D5CDD505-2E9C-101B-9397-08002B2CF9AE}" pid="17" name="Mendeley Recent Style Name 6_1">
    <vt:lpwstr>National Library of Medicine</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http://www.zotero.org/styles/nonlinear-analysis-hybrid-systems</vt:lpwstr>
  </property>
  <property fmtid="{D5CDD505-2E9C-101B-9397-08002B2CF9AE}" pid="21" name="Mendeley Recent Style Name 8_1">
    <vt:lpwstr>Nonlinear Analysis: Hybrid Systems</vt:lpwstr>
  </property>
  <property fmtid="{D5CDD505-2E9C-101B-9397-08002B2CF9AE}" pid="22" name="Mendeley Recent Style Id 9_1">
    <vt:lpwstr>http://www.zotero.org/styles/nonlinear-dynamics</vt:lpwstr>
  </property>
  <property fmtid="{D5CDD505-2E9C-101B-9397-08002B2CF9AE}" pid="23" name="Mendeley Recent Style Name 9_1">
    <vt:lpwstr>Nonlinear Dynamics</vt:lpwstr>
  </property>
  <property fmtid="{D5CDD505-2E9C-101B-9397-08002B2CF9AE}" pid="24" name="Mendeley Unique User Id_1">
    <vt:lpwstr>adcc1d46-ba35-3731-8795-07a4f10cd114</vt:lpwstr>
  </property>
</Properties>
</file>