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E66" w:rsidRDefault="004A1E66" w:rsidP="004A1E66">
      <w:pPr>
        <w:jc w:val="center"/>
        <w:rPr>
          <w:b/>
        </w:rPr>
      </w:pPr>
      <w:proofErr w:type="spellStart"/>
      <w:r w:rsidRPr="004A1E66">
        <w:rPr>
          <w:b/>
        </w:rPr>
        <w:t>Oz</w:t>
      </w:r>
      <w:r w:rsidR="00B708CC">
        <w:rPr>
          <w:b/>
        </w:rPr>
        <w:t>kan</w:t>
      </w:r>
      <w:proofErr w:type="spellEnd"/>
      <w:r w:rsidR="00B708CC">
        <w:rPr>
          <w:b/>
        </w:rPr>
        <w:t xml:space="preserve"> Emre Ozdemir – Assignment #2</w:t>
      </w:r>
      <w:r w:rsidRPr="004A1E66">
        <w:rPr>
          <w:b/>
        </w:rPr>
        <w:t>–</w:t>
      </w:r>
      <w:r w:rsidR="00B708CC">
        <w:rPr>
          <w:b/>
        </w:rPr>
        <w:t xml:space="preserve"> Methods for Data Analysis – 4/14</w:t>
      </w:r>
      <w:r w:rsidRPr="004A1E66">
        <w:rPr>
          <w:b/>
        </w:rPr>
        <w:t>/2016</w:t>
      </w:r>
    </w:p>
    <w:p w:rsidR="00B25B91" w:rsidRDefault="00B25B91" w:rsidP="00DB5235">
      <w:pPr>
        <w:jc w:val="center"/>
        <w:rPr>
          <w:b/>
        </w:rPr>
      </w:pPr>
      <w:r>
        <w:rPr>
          <w:b/>
        </w:rPr>
        <w:t>SIMULATION # 1: WINNING</w:t>
      </w:r>
    </w:p>
    <w:p w:rsidR="00B25B91" w:rsidRDefault="00B25B91" w:rsidP="00B25B91">
      <w:r>
        <w:t xml:space="preserve">In this first simulation the winning probabilities and variances are calculated when the door is switched or not.  </w:t>
      </w:r>
    </w:p>
    <w:p w:rsidR="00B25B91" w:rsidRDefault="00B25B91" w:rsidP="00B25B91">
      <w:r w:rsidRPr="00B25B91">
        <w:rPr>
          <w:b/>
        </w:rPr>
        <w:t>Condition 1 Door is switched:</w:t>
      </w:r>
      <w:r>
        <w:t xml:space="preserve"> Based on 1000 number of plays the probability of winning when the door is switched and the variances are </w:t>
      </w:r>
      <w:r w:rsidR="004F17A0">
        <w:t>calculated</w:t>
      </w:r>
      <w:r>
        <w:t xml:space="preserve"> as: </w:t>
      </w:r>
    </w:p>
    <w:p w:rsidR="00B25B91" w:rsidRDefault="00B25B91" w:rsidP="00B25B91">
      <w:r>
        <w:t>Probability of winning</w:t>
      </w:r>
      <w:r w:rsidR="00DB5235">
        <w:rPr>
          <w:vertAlign w:val="superscript"/>
        </w:rPr>
        <w:t>*</w:t>
      </w:r>
      <w:r>
        <w:t xml:space="preserve"> = 0.683</w:t>
      </w:r>
    </w:p>
    <w:p w:rsidR="00B25B91" w:rsidRDefault="00B25B91" w:rsidP="00B25B91">
      <w:r>
        <w:t>Variance</w:t>
      </w:r>
      <w:r w:rsidR="00DB5235">
        <w:rPr>
          <w:vertAlign w:val="superscript"/>
        </w:rPr>
        <w:t>*</w:t>
      </w:r>
      <w:r>
        <w:t xml:space="preserve"> = 0.2167277</w:t>
      </w:r>
    </w:p>
    <w:p w:rsidR="00B25B91" w:rsidRDefault="00B25B91" w:rsidP="00B25B91">
      <w:r w:rsidRPr="00B25B91">
        <w:rPr>
          <w:b/>
        </w:rPr>
        <w:t xml:space="preserve">Condition </w:t>
      </w:r>
      <w:r>
        <w:rPr>
          <w:b/>
        </w:rPr>
        <w:t>2</w:t>
      </w:r>
      <w:r w:rsidRPr="00B25B91">
        <w:rPr>
          <w:b/>
        </w:rPr>
        <w:t xml:space="preserve"> Door is </w:t>
      </w:r>
      <w:r w:rsidRPr="00B25B91">
        <w:rPr>
          <w:b/>
        </w:rPr>
        <w:t xml:space="preserve">not </w:t>
      </w:r>
      <w:r w:rsidRPr="00B25B91">
        <w:rPr>
          <w:b/>
        </w:rPr>
        <w:t>switched:</w:t>
      </w:r>
      <w:r>
        <w:t xml:space="preserve"> Based on 1000 number of plays the probability of winning when the door is</w:t>
      </w:r>
      <w:r>
        <w:t xml:space="preserve"> not</w:t>
      </w:r>
      <w:r>
        <w:t xml:space="preserve"> switched and the variances are </w:t>
      </w:r>
      <w:r w:rsidR="004F17A0">
        <w:t>calculated</w:t>
      </w:r>
      <w:r>
        <w:t xml:space="preserve"> as: </w:t>
      </w:r>
    </w:p>
    <w:p w:rsidR="00B25B91" w:rsidRDefault="00B25B91" w:rsidP="00B25B91">
      <w:r>
        <w:t>Probability of winning</w:t>
      </w:r>
      <w:r w:rsidR="00DB5235">
        <w:rPr>
          <w:vertAlign w:val="superscript"/>
        </w:rPr>
        <w:t>*</w:t>
      </w:r>
      <w:r>
        <w:t xml:space="preserve"> = 0.</w:t>
      </w:r>
      <w:r>
        <w:t>36</w:t>
      </w:r>
    </w:p>
    <w:p w:rsidR="00B25B91" w:rsidRDefault="00B25B91" w:rsidP="00B25B91">
      <w:r>
        <w:t>Variance</w:t>
      </w:r>
      <w:r w:rsidR="00DB5235">
        <w:rPr>
          <w:vertAlign w:val="superscript"/>
        </w:rPr>
        <w:t>*</w:t>
      </w:r>
      <w:r>
        <w:t xml:space="preserve"> </w:t>
      </w:r>
      <w:r>
        <w:t>= 0.2306306</w:t>
      </w:r>
    </w:p>
    <w:p w:rsidR="00B25B91" w:rsidRPr="00B25B91" w:rsidRDefault="00DB5235" w:rsidP="00B25B91">
      <w:r>
        <w:t>*</w:t>
      </w:r>
      <w:r w:rsidR="00B25B91">
        <w:t>These values may change slightly every time the simulations is run since the sample of selected door and win</w:t>
      </w:r>
      <w:r>
        <w:t>ning door will change in every simulation</w:t>
      </w:r>
    </w:p>
    <w:p w:rsidR="00B25B91" w:rsidRDefault="00B25B91" w:rsidP="00DB5235">
      <w:pPr>
        <w:jc w:val="center"/>
        <w:rPr>
          <w:b/>
        </w:rPr>
      </w:pPr>
      <w:r>
        <w:rPr>
          <w:b/>
        </w:rPr>
        <w:t xml:space="preserve">SIMULATION # </w:t>
      </w:r>
      <w:r>
        <w:rPr>
          <w:b/>
        </w:rPr>
        <w:t>2</w:t>
      </w:r>
      <w:r>
        <w:rPr>
          <w:b/>
        </w:rPr>
        <w:t xml:space="preserve">: </w:t>
      </w:r>
      <w:r>
        <w:rPr>
          <w:b/>
        </w:rPr>
        <w:t>LOSING</w:t>
      </w:r>
    </w:p>
    <w:p w:rsidR="00B25B91" w:rsidRDefault="00B25B91" w:rsidP="00B25B91">
      <w:r>
        <w:t xml:space="preserve">In this </w:t>
      </w:r>
      <w:r>
        <w:t>second</w:t>
      </w:r>
      <w:r>
        <w:t xml:space="preserve"> simulation the </w:t>
      </w:r>
      <w:r>
        <w:t>losing</w:t>
      </w:r>
      <w:r>
        <w:t xml:space="preserve"> probabilities and variances are calculated when the door is switched or not.  </w:t>
      </w:r>
    </w:p>
    <w:p w:rsidR="00B25B91" w:rsidRDefault="00B25B91" w:rsidP="00B25B91">
      <w:r w:rsidRPr="00B25B91">
        <w:rPr>
          <w:b/>
        </w:rPr>
        <w:t>Condition 1 Door is switched:</w:t>
      </w:r>
      <w:r>
        <w:t xml:space="preserve"> Based on 1000 number of plays the probability of </w:t>
      </w:r>
      <w:r>
        <w:t>losing</w:t>
      </w:r>
      <w:r>
        <w:t xml:space="preserve"> when the door is switched and the variances are obtained as: </w:t>
      </w:r>
    </w:p>
    <w:p w:rsidR="00B25B91" w:rsidRDefault="00B25B91" w:rsidP="00B25B91">
      <w:r>
        <w:t xml:space="preserve">Probability of </w:t>
      </w:r>
      <w:r w:rsidR="004F17A0">
        <w:t>losing</w:t>
      </w:r>
      <w:r w:rsidR="00DB5235">
        <w:rPr>
          <w:vertAlign w:val="superscript"/>
        </w:rPr>
        <w:t>*</w:t>
      </w:r>
      <w:r>
        <w:t xml:space="preserve"> = 0.</w:t>
      </w:r>
      <w:r>
        <w:t>319</w:t>
      </w:r>
    </w:p>
    <w:p w:rsidR="00B25B91" w:rsidRDefault="00B25B91" w:rsidP="00B25B91">
      <w:r>
        <w:t>Variance</w:t>
      </w:r>
      <w:r w:rsidR="00DB5235">
        <w:rPr>
          <w:vertAlign w:val="superscript"/>
        </w:rPr>
        <w:t>*</w:t>
      </w:r>
      <w:r>
        <w:t xml:space="preserve"> = 0.</w:t>
      </w:r>
      <w:r>
        <w:t>2174565</w:t>
      </w:r>
    </w:p>
    <w:p w:rsidR="00B25B91" w:rsidRDefault="00B25B91" w:rsidP="00B25B91">
      <w:r w:rsidRPr="00B25B91">
        <w:rPr>
          <w:b/>
        </w:rPr>
        <w:t xml:space="preserve">Condition </w:t>
      </w:r>
      <w:r>
        <w:rPr>
          <w:b/>
        </w:rPr>
        <w:t>2</w:t>
      </w:r>
      <w:r w:rsidRPr="00B25B91">
        <w:rPr>
          <w:b/>
        </w:rPr>
        <w:t xml:space="preserve"> Door is not switched:</w:t>
      </w:r>
      <w:r>
        <w:t xml:space="preserve"> Based on 1000 number of plays the probability of </w:t>
      </w:r>
      <w:r>
        <w:t xml:space="preserve">losing </w:t>
      </w:r>
      <w:r>
        <w:t xml:space="preserve">when the door is not switched and the variances are obtained as: </w:t>
      </w:r>
      <w:bookmarkStart w:id="0" w:name="_GoBack"/>
      <w:bookmarkEnd w:id="0"/>
    </w:p>
    <w:p w:rsidR="00B25B91" w:rsidRDefault="00B25B91" w:rsidP="00B25B91">
      <w:r>
        <w:t xml:space="preserve">Probability of </w:t>
      </w:r>
      <w:r w:rsidR="004F17A0">
        <w:t>losing</w:t>
      </w:r>
      <w:r w:rsidR="00DB5235">
        <w:rPr>
          <w:vertAlign w:val="superscript"/>
        </w:rPr>
        <w:t>*</w:t>
      </w:r>
      <w:r>
        <w:t xml:space="preserve"> = 0.</w:t>
      </w:r>
      <w:r>
        <w:t>694</w:t>
      </w:r>
    </w:p>
    <w:p w:rsidR="00B25B91" w:rsidRPr="00B25B91" w:rsidRDefault="00B25B91" w:rsidP="00B25B91">
      <w:r>
        <w:t>Variance</w:t>
      </w:r>
      <w:r w:rsidR="00DB5235">
        <w:rPr>
          <w:vertAlign w:val="superscript"/>
        </w:rPr>
        <w:t>*</w:t>
      </w:r>
      <w:r>
        <w:t xml:space="preserve"> = 0.</w:t>
      </w:r>
      <w:r>
        <w:t>2125766</w:t>
      </w:r>
    </w:p>
    <w:p w:rsidR="00DB5235" w:rsidRDefault="00DB5235" w:rsidP="00DB5235">
      <w:r>
        <w:t>*</w:t>
      </w:r>
      <w:r>
        <w:t>These values may change slightly every time the simulations is run since the sample of selected door and winning door will change in every simulation</w:t>
      </w:r>
    </w:p>
    <w:p w:rsidR="00DB5235" w:rsidRDefault="00DB5235" w:rsidP="00DB5235"/>
    <w:p w:rsidR="00DB5235" w:rsidRDefault="00DB5235" w:rsidP="00DB5235"/>
    <w:p w:rsidR="00DB5235" w:rsidRDefault="00DB5235" w:rsidP="00DB5235">
      <w:r>
        <w:lastRenderedPageBreak/>
        <w:t xml:space="preserve">In order to have a better understanding how the number of play affect the probability of winning, the following plots are generated for both switching and not switching the door conditions. As it can be seen from the plots, </w:t>
      </w:r>
      <w:r>
        <w:t xml:space="preserve">when the door is switched </w:t>
      </w:r>
      <w:r>
        <w:t xml:space="preserve">the probability of winning </w:t>
      </w:r>
      <w:r w:rsidR="004F17A0">
        <w:t>converges to</w:t>
      </w:r>
      <w:r>
        <w:t xml:space="preserve"> 2/3 as the number of play increases while it </w:t>
      </w:r>
      <w:r w:rsidR="004F17A0">
        <w:t>meets to</w:t>
      </w:r>
      <w:r>
        <w:t xml:space="preserve"> 1/3 when the players stick with their door. </w:t>
      </w:r>
    </w:p>
    <w:p w:rsidR="00DB5235" w:rsidRDefault="00DB5235" w:rsidP="00DB5235">
      <w:pPr>
        <w:jc w:val="center"/>
      </w:pPr>
      <w:r>
        <w:rPr>
          <w:noProof/>
        </w:rPr>
        <w:drawing>
          <wp:inline distT="0" distB="0" distL="0" distR="0" wp14:anchorId="65378778" wp14:editId="3B15BE45">
            <wp:extent cx="4775218" cy="35661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5218" cy="3566160"/>
                    </a:xfrm>
                    <a:prstGeom prst="rect">
                      <a:avLst/>
                    </a:prstGeom>
                  </pic:spPr>
                </pic:pic>
              </a:graphicData>
            </a:graphic>
          </wp:inline>
        </w:drawing>
      </w:r>
    </w:p>
    <w:p w:rsidR="00B25B91" w:rsidRPr="00B25B91" w:rsidRDefault="00DB5235" w:rsidP="00DB5235">
      <w:pPr>
        <w:jc w:val="center"/>
      </w:pPr>
      <w:r>
        <w:rPr>
          <w:noProof/>
        </w:rPr>
        <w:drawing>
          <wp:inline distT="0" distB="0" distL="0" distR="0" wp14:anchorId="18F5EDB3" wp14:editId="5195735D">
            <wp:extent cx="4775218" cy="356616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5218" cy="3566160"/>
                    </a:xfrm>
                    <a:prstGeom prst="rect">
                      <a:avLst/>
                    </a:prstGeom>
                  </pic:spPr>
                </pic:pic>
              </a:graphicData>
            </a:graphic>
          </wp:inline>
        </w:drawing>
      </w:r>
    </w:p>
    <w:sectPr w:rsidR="00B25B91" w:rsidRPr="00B25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30706"/>
    <w:multiLevelType w:val="hybridMultilevel"/>
    <w:tmpl w:val="20BE8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A066D"/>
    <w:multiLevelType w:val="hybridMultilevel"/>
    <w:tmpl w:val="71CC0174"/>
    <w:lvl w:ilvl="0" w:tplc="04090013">
      <w:start w:val="1"/>
      <w:numFmt w:val="upperRoman"/>
      <w:lvlText w:val="%1."/>
      <w:lvlJc w:val="righ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32B"/>
    <w:rsid w:val="00065DE2"/>
    <w:rsid w:val="000865D7"/>
    <w:rsid w:val="002E532B"/>
    <w:rsid w:val="004A1E66"/>
    <w:rsid w:val="004F17A0"/>
    <w:rsid w:val="00777EFB"/>
    <w:rsid w:val="0091201E"/>
    <w:rsid w:val="009A379D"/>
    <w:rsid w:val="00A66651"/>
    <w:rsid w:val="00B23AA1"/>
    <w:rsid w:val="00B25B91"/>
    <w:rsid w:val="00B708CC"/>
    <w:rsid w:val="00D83265"/>
    <w:rsid w:val="00DB5235"/>
    <w:rsid w:val="00FF2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61B57"/>
  <w15:docId w15:val="{0A8CC3E5-48ED-4C99-A82D-C3A211222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53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532B"/>
    <w:rPr>
      <w:rFonts w:ascii="Tahoma" w:hAnsi="Tahoma" w:cs="Tahoma"/>
      <w:sz w:val="16"/>
      <w:szCs w:val="16"/>
    </w:rPr>
  </w:style>
  <w:style w:type="paragraph" w:styleId="ListParagraph">
    <w:name w:val="List Paragraph"/>
    <w:basedOn w:val="Normal"/>
    <w:uiPriority w:val="34"/>
    <w:qFormat/>
    <w:rsid w:val="002E53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280</Words>
  <Characters>1597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Zachry Nuclear Engineering, Inc.</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Ozkan Emre Ozdemir</dc:creator>
  <cp:lastModifiedBy>Emre Ozdemir</cp:lastModifiedBy>
  <cp:revision>3</cp:revision>
  <dcterms:created xsi:type="dcterms:W3CDTF">2016-04-15T05:54:00Z</dcterms:created>
  <dcterms:modified xsi:type="dcterms:W3CDTF">2016-04-15T06:17:00Z</dcterms:modified>
</cp:coreProperties>
</file>