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773A" w:rsidRPr="007B3A8E" w:rsidRDefault="005D773A" w:rsidP="005D773A">
      <w:pPr>
        <w:pStyle w:val="Heading1"/>
        <w:ind w:hanging="2160"/>
        <w:jc w:val="both"/>
        <w:rPr>
          <w:noProof/>
        </w:rPr>
      </w:pPr>
      <w:r w:rsidRPr="007B3A8E">
        <w:rPr>
          <w:noProof/>
        </w:rPr>
        <w:t>Genel</w:t>
      </w:r>
    </w:p>
    <w:p w:rsidR="005D773A" w:rsidRDefault="005D773A" w:rsidP="005D773A">
      <w:pPr>
        <w:tabs>
          <w:tab w:val="left" w:pos="2756"/>
          <w:tab w:val="left" w:pos="4934"/>
          <w:tab w:val="left" w:pos="7111"/>
        </w:tabs>
        <w:spacing w:after="0"/>
        <w:ind w:left="708"/>
        <w:jc w:val="both"/>
        <w:rPr>
          <w:b/>
          <w:noProof/>
        </w:rPr>
      </w:pPr>
      <w:r w:rsidRPr="007B3A8E">
        <w:rPr>
          <w:b/>
          <w:noProof/>
        </w:rPr>
        <w:t>Tarih</w:t>
      </w:r>
      <w:r w:rsidRPr="007B3A8E">
        <w:rPr>
          <w:b/>
          <w:noProof/>
        </w:rPr>
        <w:tab/>
      </w:r>
      <w:sdt>
        <w:sdtPr>
          <w:rPr>
            <w:noProof/>
          </w:rPr>
          <w:alias w:val="Publish Date"/>
          <w:id w:val="53401349"/>
          <w:placeholder>
            <w:docPart w:val="FC583928E986479F89DB23D97CC2A226"/>
          </w:placeholder>
          <w:dataBinding w:prefixMappings="xmlns:ns0='http://schemas.microsoft.com/office/2006/coverPageProps' " w:xpath="/ns0:CoverPageProperties[1]/ns0:PublishDate[1]" w:storeItemID="{55AF091B-3C7A-41E3-B477-F2FDAA23CFDA}"/>
          <w:date w:fullDate="2015-12-16T00:00:00Z">
            <w:dateFormat w:val="dd.MM.yyyy"/>
            <w:lid w:val="tr-TR"/>
            <w:storeMappedDataAs w:val="dateTime"/>
            <w:calendar w:val="gregorian"/>
          </w:date>
        </w:sdtPr>
        <w:sdtContent>
          <w:r>
            <w:rPr>
              <w:noProof/>
            </w:rPr>
            <w:t>16.12.2015</w:t>
          </w:r>
        </w:sdtContent>
      </w:sdt>
      <w:r w:rsidRPr="007B3A8E">
        <w:rPr>
          <w:b/>
          <w:noProof/>
        </w:rPr>
        <w:tab/>
      </w:r>
    </w:p>
    <w:p w:rsidR="005D773A" w:rsidRDefault="005D773A" w:rsidP="005D773A">
      <w:pPr>
        <w:tabs>
          <w:tab w:val="left" w:pos="2756"/>
          <w:tab w:val="left" w:pos="4934"/>
          <w:tab w:val="left" w:pos="7111"/>
        </w:tabs>
        <w:spacing w:after="0"/>
        <w:ind w:left="2756" w:hanging="2048"/>
        <w:jc w:val="both"/>
        <w:rPr>
          <w:noProof/>
        </w:rPr>
      </w:pPr>
      <w:r w:rsidRPr="007B3A8E">
        <w:rPr>
          <w:b/>
          <w:noProof/>
        </w:rPr>
        <w:t>Katılanlar</w:t>
      </w:r>
      <w:r w:rsidRPr="007B3A8E">
        <w:rPr>
          <w:b/>
          <w:noProof/>
        </w:rPr>
        <w:tab/>
      </w:r>
      <w:r w:rsidRPr="005D773A">
        <w:rPr>
          <w:noProof/>
        </w:rPr>
        <w:t>Aytaç Aybek,</w:t>
      </w:r>
      <w:r>
        <w:rPr>
          <w:noProof/>
        </w:rPr>
        <w:t xml:space="preserve"> Barış Çınar,</w:t>
      </w:r>
      <w:r w:rsidRPr="005D773A">
        <w:rPr>
          <w:noProof/>
        </w:rPr>
        <w:t xml:space="preserve"> İsmail Burduroğlu, Murat Çakır, </w:t>
      </w:r>
      <w:r>
        <w:rPr>
          <w:noProof/>
        </w:rPr>
        <w:t xml:space="preserve">Murat Delikardeş, </w:t>
      </w:r>
      <w:r w:rsidRPr="005D773A">
        <w:rPr>
          <w:noProof/>
        </w:rPr>
        <w:t xml:space="preserve">Murat Gürünlü, Murat Yaka, Tarık </w:t>
      </w:r>
      <w:r>
        <w:rPr>
          <w:noProof/>
        </w:rPr>
        <w:t>Özrenk, Tarık Safi (Bayraktar Otomotiv)</w:t>
      </w:r>
    </w:p>
    <w:p w:rsidR="005D773A" w:rsidRPr="005D773A" w:rsidRDefault="005D773A" w:rsidP="005D773A">
      <w:pPr>
        <w:tabs>
          <w:tab w:val="left" w:pos="2756"/>
          <w:tab w:val="left" w:pos="4934"/>
          <w:tab w:val="left" w:pos="7111"/>
        </w:tabs>
        <w:spacing w:after="0"/>
        <w:ind w:left="2756" w:hanging="2048"/>
        <w:jc w:val="both"/>
        <w:rPr>
          <w:noProof/>
        </w:rPr>
      </w:pPr>
      <w:r>
        <w:rPr>
          <w:b/>
          <w:noProof/>
        </w:rPr>
        <w:tab/>
      </w:r>
      <w:r w:rsidRPr="005D773A">
        <w:rPr>
          <w:noProof/>
        </w:rPr>
        <w:t>Tayfun Şanlık, Ekrem Sever, Erkan Turhan , Gözde Uzun</w:t>
      </w:r>
      <w:r w:rsidR="00DD62E0">
        <w:rPr>
          <w:noProof/>
        </w:rPr>
        <w:t xml:space="preserve"> (Hitsoft)</w:t>
      </w:r>
    </w:p>
    <w:p w:rsidR="005D773A" w:rsidRPr="007B3A8E" w:rsidRDefault="005D773A" w:rsidP="005D773A">
      <w:pPr>
        <w:tabs>
          <w:tab w:val="left" w:pos="2756"/>
          <w:tab w:val="left" w:pos="4934"/>
          <w:tab w:val="left" w:pos="7111"/>
        </w:tabs>
        <w:spacing w:after="0"/>
        <w:ind w:left="708"/>
        <w:jc w:val="both"/>
        <w:rPr>
          <w:noProof/>
        </w:rPr>
      </w:pPr>
      <w:r w:rsidRPr="007B3A8E">
        <w:rPr>
          <w:b/>
          <w:noProof/>
        </w:rPr>
        <w:t xml:space="preserve">Yer </w:t>
      </w:r>
      <w:r w:rsidRPr="007B3A8E">
        <w:rPr>
          <w:noProof/>
        </w:rPr>
        <w:tab/>
      </w:r>
      <w:r>
        <w:rPr>
          <w:noProof/>
        </w:rPr>
        <w:t>Bayraktar Otomotiv - Merkez</w:t>
      </w:r>
    </w:p>
    <w:p w:rsidR="005D773A" w:rsidRPr="007B3A8E" w:rsidRDefault="005D773A" w:rsidP="005D773A">
      <w:pPr>
        <w:tabs>
          <w:tab w:val="left" w:pos="2756"/>
          <w:tab w:val="left" w:pos="3586"/>
        </w:tabs>
        <w:spacing w:after="0"/>
        <w:ind w:left="708"/>
        <w:jc w:val="both"/>
        <w:rPr>
          <w:b/>
          <w:noProof/>
        </w:rPr>
      </w:pPr>
      <w:r w:rsidRPr="007B3A8E">
        <w:rPr>
          <w:b/>
          <w:noProof/>
        </w:rPr>
        <w:t>Hazırlayan</w:t>
      </w:r>
      <w:r w:rsidRPr="007B3A8E">
        <w:rPr>
          <w:b/>
          <w:noProof/>
        </w:rPr>
        <w:tab/>
      </w:r>
      <w:r>
        <w:rPr>
          <w:noProof/>
        </w:rPr>
        <w:t>Gözde Uzun</w:t>
      </w:r>
    </w:p>
    <w:p w:rsidR="005D773A" w:rsidRPr="007B3A8E" w:rsidRDefault="005D773A" w:rsidP="005D773A">
      <w:pPr>
        <w:tabs>
          <w:tab w:val="left" w:pos="2756"/>
          <w:tab w:val="left" w:pos="3586"/>
        </w:tabs>
        <w:spacing w:after="0"/>
        <w:ind w:left="708"/>
        <w:jc w:val="both"/>
        <w:rPr>
          <w:noProof/>
        </w:rPr>
      </w:pPr>
      <w:r w:rsidRPr="007B3A8E">
        <w:rPr>
          <w:b/>
          <w:noProof/>
        </w:rPr>
        <w:t>Başlangıç Zamanı</w:t>
      </w:r>
      <w:r w:rsidRPr="007B3A8E">
        <w:rPr>
          <w:b/>
          <w:noProof/>
        </w:rPr>
        <w:tab/>
      </w:r>
      <w:r>
        <w:rPr>
          <w:noProof/>
        </w:rPr>
        <w:t>14:0</w:t>
      </w:r>
      <w:r>
        <w:rPr>
          <w:noProof/>
        </w:rPr>
        <w:t>0</w:t>
      </w:r>
    </w:p>
    <w:p w:rsidR="005D773A" w:rsidRPr="00BE6B21" w:rsidRDefault="005D773A" w:rsidP="005D773A">
      <w:pPr>
        <w:tabs>
          <w:tab w:val="left" w:pos="2756"/>
          <w:tab w:val="left" w:pos="3586"/>
        </w:tabs>
        <w:spacing w:after="0"/>
        <w:ind w:left="708"/>
        <w:jc w:val="both"/>
        <w:rPr>
          <w:b/>
          <w:noProof/>
        </w:rPr>
      </w:pPr>
      <w:r w:rsidRPr="007B3A8E">
        <w:rPr>
          <w:b/>
          <w:noProof/>
        </w:rPr>
        <w:t>Bitiş Zamanı</w:t>
      </w:r>
      <w:r w:rsidRPr="007B3A8E">
        <w:rPr>
          <w:b/>
          <w:noProof/>
        </w:rPr>
        <w:tab/>
      </w:r>
      <w:r w:rsidRPr="007B3A8E">
        <w:rPr>
          <w:noProof/>
        </w:rPr>
        <w:t>1</w:t>
      </w:r>
      <w:r>
        <w:rPr>
          <w:noProof/>
        </w:rPr>
        <w:t>8</w:t>
      </w:r>
      <w:r w:rsidRPr="007B3A8E">
        <w:rPr>
          <w:noProof/>
        </w:rPr>
        <w:t>:</w:t>
      </w:r>
      <w:r>
        <w:rPr>
          <w:noProof/>
        </w:rPr>
        <w:t>00</w:t>
      </w:r>
    </w:p>
    <w:p w:rsidR="005D773A" w:rsidRPr="005B389B" w:rsidRDefault="005D773A" w:rsidP="005D773A">
      <w:pPr>
        <w:tabs>
          <w:tab w:val="left" w:pos="2756"/>
          <w:tab w:val="left" w:pos="3586"/>
        </w:tabs>
        <w:spacing w:after="0"/>
        <w:ind w:left="708"/>
        <w:jc w:val="both"/>
        <w:rPr>
          <w:noProof/>
        </w:rPr>
      </w:pPr>
      <w:r w:rsidRPr="007B3A8E">
        <w:rPr>
          <w:b/>
          <w:noProof/>
        </w:rPr>
        <w:t>Proje / Müşteri Adı</w:t>
      </w:r>
      <w:r w:rsidRPr="007B3A8E">
        <w:rPr>
          <w:b/>
          <w:noProof/>
        </w:rPr>
        <w:tab/>
      </w:r>
      <w:r w:rsidRPr="007B3A8E">
        <w:rPr>
          <w:noProof/>
        </w:rPr>
        <w:t>Bayraktar</w:t>
      </w:r>
      <w:r>
        <w:rPr>
          <w:noProof/>
        </w:rPr>
        <w:t xml:space="preserve"> Otomotiv</w:t>
      </w:r>
    </w:p>
    <w:p w:rsidR="005D773A" w:rsidRPr="007B3A8E" w:rsidRDefault="005D773A" w:rsidP="005D773A">
      <w:pPr>
        <w:pStyle w:val="Heading1"/>
        <w:spacing w:before="120"/>
        <w:ind w:hanging="2160"/>
        <w:jc w:val="both"/>
        <w:rPr>
          <w:noProof/>
        </w:rPr>
      </w:pPr>
      <w:r w:rsidRPr="007B3A8E">
        <w:rPr>
          <w:noProof/>
        </w:rPr>
        <w:t>Gündem</w:t>
      </w:r>
    </w:p>
    <w:p w:rsidR="005D773A" w:rsidRPr="00B81EF6" w:rsidRDefault="005D773A" w:rsidP="005D773A">
      <w:pPr>
        <w:ind w:left="0"/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     </w:t>
      </w:r>
      <w:r>
        <w:rPr>
          <w:noProof/>
          <w:sz w:val="24"/>
          <w:szCs w:val="24"/>
        </w:rPr>
        <w:t>CRM SUNUMU</w:t>
      </w:r>
    </w:p>
    <w:p w:rsidR="005D773A" w:rsidRPr="007B3A8E" w:rsidRDefault="005D773A" w:rsidP="005D773A">
      <w:pPr>
        <w:pStyle w:val="Heading1"/>
        <w:spacing w:before="120"/>
        <w:ind w:hanging="2160"/>
        <w:jc w:val="both"/>
        <w:rPr>
          <w:noProof/>
        </w:rPr>
      </w:pPr>
      <w:r w:rsidRPr="007B3A8E">
        <w:rPr>
          <w:noProof/>
        </w:rPr>
        <w:t>Konular</w:t>
      </w:r>
    </w:p>
    <w:p w:rsidR="006D5BF1" w:rsidRDefault="006D5BF1" w:rsidP="005D773A">
      <w:pPr>
        <w:tabs>
          <w:tab w:val="left" w:pos="2756"/>
          <w:tab w:val="left" w:pos="3586"/>
        </w:tabs>
        <w:spacing w:after="0"/>
        <w:ind w:left="708"/>
        <w:jc w:val="both"/>
        <w:rPr>
          <w:rFonts w:eastAsia="Times New Roman" w:cs="Times New Roman"/>
          <w:color w:val="000000"/>
          <w:sz w:val="22"/>
          <w:szCs w:val="22"/>
          <w:lang w:eastAsia="tr-TR" w:bidi="ar-SA"/>
        </w:rPr>
      </w:pPr>
    </w:p>
    <w:p w:rsidR="005D773A" w:rsidRPr="005D773A" w:rsidRDefault="005D773A" w:rsidP="005D773A">
      <w:pPr>
        <w:tabs>
          <w:tab w:val="left" w:pos="2756"/>
          <w:tab w:val="left" w:pos="3586"/>
        </w:tabs>
        <w:spacing w:after="0"/>
        <w:ind w:left="708"/>
        <w:jc w:val="both"/>
        <w:rPr>
          <w:b/>
          <w:noProof/>
        </w:rPr>
      </w:pPr>
      <w:r w:rsidRPr="005D773A">
        <w:rPr>
          <w:b/>
          <w:noProof/>
        </w:rPr>
        <w:t>Kullanıcı Kokpiti</w:t>
      </w:r>
    </w:p>
    <w:p w:rsidR="008A5C8C" w:rsidRDefault="005D773A" w:rsidP="006D5BF1">
      <w:pPr>
        <w:spacing w:after="0" w:line="240" w:lineRule="auto"/>
        <w:ind w:left="705"/>
        <w:rPr>
          <w:noProof/>
        </w:rPr>
      </w:pPr>
      <w:r w:rsidRPr="006D5BF1">
        <w:rPr>
          <w:noProof/>
        </w:rPr>
        <w:t>Günlük</w:t>
      </w:r>
      <w:r>
        <w:rPr>
          <w:rFonts w:eastAsia="Times New Roman" w:cs="Times New Roman"/>
          <w:color w:val="000000"/>
          <w:sz w:val="22"/>
          <w:szCs w:val="22"/>
          <w:lang w:eastAsia="tr-TR" w:bidi="ar-SA"/>
        </w:rPr>
        <w:t xml:space="preserve"> </w:t>
      </w:r>
      <w:r w:rsidRPr="006D5BF1">
        <w:rPr>
          <w:noProof/>
        </w:rPr>
        <w:t>aktiviteler</w:t>
      </w:r>
      <w:r>
        <w:rPr>
          <w:rFonts w:eastAsia="Times New Roman" w:cs="Times New Roman"/>
          <w:color w:val="000000"/>
          <w:sz w:val="22"/>
          <w:szCs w:val="22"/>
          <w:lang w:eastAsia="tr-TR" w:bidi="ar-SA"/>
        </w:rPr>
        <w:t xml:space="preserve"> </w:t>
      </w:r>
      <w:r w:rsidRPr="006D5BF1">
        <w:rPr>
          <w:noProof/>
        </w:rPr>
        <w:t xml:space="preserve">widgetındaki aktivite adetlerine basıldığında açılan form listelerine </w:t>
      </w:r>
      <w:r w:rsidR="00705760">
        <w:rPr>
          <w:noProof/>
        </w:rPr>
        <w:t>;</w:t>
      </w:r>
    </w:p>
    <w:p w:rsidR="005D773A" w:rsidRDefault="005D773A" w:rsidP="008A5C8C">
      <w:pPr>
        <w:pStyle w:val="ListParagraph"/>
        <w:numPr>
          <w:ilvl w:val="0"/>
          <w:numId w:val="2"/>
        </w:numPr>
        <w:spacing w:after="0" w:line="240" w:lineRule="auto"/>
        <w:rPr>
          <w:noProof/>
        </w:rPr>
      </w:pPr>
      <w:r w:rsidRPr="006D5BF1">
        <w:rPr>
          <w:noProof/>
        </w:rPr>
        <w:t>Aktivite Başlangıç Saati ve Bitiş Saati kolonları eklenmelidir.</w:t>
      </w:r>
    </w:p>
    <w:p w:rsidR="008A5C8C" w:rsidRDefault="008A5C8C" w:rsidP="008A5C8C">
      <w:pPr>
        <w:pStyle w:val="ListParagraph"/>
        <w:numPr>
          <w:ilvl w:val="0"/>
          <w:numId w:val="2"/>
        </w:numPr>
        <w:spacing w:after="0" w:line="240" w:lineRule="auto"/>
        <w:jc w:val="both"/>
        <w:rPr>
          <w:noProof/>
        </w:rPr>
      </w:pPr>
      <w:r>
        <w:rPr>
          <w:noProof/>
        </w:rPr>
        <w:t>Son Aktivite Konusu kolonu aktivitenin tamamlanması beklenmeden, son gerçekleştirilen aktivite adı ile dolmalıdır.</w:t>
      </w:r>
    </w:p>
    <w:p w:rsidR="007A4E78" w:rsidRDefault="007A4E78" w:rsidP="007A4E78">
      <w:pPr>
        <w:spacing w:after="0" w:line="240" w:lineRule="auto"/>
        <w:ind w:left="708"/>
        <w:jc w:val="both"/>
        <w:rPr>
          <w:noProof/>
        </w:rPr>
      </w:pPr>
      <w:r>
        <w:rPr>
          <w:noProof/>
        </w:rPr>
        <w:t>Satış fırsatı ekranında takas sekmesi doldurulduktan sonra oluşturulan Ekspertiz Randevu</w:t>
      </w:r>
      <w:r w:rsidR="00E31CEF">
        <w:rPr>
          <w:noProof/>
        </w:rPr>
        <w:t xml:space="preserve">su </w:t>
      </w:r>
      <w:r>
        <w:rPr>
          <w:noProof/>
        </w:rPr>
        <w:t xml:space="preserve">İkinci El Danışman kokpitinde görüntülenmelidir. </w:t>
      </w:r>
    </w:p>
    <w:p w:rsidR="008E7DB3" w:rsidRDefault="008E7DB3" w:rsidP="007A4E78">
      <w:pPr>
        <w:spacing w:after="0" w:line="240" w:lineRule="auto"/>
        <w:ind w:left="708"/>
        <w:jc w:val="both"/>
        <w:rPr>
          <w:noProof/>
        </w:rPr>
      </w:pPr>
      <w:r>
        <w:rPr>
          <w:noProof/>
        </w:rPr>
        <w:t>Yönetici kokpitinde bulunan “30 Gündür Satılmamış Araçları” gösteren tabloda marka ve model kolonları, marka model kodları yerine marka - model tanımlarını göstermelidir.</w:t>
      </w:r>
    </w:p>
    <w:p w:rsidR="00BE5262" w:rsidRDefault="00BE5262" w:rsidP="00BE5262">
      <w:pPr>
        <w:spacing w:after="0" w:line="240" w:lineRule="auto"/>
        <w:ind w:left="708"/>
        <w:jc w:val="both"/>
        <w:rPr>
          <w:b/>
          <w:noProof/>
        </w:rPr>
      </w:pPr>
    </w:p>
    <w:p w:rsidR="008A5C8C" w:rsidRDefault="00BE5262" w:rsidP="00BE5262">
      <w:pPr>
        <w:spacing w:after="0" w:line="240" w:lineRule="auto"/>
        <w:ind w:left="708"/>
        <w:jc w:val="both"/>
        <w:rPr>
          <w:b/>
          <w:noProof/>
        </w:rPr>
      </w:pPr>
      <w:r w:rsidRPr="00BE5262">
        <w:rPr>
          <w:b/>
          <w:noProof/>
        </w:rPr>
        <w:t>Satış Fırsatı Ekranı</w:t>
      </w:r>
    </w:p>
    <w:p w:rsidR="00BE5262" w:rsidRDefault="00BE5262" w:rsidP="00BE5262">
      <w:pPr>
        <w:spacing w:after="0" w:line="240" w:lineRule="auto"/>
        <w:ind w:left="708"/>
        <w:jc w:val="both"/>
        <w:rPr>
          <w:noProof/>
        </w:rPr>
      </w:pPr>
      <w:r w:rsidRPr="00BE5262">
        <w:rPr>
          <w:noProof/>
        </w:rPr>
        <w:t xml:space="preserve">Takas sekmesine </w:t>
      </w:r>
      <w:r>
        <w:rPr>
          <w:noProof/>
        </w:rPr>
        <w:t>“Kiralamadan Gelen A</w:t>
      </w:r>
      <w:r w:rsidRPr="00BE5262">
        <w:rPr>
          <w:noProof/>
        </w:rPr>
        <w:t>raç</w:t>
      </w:r>
      <w:r>
        <w:rPr>
          <w:noProof/>
        </w:rPr>
        <w:t>”</w:t>
      </w:r>
      <w:r w:rsidRPr="00BE5262">
        <w:rPr>
          <w:noProof/>
        </w:rPr>
        <w:t xml:space="preserve"> alanı eklenmelidir. Bu bilgi</w:t>
      </w:r>
      <w:r>
        <w:rPr>
          <w:noProof/>
        </w:rPr>
        <w:t>,</w:t>
      </w:r>
      <w:r w:rsidR="005D0E16">
        <w:rPr>
          <w:noProof/>
        </w:rPr>
        <w:t xml:space="preserve"> İ</w:t>
      </w:r>
      <w:r w:rsidRPr="00BE5262">
        <w:rPr>
          <w:noProof/>
        </w:rPr>
        <w:t>kinci</w:t>
      </w:r>
      <w:r w:rsidR="005D0E16">
        <w:rPr>
          <w:noProof/>
        </w:rPr>
        <w:t xml:space="preserve"> El E</w:t>
      </w:r>
      <w:r>
        <w:rPr>
          <w:noProof/>
        </w:rPr>
        <w:t>kranı</w:t>
      </w:r>
      <w:r w:rsidR="005D0E16">
        <w:rPr>
          <w:noProof/>
        </w:rPr>
        <w:t>’na geçildiğinde Ön E</w:t>
      </w:r>
      <w:r>
        <w:rPr>
          <w:noProof/>
        </w:rPr>
        <w:t>k</w:t>
      </w:r>
      <w:r w:rsidRPr="00BE5262">
        <w:rPr>
          <w:noProof/>
        </w:rPr>
        <w:t>s</w:t>
      </w:r>
      <w:r>
        <w:rPr>
          <w:noProof/>
        </w:rPr>
        <w:t>p</w:t>
      </w:r>
      <w:r w:rsidR="005D0E16">
        <w:rPr>
          <w:noProof/>
        </w:rPr>
        <w:t>ertiz sekmesindeki K</w:t>
      </w:r>
      <w:r w:rsidRPr="00BE5262">
        <w:rPr>
          <w:noProof/>
        </w:rPr>
        <w:t>iralama</w:t>
      </w:r>
      <w:r w:rsidR="005D0E16">
        <w:rPr>
          <w:noProof/>
        </w:rPr>
        <w:t>dan Gelen A</w:t>
      </w:r>
      <w:r>
        <w:rPr>
          <w:noProof/>
        </w:rPr>
        <w:t>raç</w:t>
      </w:r>
      <w:r w:rsidRPr="00BE5262">
        <w:rPr>
          <w:noProof/>
        </w:rPr>
        <w:t xml:space="preserve"> alanını otomatik doldurmalıdır.</w:t>
      </w:r>
    </w:p>
    <w:p w:rsidR="00F95562" w:rsidRDefault="00F95562" w:rsidP="00BE5262">
      <w:pPr>
        <w:spacing w:after="0" w:line="240" w:lineRule="auto"/>
        <w:ind w:left="708"/>
        <w:jc w:val="both"/>
        <w:rPr>
          <w:noProof/>
        </w:rPr>
      </w:pPr>
    </w:p>
    <w:p w:rsidR="00F95562" w:rsidRPr="00F95562" w:rsidRDefault="00F95562" w:rsidP="00BE5262">
      <w:pPr>
        <w:spacing w:after="0" w:line="240" w:lineRule="auto"/>
        <w:ind w:left="708"/>
        <w:jc w:val="both"/>
        <w:rPr>
          <w:b/>
          <w:noProof/>
        </w:rPr>
      </w:pPr>
      <w:r w:rsidRPr="00F95562">
        <w:rPr>
          <w:b/>
          <w:noProof/>
        </w:rPr>
        <w:t>Satış Teklifi Ekranı</w:t>
      </w:r>
    </w:p>
    <w:p w:rsidR="007746DC" w:rsidRDefault="007746DC" w:rsidP="007746DC">
      <w:pPr>
        <w:spacing w:after="0" w:line="240" w:lineRule="auto"/>
        <w:ind w:left="708"/>
        <w:jc w:val="both"/>
        <w:rPr>
          <w:noProof/>
        </w:rPr>
      </w:pPr>
      <w:r>
        <w:rPr>
          <w:noProof/>
        </w:rPr>
        <w:t>Destek ekranında ilgili şasi için tanımlanan destek tutarı , teklif ekranına  otomatik gelmelidir.</w:t>
      </w:r>
    </w:p>
    <w:p w:rsidR="00F95562" w:rsidRDefault="00F95562" w:rsidP="007746DC">
      <w:pPr>
        <w:spacing w:after="0" w:line="240" w:lineRule="auto"/>
        <w:ind w:left="708"/>
        <w:jc w:val="both"/>
        <w:rPr>
          <w:noProof/>
        </w:rPr>
      </w:pPr>
      <w:r>
        <w:rPr>
          <w:noProof/>
        </w:rPr>
        <w:t>İndirim yüzdesi için limit tanımlaması yapılmalıdır.</w:t>
      </w:r>
    </w:p>
    <w:p w:rsidR="007A4E78" w:rsidRDefault="007A4E78" w:rsidP="00BE5262">
      <w:pPr>
        <w:spacing w:after="0" w:line="240" w:lineRule="auto"/>
        <w:ind w:left="708"/>
        <w:jc w:val="both"/>
        <w:rPr>
          <w:noProof/>
        </w:rPr>
      </w:pPr>
    </w:p>
    <w:p w:rsidR="00BE5262" w:rsidRDefault="00BE5262" w:rsidP="00BE5262">
      <w:pPr>
        <w:spacing w:after="0" w:line="240" w:lineRule="auto"/>
        <w:ind w:left="708"/>
        <w:jc w:val="both"/>
        <w:rPr>
          <w:noProof/>
        </w:rPr>
      </w:pPr>
    </w:p>
    <w:p w:rsidR="00BE5262" w:rsidRPr="00BE5262" w:rsidRDefault="00BE5262" w:rsidP="00BE5262">
      <w:pPr>
        <w:spacing w:after="0" w:line="240" w:lineRule="auto"/>
        <w:ind w:left="708"/>
        <w:jc w:val="both"/>
        <w:rPr>
          <w:b/>
          <w:noProof/>
        </w:rPr>
      </w:pPr>
      <w:r w:rsidRPr="00BE5262">
        <w:rPr>
          <w:b/>
          <w:noProof/>
        </w:rPr>
        <w:t>İkinci El Ekranı</w:t>
      </w:r>
    </w:p>
    <w:p w:rsidR="00BE5262" w:rsidRPr="00BE5262" w:rsidRDefault="00BE5262" w:rsidP="00BE5262">
      <w:pPr>
        <w:spacing w:after="0" w:line="240" w:lineRule="auto"/>
        <w:ind w:left="708"/>
        <w:jc w:val="both"/>
        <w:rPr>
          <w:noProof/>
        </w:rPr>
      </w:pPr>
    </w:p>
    <w:p w:rsidR="00BE5262" w:rsidRDefault="007A4E78" w:rsidP="007A4E78">
      <w:pPr>
        <w:spacing w:after="0" w:line="240" w:lineRule="auto"/>
        <w:ind w:left="705"/>
        <w:jc w:val="both"/>
        <w:rPr>
          <w:noProof/>
        </w:rPr>
      </w:pPr>
      <w:r w:rsidRPr="007A4E78">
        <w:rPr>
          <w:noProof/>
        </w:rPr>
        <w:t>Araç bilgileri düzeltildikten sonra G</w:t>
      </w:r>
      <w:r w:rsidR="005D0E16" w:rsidRPr="007A4E78">
        <w:rPr>
          <w:noProof/>
        </w:rPr>
        <w:t xml:space="preserve">üncelle butonuna </w:t>
      </w:r>
      <w:r w:rsidRPr="007A4E78">
        <w:rPr>
          <w:noProof/>
        </w:rPr>
        <w:t xml:space="preserve">her </w:t>
      </w:r>
      <w:r w:rsidR="005D0E16" w:rsidRPr="007A4E78">
        <w:rPr>
          <w:noProof/>
        </w:rPr>
        <w:t xml:space="preserve">basıldığında </w:t>
      </w:r>
      <w:r w:rsidRPr="007A4E78">
        <w:rPr>
          <w:noProof/>
        </w:rPr>
        <w:t>ekrana gelen “</w:t>
      </w:r>
      <w:r>
        <w:rPr>
          <w:noProof/>
        </w:rPr>
        <w:t>2.El M</w:t>
      </w:r>
      <w:r w:rsidR="005D0E16" w:rsidRPr="007A4E78">
        <w:rPr>
          <w:noProof/>
        </w:rPr>
        <w:t>üdür onayına gönderilmiştir</w:t>
      </w:r>
      <w:r>
        <w:rPr>
          <w:noProof/>
        </w:rPr>
        <w:t>.</w:t>
      </w:r>
      <w:r w:rsidRPr="007A4E78">
        <w:rPr>
          <w:noProof/>
        </w:rPr>
        <w:t>”</w:t>
      </w:r>
      <w:r w:rsidR="005D0E16" w:rsidRPr="007A4E78">
        <w:rPr>
          <w:noProof/>
        </w:rPr>
        <w:t xml:space="preserve"> uyarısı kaldırılmalıdır.</w:t>
      </w:r>
    </w:p>
    <w:p w:rsidR="007A4E78" w:rsidRDefault="007A4E78" w:rsidP="007A4E78">
      <w:pPr>
        <w:spacing w:after="0" w:line="240" w:lineRule="auto"/>
        <w:ind w:left="705"/>
        <w:jc w:val="both"/>
        <w:rPr>
          <w:noProof/>
        </w:rPr>
      </w:pPr>
    </w:p>
    <w:p w:rsidR="007A4E78" w:rsidRDefault="007A4E78" w:rsidP="007A4E78">
      <w:pPr>
        <w:spacing w:after="0" w:line="240" w:lineRule="auto"/>
        <w:ind w:left="705"/>
        <w:jc w:val="both"/>
        <w:rPr>
          <w:noProof/>
        </w:rPr>
      </w:pPr>
      <w:r>
        <w:rPr>
          <w:noProof/>
        </w:rPr>
        <w:t>Ekspertiz sekmesinde bulunan muadil araç tablosundaki veriler satış faturası yerine ikinci el tablosundan sorgulanmalıdır. Bu ekran için tarih seçimi 90 gün olmalıdır.</w:t>
      </w:r>
    </w:p>
    <w:p w:rsidR="003B182E" w:rsidRDefault="003B182E" w:rsidP="007A4E78">
      <w:pPr>
        <w:spacing w:after="0" w:line="240" w:lineRule="auto"/>
        <w:ind w:left="705"/>
        <w:jc w:val="both"/>
        <w:rPr>
          <w:noProof/>
        </w:rPr>
      </w:pPr>
    </w:p>
    <w:p w:rsidR="003B182E" w:rsidRDefault="003B182E" w:rsidP="007A4E78">
      <w:pPr>
        <w:spacing w:after="0" w:line="240" w:lineRule="auto"/>
        <w:ind w:left="705"/>
        <w:jc w:val="both"/>
        <w:rPr>
          <w:noProof/>
        </w:rPr>
      </w:pPr>
      <w:r>
        <w:rPr>
          <w:noProof/>
        </w:rPr>
        <w:t xml:space="preserve">Ekspertiz sekmesinde </w:t>
      </w:r>
      <w:r w:rsidR="00705760">
        <w:rPr>
          <w:noProof/>
        </w:rPr>
        <w:t>;</w:t>
      </w:r>
    </w:p>
    <w:p w:rsidR="007A4E78" w:rsidRDefault="003B182E" w:rsidP="003B182E">
      <w:pPr>
        <w:pStyle w:val="ListParagraph"/>
        <w:numPr>
          <w:ilvl w:val="0"/>
          <w:numId w:val="3"/>
        </w:numPr>
        <w:spacing w:after="0" w:line="240" w:lineRule="auto"/>
        <w:jc w:val="both"/>
        <w:rPr>
          <w:noProof/>
        </w:rPr>
      </w:pPr>
      <w:r>
        <w:rPr>
          <w:noProof/>
        </w:rPr>
        <w:t>Lastik Markası alanına “Diğer “ seçeneği eklenmelidir.</w:t>
      </w:r>
    </w:p>
    <w:p w:rsidR="003B182E" w:rsidRDefault="003B182E" w:rsidP="003B182E">
      <w:pPr>
        <w:pStyle w:val="ListParagraph"/>
        <w:numPr>
          <w:ilvl w:val="0"/>
          <w:numId w:val="3"/>
        </w:numPr>
        <w:spacing w:after="0" w:line="240" w:lineRule="auto"/>
        <w:jc w:val="both"/>
        <w:rPr>
          <w:noProof/>
        </w:rPr>
      </w:pPr>
      <w:r>
        <w:rPr>
          <w:noProof/>
        </w:rPr>
        <w:lastRenderedPageBreak/>
        <w:t>Ekspertiz resmi üzerinde değişen parçaları temsil eden ”D” harfi kırmızı, boyalı alanları temsil eden “B” harfi mavi renkte gösterilmelidir.</w:t>
      </w:r>
    </w:p>
    <w:p w:rsidR="003B182E" w:rsidRDefault="00705760" w:rsidP="003B182E">
      <w:pPr>
        <w:pStyle w:val="ListParagraph"/>
        <w:numPr>
          <w:ilvl w:val="0"/>
          <w:numId w:val="3"/>
        </w:numPr>
        <w:spacing w:after="0" w:line="240" w:lineRule="auto"/>
        <w:jc w:val="both"/>
        <w:rPr>
          <w:noProof/>
        </w:rPr>
      </w:pPr>
      <w:r>
        <w:rPr>
          <w:noProof/>
        </w:rPr>
        <w:t>Ön ekspertiz fiyatı alanı read only olarak eklenmelidir.</w:t>
      </w:r>
    </w:p>
    <w:p w:rsidR="00705760" w:rsidRPr="00B80B65" w:rsidRDefault="00BC586B" w:rsidP="00B80B65">
      <w:pPr>
        <w:spacing w:before="100" w:beforeAutospacing="1" w:after="100" w:afterAutospacing="1"/>
        <w:ind w:left="705"/>
        <w:jc w:val="both"/>
        <w:rPr>
          <w:rFonts w:eastAsiaTheme="minorHAnsi"/>
          <w:color w:val="auto"/>
          <w:lang w:bidi="ar-SA"/>
        </w:rPr>
      </w:pPr>
      <w:r>
        <w:rPr>
          <w:noProof/>
        </w:rPr>
        <w:t>Araç kaydı İkinci El Müdürü tarafından onaylandıktan sonra</w:t>
      </w:r>
      <w:bookmarkStart w:id="0" w:name="_GoBack"/>
      <w:bookmarkEnd w:id="0"/>
      <w:r>
        <w:rPr>
          <w:noProof/>
        </w:rPr>
        <w:t xml:space="preserve"> </w:t>
      </w:r>
      <w:r w:rsidR="00435474">
        <w:rPr>
          <w:noProof/>
        </w:rPr>
        <w:t xml:space="preserve"> üzerin</w:t>
      </w:r>
      <w:r w:rsidR="00B80B65">
        <w:rPr>
          <w:noProof/>
        </w:rPr>
        <w:t>d</w:t>
      </w:r>
      <w:r w:rsidR="00435474">
        <w:rPr>
          <w:noProof/>
        </w:rPr>
        <w:t>e değişiklik yapıl</w:t>
      </w:r>
      <w:r>
        <w:rPr>
          <w:noProof/>
        </w:rPr>
        <w:t>amamalıdır.</w:t>
      </w:r>
    </w:p>
    <w:p w:rsidR="003B182E" w:rsidRDefault="00DD62E0" w:rsidP="007A4E78">
      <w:pPr>
        <w:spacing w:after="0" w:line="240" w:lineRule="auto"/>
        <w:ind w:left="705"/>
        <w:jc w:val="both"/>
        <w:rPr>
          <w:noProof/>
        </w:rPr>
      </w:pPr>
      <w:r>
        <w:rPr>
          <w:noProof/>
        </w:rPr>
        <w:t>Tahmini maliyetler sekmesinde tutar kolonuna otomatik atana</w:t>
      </w:r>
      <w:r w:rsidR="00383E6A">
        <w:rPr>
          <w:noProof/>
        </w:rPr>
        <w:t>n</w:t>
      </w:r>
      <w:r>
        <w:rPr>
          <w:noProof/>
        </w:rPr>
        <w:t xml:space="preserve"> “N” değeri düzeltilmelidir.</w:t>
      </w:r>
    </w:p>
    <w:p w:rsidR="00383E6A" w:rsidRDefault="00383E6A" w:rsidP="007A4E78">
      <w:pPr>
        <w:spacing w:after="0" w:line="240" w:lineRule="auto"/>
        <w:ind w:left="705"/>
        <w:jc w:val="both"/>
        <w:rPr>
          <w:noProof/>
        </w:rPr>
      </w:pPr>
    </w:p>
    <w:p w:rsidR="008E7DB3" w:rsidRPr="008E7DB3" w:rsidRDefault="008E7DB3" w:rsidP="007A4E78">
      <w:pPr>
        <w:spacing w:after="0" w:line="240" w:lineRule="auto"/>
        <w:ind w:left="705"/>
        <w:jc w:val="both"/>
        <w:rPr>
          <w:b/>
          <w:noProof/>
        </w:rPr>
      </w:pPr>
      <w:r w:rsidRPr="008E7DB3">
        <w:rPr>
          <w:b/>
          <w:noProof/>
        </w:rPr>
        <w:t>Bildirim ve Onaylar</w:t>
      </w:r>
    </w:p>
    <w:p w:rsidR="008E7DB3" w:rsidRDefault="008E7DB3" w:rsidP="007A4E78">
      <w:pPr>
        <w:spacing w:after="0" w:line="240" w:lineRule="auto"/>
        <w:ind w:left="705"/>
        <w:jc w:val="both"/>
        <w:rPr>
          <w:noProof/>
        </w:rPr>
      </w:pPr>
      <w:r>
        <w:rPr>
          <w:noProof/>
        </w:rPr>
        <w:t>Yöneticinin ofis dışında olması durumunda bildirimler bir üst yöneticiye ulaşmalıdır.</w:t>
      </w:r>
    </w:p>
    <w:p w:rsidR="008E7DB3" w:rsidRDefault="008E7DB3" w:rsidP="007A4E78">
      <w:pPr>
        <w:spacing w:after="0" w:line="240" w:lineRule="auto"/>
        <w:ind w:left="705"/>
        <w:jc w:val="both"/>
        <w:rPr>
          <w:noProof/>
        </w:rPr>
      </w:pPr>
      <w:r>
        <w:rPr>
          <w:noProof/>
        </w:rPr>
        <w:t>İkinci El Onay ekranına filtreleme özelliği eklenmelidir.</w:t>
      </w:r>
    </w:p>
    <w:p w:rsidR="008E7DB3" w:rsidRDefault="008E7DB3" w:rsidP="007A4E78">
      <w:pPr>
        <w:spacing w:after="0" w:line="240" w:lineRule="auto"/>
        <w:ind w:left="705"/>
        <w:jc w:val="both"/>
        <w:rPr>
          <w:noProof/>
        </w:rPr>
      </w:pPr>
    </w:p>
    <w:p w:rsidR="00DD62E0" w:rsidRDefault="00DD62E0" w:rsidP="007A4E78">
      <w:pPr>
        <w:spacing w:after="0" w:line="240" w:lineRule="auto"/>
        <w:ind w:left="705"/>
        <w:jc w:val="both"/>
        <w:rPr>
          <w:noProof/>
        </w:rPr>
      </w:pPr>
    </w:p>
    <w:p w:rsidR="007A4E78" w:rsidRPr="007A4E78" w:rsidRDefault="007A4E78" w:rsidP="007A4E78">
      <w:pPr>
        <w:spacing w:after="0" w:line="240" w:lineRule="auto"/>
        <w:ind w:left="705"/>
        <w:jc w:val="both"/>
        <w:rPr>
          <w:noProof/>
        </w:rPr>
      </w:pPr>
    </w:p>
    <w:p w:rsidR="008A5C8C" w:rsidRDefault="008A5C8C" w:rsidP="006D5BF1">
      <w:pPr>
        <w:spacing w:after="0" w:line="240" w:lineRule="auto"/>
        <w:ind w:left="705"/>
        <w:rPr>
          <w:noProof/>
        </w:rPr>
      </w:pPr>
    </w:p>
    <w:p w:rsidR="005D773A" w:rsidRPr="00F608B6" w:rsidRDefault="005D773A" w:rsidP="005D773A">
      <w:pPr>
        <w:spacing w:after="0" w:line="240" w:lineRule="auto"/>
        <w:ind w:left="0"/>
        <w:rPr>
          <w:rFonts w:eastAsia="Times New Roman" w:cs="Times New Roman"/>
          <w:color w:val="000000"/>
          <w:sz w:val="22"/>
          <w:szCs w:val="22"/>
          <w:lang w:eastAsia="tr-TR" w:bidi="ar-SA"/>
        </w:rPr>
      </w:pPr>
      <w:r>
        <w:rPr>
          <w:rFonts w:eastAsia="Times New Roman" w:cs="Times New Roman"/>
          <w:color w:val="000000"/>
          <w:sz w:val="22"/>
          <w:szCs w:val="22"/>
          <w:lang w:eastAsia="tr-TR" w:bidi="ar-SA"/>
        </w:rPr>
        <w:tab/>
      </w:r>
    </w:p>
    <w:p w:rsidR="005D773A" w:rsidRPr="00F608B6" w:rsidRDefault="005D773A" w:rsidP="005D773A">
      <w:pPr>
        <w:spacing w:after="0" w:line="240" w:lineRule="auto"/>
        <w:ind w:left="0"/>
        <w:rPr>
          <w:rFonts w:eastAsia="Times New Roman" w:cs="Times New Roman"/>
          <w:color w:val="000000"/>
          <w:sz w:val="22"/>
          <w:szCs w:val="22"/>
          <w:lang w:eastAsia="tr-TR" w:bidi="ar-SA"/>
        </w:rPr>
      </w:pPr>
      <w:r w:rsidRPr="00F608B6">
        <w:rPr>
          <w:rFonts w:eastAsia="Times New Roman" w:cs="Times New Roman"/>
          <w:color w:val="000000"/>
          <w:sz w:val="22"/>
          <w:szCs w:val="22"/>
          <w:lang w:eastAsia="tr-TR" w:bidi="ar-SA"/>
        </w:rPr>
        <w:t> </w:t>
      </w:r>
    </w:p>
    <w:p w:rsidR="001A6833" w:rsidRDefault="00BC586B"/>
    <w:sectPr w:rsidR="001A6833" w:rsidSect="00485436">
      <w:headerReference w:type="default" r:id="rId6"/>
      <w:footerReference w:type="default" r:id="rId7"/>
      <w:pgSz w:w="11906" w:h="16838"/>
      <w:pgMar w:top="1417" w:right="1417" w:bottom="1417" w:left="1417" w:header="708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3401381"/>
      <w:docPartObj>
        <w:docPartGallery w:val="Page Numbers (Bottom of Page)"/>
        <w:docPartUnique/>
      </w:docPartObj>
    </w:sdtPr>
    <w:sdtEndPr/>
    <w:sdtContent>
      <w:p w:rsidR="009C7BCF" w:rsidRDefault="00BC586B" w:rsidP="00712FBF">
        <w:pPr>
          <w:pStyle w:val="Footer"/>
          <w:ind w:left="-142"/>
          <w:jc w:val="center"/>
        </w:pPr>
        <w:r>
          <w:rPr>
            <w:noProof/>
            <w:lang w:eastAsia="tr-TR" w:bidi="ar-SA"/>
          </w:rPr>
          <mc:AlternateContent>
            <mc:Choice Requires="wps">
              <w:drawing>
                <wp:inline distT="0" distB="0" distL="0" distR="0" wp14:anchorId="72B9FEB9" wp14:editId="646DE2A3">
                  <wp:extent cx="6029325" cy="45719"/>
                  <wp:effectExtent l="0" t="0" r="9525" b="0"/>
                  <wp:docPr id="1" name="AutoShape 1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6029325" cy="45719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chemeClr val="tx1">
                                <a:lumMod val="100000"/>
                                <a:lumOff val="0"/>
                              </a:schemeClr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581B0422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AutoShape 1" o:spid="_x0000_s1026" type="#_x0000_t110" alt="Light horizontal" style="width:474.75pt;height:3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" fillcolor="black [3213]" stroked="f">
                  <v:fill r:id="rId1" o:title="" type="pattern"/>
                  <w10:anchorlock/>
                </v:shape>
              </w:pict>
            </mc:Fallback>
          </mc:AlternateContent>
        </w:r>
      </w:p>
      <w:p w:rsidR="009C7BCF" w:rsidRDefault="00BC586B">
        <w:pPr>
          <w:pStyle w:val="Footer"/>
          <w:jc w:val="center"/>
        </w:pPr>
        <w:r>
          <w:fldChar w:fldCharType="begin"/>
        </w:r>
        <w:r>
          <w:instrText xml:space="preserve"> PAGE 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9C7BCF" w:rsidRDefault="00BC586B">
    <w:pPr>
      <w:pStyle w:val="Footer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7BCF" w:rsidRPr="0018136D" w:rsidRDefault="00BC586B" w:rsidP="00712FBF">
    <w:pPr>
      <w:pStyle w:val="Heading2"/>
      <w:pBdr>
        <w:left w:val="single" w:sz="4" w:space="31" w:color="auto" w:shadow="1"/>
      </w:pBdr>
      <w:ind w:left="567"/>
      <w:jc w:val="right"/>
    </w:pPr>
    <w:r>
      <w:rPr>
        <w:noProof/>
        <w:lang w:eastAsia="tr-TR" w:bidi="ar-SA"/>
      </w:rPr>
      <w:drawing>
        <wp:inline distT="0" distB="0" distL="0" distR="0" wp14:anchorId="069CAFD2" wp14:editId="4411BE64">
          <wp:extent cx="2286319" cy="847843"/>
          <wp:effectExtent l="0" t="0" r="0" b="952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Hitsoft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86319" cy="84784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  <w:lang w:eastAsia="tr-TR"/>
      </w:rPr>
      <w:t xml:space="preserve">                                           Toplantı Notu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3705ED"/>
    <w:multiLevelType w:val="hybridMultilevel"/>
    <w:tmpl w:val="E68C2BCA"/>
    <w:lvl w:ilvl="0" w:tplc="041F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>
    <w:nsid w:val="2E6C198E"/>
    <w:multiLevelType w:val="hybridMultilevel"/>
    <w:tmpl w:val="EF58C1C2"/>
    <w:lvl w:ilvl="0" w:tplc="9F4E0CF8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50C71E7"/>
    <w:multiLevelType w:val="hybridMultilevel"/>
    <w:tmpl w:val="0F0EE9C4"/>
    <w:lvl w:ilvl="0" w:tplc="041F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73A"/>
    <w:rsid w:val="000F588A"/>
    <w:rsid w:val="002E7A5C"/>
    <w:rsid w:val="00383E6A"/>
    <w:rsid w:val="003B182E"/>
    <w:rsid w:val="00435474"/>
    <w:rsid w:val="00543EA9"/>
    <w:rsid w:val="005D0E16"/>
    <w:rsid w:val="005D773A"/>
    <w:rsid w:val="006645A7"/>
    <w:rsid w:val="006D5BF1"/>
    <w:rsid w:val="00705760"/>
    <w:rsid w:val="007746DC"/>
    <w:rsid w:val="007A4E78"/>
    <w:rsid w:val="008A5C8C"/>
    <w:rsid w:val="008E7DB3"/>
    <w:rsid w:val="00B80B65"/>
    <w:rsid w:val="00BC586B"/>
    <w:rsid w:val="00BE5262"/>
    <w:rsid w:val="00DD62E0"/>
    <w:rsid w:val="00E31CEF"/>
    <w:rsid w:val="00F95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E1CA58B-79BD-46DE-90A1-E3FE96BFE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773A"/>
    <w:pPr>
      <w:spacing w:line="288" w:lineRule="auto"/>
      <w:ind w:left="2160"/>
    </w:pPr>
    <w:rPr>
      <w:rFonts w:eastAsiaTheme="minorEastAsia"/>
      <w:color w:val="5A5A5A" w:themeColor="text1" w:themeTint="A5"/>
      <w:sz w:val="20"/>
      <w:szCs w:val="20"/>
      <w:lang w:bidi="en-US"/>
    </w:rPr>
  </w:style>
  <w:style w:type="paragraph" w:styleId="Heading1">
    <w:name w:val="heading 1"/>
    <w:aliases w:val="CustomHeading1"/>
    <w:basedOn w:val="Normal"/>
    <w:next w:val="Normal"/>
    <w:link w:val="Heading1Char"/>
    <w:uiPriority w:val="9"/>
    <w:qFormat/>
    <w:rsid w:val="005D773A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pacing w:before="400" w:after="60" w:line="240" w:lineRule="auto"/>
      <w:contextualSpacing/>
      <w:outlineLvl w:val="0"/>
    </w:pPr>
    <w:rPr>
      <w:rFonts w:asciiTheme="majorHAnsi" w:eastAsiaTheme="majorEastAsia" w:hAnsiTheme="majorHAnsi" w:cstheme="majorBidi"/>
      <w:smallCaps/>
      <w:color w:val="212934" w:themeColor="text2" w:themeShade="7F"/>
      <w:spacing w:val="20"/>
      <w:sz w:val="2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773A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pacing w:before="120" w:after="60" w:line="240" w:lineRule="auto"/>
      <w:contextualSpacing/>
      <w:outlineLvl w:val="1"/>
    </w:pPr>
    <w:rPr>
      <w:rFonts w:asciiTheme="majorHAnsi" w:eastAsiaTheme="majorEastAsia" w:hAnsiTheme="majorHAnsi" w:cstheme="majorBidi"/>
      <w:smallCaps/>
      <w:color w:val="222A35" w:themeColor="text2" w:themeShade="80"/>
      <w:spacing w:val="2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CustomHeading1 Char"/>
    <w:basedOn w:val="DefaultParagraphFont"/>
    <w:link w:val="Heading1"/>
    <w:uiPriority w:val="9"/>
    <w:rsid w:val="005D773A"/>
    <w:rPr>
      <w:rFonts w:asciiTheme="majorHAnsi" w:eastAsiaTheme="majorEastAsia" w:hAnsiTheme="majorHAnsi" w:cstheme="majorBidi"/>
      <w:smallCaps/>
      <w:color w:val="212934" w:themeColor="text2" w:themeShade="7F"/>
      <w:spacing w:val="20"/>
      <w:sz w:val="26"/>
      <w:szCs w:val="32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5D773A"/>
    <w:rPr>
      <w:rFonts w:asciiTheme="majorHAnsi" w:eastAsiaTheme="majorEastAsia" w:hAnsiTheme="majorHAnsi" w:cstheme="majorBidi"/>
      <w:smallCaps/>
      <w:color w:val="222A35" w:themeColor="text2" w:themeShade="80"/>
      <w:spacing w:val="20"/>
      <w:sz w:val="28"/>
      <w:szCs w:val="28"/>
      <w:lang w:bidi="en-US"/>
    </w:rPr>
  </w:style>
  <w:style w:type="paragraph" w:styleId="ListParagraph">
    <w:name w:val="List Paragraph"/>
    <w:basedOn w:val="Normal"/>
    <w:uiPriority w:val="34"/>
    <w:qFormat/>
    <w:rsid w:val="005D773A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5D77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773A"/>
    <w:rPr>
      <w:rFonts w:eastAsiaTheme="minorEastAsia"/>
      <w:color w:val="5A5A5A" w:themeColor="text1" w:themeTint="A5"/>
      <w:sz w:val="20"/>
      <w:szCs w:val="20"/>
      <w:lang w:bidi="en-US"/>
    </w:rPr>
  </w:style>
  <w:style w:type="character" w:styleId="PlaceholderText">
    <w:name w:val="Placeholder Text"/>
    <w:basedOn w:val="DefaultParagraphFont"/>
    <w:uiPriority w:val="99"/>
    <w:semiHidden/>
    <w:rsid w:val="005D773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255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74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79055">
              <w:marLeft w:val="0"/>
              <w:marRight w:val="0"/>
              <w:marTop w:val="0"/>
              <w:marBottom w:val="0"/>
              <w:divBdr>
                <w:top w:val="single" w:sz="6" w:space="0" w:color="DCDCDC"/>
                <w:left w:val="single" w:sz="6" w:space="6" w:color="DCDCDC"/>
                <w:bottom w:val="single" w:sz="6" w:space="0" w:color="DCDCDC"/>
                <w:right w:val="single" w:sz="6" w:space="6" w:color="DCDCDC"/>
              </w:divBdr>
            </w:div>
            <w:div w:id="1780683980">
              <w:marLeft w:val="-15"/>
              <w:marRight w:val="0"/>
              <w:marTop w:val="0"/>
              <w:marBottom w:val="0"/>
              <w:divBdr>
                <w:top w:val="single" w:sz="6" w:space="0" w:color="DCDCDC"/>
                <w:left w:val="single" w:sz="6" w:space="6" w:color="DCDCDC"/>
                <w:bottom w:val="single" w:sz="6" w:space="0" w:color="DCDCDC"/>
                <w:right w:val="single" w:sz="6" w:space="6" w:color="DCDCDC"/>
              </w:divBdr>
            </w:div>
            <w:div w:id="1979725553">
              <w:marLeft w:val="-15"/>
              <w:marRight w:val="240"/>
              <w:marTop w:val="0"/>
              <w:marBottom w:val="0"/>
              <w:divBdr>
                <w:top w:val="single" w:sz="6" w:space="0" w:color="DCDCDC"/>
                <w:left w:val="single" w:sz="6" w:space="6" w:color="DCDCDC"/>
                <w:bottom w:val="single" w:sz="6" w:space="0" w:color="DCDCDC"/>
                <w:right w:val="single" w:sz="6" w:space="6" w:color="DCDCDC"/>
              </w:divBdr>
            </w:div>
          </w:divsChild>
        </w:div>
        <w:div w:id="153284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675017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0280">
              <w:marLeft w:val="0"/>
              <w:marRight w:val="0"/>
              <w:marTop w:val="0"/>
              <w:marBottom w:val="2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76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C583928E986479F89DB23D97CC2A2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9FB8FB-F6D5-4586-A657-C2E553D76C60}"/>
      </w:docPartPr>
      <w:docPartBody>
        <w:p w:rsidR="00000000" w:rsidRDefault="006F3664" w:rsidP="006F3664">
          <w:pPr>
            <w:pStyle w:val="FC583928E986479F89DB23D97CC2A226"/>
          </w:pPr>
          <w:r w:rsidRPr="00C5572E">
            <w:rPr>
              <w:rStyle w:val="PlaceholderText"/>
            </w:rPr>
            <w:t>[Publish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3664"/>
    <w:rsid w:val="006F3664"/>
    <w:rsid w:val="007B5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F3664"/>
    <w:rPr>
      <w:color w:val="808080"/>
    </w:rPr>
  </w:style>
  <w:style w:type="paragraph" w:customStyle="1" w:styleId="FC583928E986479F89DB23D97CC2A226">
    <w:name w:val="FC583928E986479F89DB23D97CC2A226"/>
    <w:rsid w:val="006F366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2015-12-16T00:00:00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355</Words>
  <Characters>2025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gozde.uzun</dc:creator>
  <cp:keywords/>
  <dc:description/>
  <cp:lastModifiedBy>gozde.uzun</cp:lastModifiedBy>
  <cp:revision>10</cp:revision>
  <dcterms:created xsi:type="dcterms:W3CDTF">2015-12-17T08:50:00Z</dcterms:created>
  <dcterms:modified xsi:type="dcterms:W3CDTF">2015-12-17T10:51:00Z</dcterms:modified>
</cp:coreProperties>
</file>