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A86B"/>
          <w:spacing w:val="200"/>
          <w:sz w:val="28"/>
          <w:szCs w:val="28"/>
        </w:rPr>
        <w:t xml:space="preserve">TECHNICAL SPECIFICATION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AI-Native Status Page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Monitoring + AI Incident Management + Hosted Status Pages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Author: Özer Subaşı</w:t>
      </w:r>
    </w:p>
    <w:p>
      <w:pPr>
        <w:jc w:val="center"/>
      </w:pPr>
      <w:r>
        <w:rPr>
          <w:rFonts w:ascii="Arial" w:cs="Arial" w:eastAsia="Arial" w:hAnsi="Arial"/>
          <w:b/>
          <w:bCs/>
          <w:color w:val="00A86B"/>
          <w:sz w:val="20"/>
          <w:szCs w:val="20"/>
        </w:rPr>
        <w:t xml:space="preserve">Status: MVP Planning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AI-Native Status Page is a SaaS product that combines uptime monitoring, AI-powered incident management, and hosted status pages into a single platform. When downtime is detected, AI automatically creates incidents, writes professional status updates, notifies subscribers, and drafts postmortem reports — all without human intervention.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Problem: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Engineering teams manually write incident reports at 3 AM, copy-paste status updates, and forget to notify subscribers. Existing tools (Betterstack, Instatus, Statuspage.io) require manual incident management.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Solution: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AI-native incident automation. Setup monitoring, AI handles the rest. Site down → AI writes incident → status page updated → subscribers notified → AI drafts postmortem.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SaaS teams, indie hackers, startups (1-30 people). Secondary: agencies managing multiple client status pages.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Revenue Model: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Freemium SaaS. Free tier (no AI) → $19/mo Pro (AI incidents) → $49/mo Team (multi-region, team seats).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MVP Scope Definition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MVP targets launch within 3-4 weeks. Strict scope control — features below the line are post-launch.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MVP Features (Must Have)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Uptime monitoring: HTTP(S) ping checks, configurable intervals (30s-5min)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Hosted status page: public page with service status, incident history, uptime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Incident management: manual create/update/resolve incidents with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AI incident reports: on downtime detection, AI auto-creates incident with professional status update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AI status page updates: AI writes investigating/identified/resolved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Email subscriber notifications: users subscribe to status page, get email on incidents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Uptime badge: embeddable SVG badge showing uptime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Dashboard: service overview, uptime charts, incident history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Post-MVP (v1.1+)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AI postmortem draft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Custom domain support (CNAME)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Slack/Discord/webhook notification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Multi-region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Team seats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Scheduled maintenance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API access (public REST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Component groups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SSO / OAuth login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Node.js 20+ / TypeScript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Primary expertise, ecosystem maturity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Hono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Lightweight, fast, edge-compatible, Cloudflare Workers ready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PostgreSQL (Neon/Supabase)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Relational data model, proven at scale, free tier available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Job scheduling, rate limiting, caching. Serverless-friendly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Job Scheduler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BullMQ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Reliable job processing for monitoring checks and notifications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Anthropic Claude API (Haiku/Sonnet)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Cost-effective, high-quality text generation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Resend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Developer-friendly transactional email, generous free tier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Lucia Auth or Auth.js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Lightweight, self-hosted, no vendor lock-in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React (Next.js or Vite SPA)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 page = static/SSR, dashboard = SPA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 Page Hosting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Static generation + CDN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 pages must survive origin downtime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Railway / Fly.io / VPS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Simple deployment, good free/cheap tiers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Monitoring Infra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Cron-based workers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Distributed check execution, BullMQ scheduled jobs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DNS/CDN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Cloudflare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Free CDN, DNS management, custom domain proxy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Key Architecture Decisions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Status Page Independence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Critical requirement: the status page MUST work even when the main application is down. Status pages are pre-rendered as static HTML/JSON and served from CDN (Cloudflare). The main app generates/updates these static files on each incident change. This means if our own backend goes down, customer status pages remain live.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Monitoring Worker Architecture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Monitoring checks run as BullMQ repeatable jobs. Each monitor gets a scheduled job that pings the target URL at the configured interval. Workers run independently from the API server — can be scaled horizontally. Check results are written to PostgreSQL and compared against previous state to detect transitions (UP→DOWN, DOWN→UP).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AI Integration Pattern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AI is called only on state transitions (not every check). When a DOWN state is confirmed (after configurable confirmation count, default 2 consecutive failures), the system calls Claude API with incident context to generate: 1) incident title, 2) initial status update, 3) severity assessment. On resolution, AI generates resolved update and optional postmortem draft. Token usage is logged per-tenant for cost tracking.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Database Schema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Core entities and their relationships. PostgreSQL with standard normalized design.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Core Tables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 UNIQUE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Bcrypt hash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ENUM(free,pro,team)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Current subscription tier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stripe_customer_id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 NULL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Stripe customer reference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Registration timestamp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Org/team name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slug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VARCHAR(100) UNIQUE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URL slug for status page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owner_id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Organization owner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ENUM(free,pro,team)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Billing plan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ai_tokens_used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INTEGER DEFAULT 0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Monthly AI token counter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monitors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org_id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organizations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Owning organization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Human-readable name (e.g. 'API Server')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url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VARCHAR(2048)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Target URL or host:port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ENUM(http,tcp,keyword)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type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interval_seconds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frequency (30, 60, 300)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timeout_ms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INTEGER DEFAULT 10000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Request timeout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expected_status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INTEGER DEFAULT 200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Expected HTTP status code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confirmation_count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INTEGER DEFAULT 2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Failures before DOWN state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ENUM(up,down,degraded,unknown)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Current status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last_checked_at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Last check timestamp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last_response_ms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INTEGER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Last response 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Monitoring enabled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check_results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Auto-increment for high-volume writes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monitors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ENUM(up,down,degraded)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Result status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response_ms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INTEGER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Response 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status_code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INTEGER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HTTP status code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TEXT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Error details if failed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execution 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region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VARCHAR(20) DEFAULT 'eu-west'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region (post-MVP)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Partitioned by checked_at (monthly) for query performance. Retention: 90 days free, 1 year pro/team.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status_pages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org_id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organizations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Page title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slug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VARCHAR(100) UNIQUE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Subdomain: {slug}.yourbrand.com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custom_domain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Custom domain (post-MVP)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logo_url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VARCHAR(2048)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Brand logo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brand_color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VARCHAR(7) DEFAULT '#00e676'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Primary brand color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is_public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org_id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organizations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status_page_id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status_pages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monitors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Auto-created incidents link to monitor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AI-generated or manual title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ENUM(investigating,identified,monitoring,resolved)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Current incident status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ENUM(minor,major,critical)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Impact level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is_ai_generated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Created by AI or manually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started_at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Incident start 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resolved_at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 NULL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Resolution 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incident_updates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incident_id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incidents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ENUM(investigating,identified,monitoring,resolved)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Update status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body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Update content (AI-generated or manual)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is_ai_generated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status_page_id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 FK → status_pages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Subscriber email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Double opt-in verification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unsubscribe_token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One-click unsubscribe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API Design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RESTful API. JSON request/response. Bearer token authentication for dashboard API. Public status page API is unauthenticated.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Dashboard API (Authenticated)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/api/monitors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 a new monitor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/api/monitors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List all monitors for org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/api/monitors/:id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Update monitor config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/api/monitors/:id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Delete monitor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/api/monitors/:id/checks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 check history (paginated)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/api/incidents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Create incident manually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/api/incidents/:id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Update incident status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/api/incidents/:id/updates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Add incident update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/api/incidents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List incidents (paginated)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/api/status-pages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List status pages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/api/status-pages/:id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Update page config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/api/subscribers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List subscribers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/api/analytics/uptime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Uptime % by monitor and period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Public Status Page API (Unauthenticated)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/status/:slug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 page data (services, uptime, active incidents)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/status/:slug/incidents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Incident history (paginated)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/status/:slug/subscribe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Subscribe email to updates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/badge/:slug.svg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Uptime badge SVG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AI Integration Architecture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When AI is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Action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 DOWN confirmed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Generate incident title + initial update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Claude Haiku (fast, cheap)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 still DOWN (30 min)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Generate follow-up update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Claude Haiku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 UP (after DOWN)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Generate resolved update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Claude Haiku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User requests postmortem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Generate postmortem draft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Claude Sonnet (higher quality)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Prompt Design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Each AI call includes structured context to generate accurate, professional status updates.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Incident Creation Prompt (example)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SYSTEM: You are a professional incident communications writer for a SaaS status page.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Write clear, non-technical status updates that inform subscribers without causing panic.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USER: A monitoring check has detected an issue: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Service: API Server (api.example.com)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Status: DOWN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Error: HTTP 503 Service Unavailable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Response time: timeout (&gt;10000ms)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Failed checks: 3 consecutive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Detected at: 2026-04-05T03:14:22Z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Generate JSON: { title, severity (minor|major|critical), update_text }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Cost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800"/>
        <w:gridCol w:w="2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Calls/mo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Tokens/call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Cost/mo (Haiku)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Cost/mo (Sonnet)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Low (2 incidents/mo)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~500 output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$0.01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$0.05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Medium (10 incidents/mo)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~500 output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$0.05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$0.25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High (50 incidents/mo)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150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~500 output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$0.25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$1.25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At $19/mo Pro pricing, even the highest usage scenario costs &lt;$1.25/user in AI. Healthy margin.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Monitoring Engine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Check Execution Flow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1. BullMQ repeatable job fires at configured interval (30s/60s/300s)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2. Worker fetches monitor config from Redis cache (fallback: PostgreSQL)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3. HTTP request sent with configured timeout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4. Result recorded in check_results table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5. State machine evaluates: is this a state transition?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6. If transition detected (UP→DOWN or DOWN→UP), trigger incident flow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fails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Increment failure counter. If &gt;= confirmation_count → transition to DOWN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succeeds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Reset failure counter. No action.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DOWN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succeeds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Transition to UP. Resolve incident. AI generates resolved update.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DOWN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fails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 action. Already in incident state.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False Positive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Confirmation count: minimum 2 consecutive failures before DOWN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Timeout handling: distinguish between timeout and connection refused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Status code validation: 2xx = UP, 5xx = DOWN, 4xx = configurable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Post-MVP: multi-region checks — must fail from 2+ regions to confirm DOWN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Notification System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MVP: Email Notifications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Resend API for transactional emails. Triggered on incident state changes.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 Sent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Incident created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"[Service] is experiencing issues"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All verified subscribers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Incident updated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"Update on [Service] incident"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All verified subscribers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Incident resolved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"[Service] incident resolved"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All verified subscribers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Subscriber verification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"Confirm your subscription"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New subscriber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Post-MVP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Slack webhook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Discord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Custom webhook (POST JSON to user-defined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SMS via Twilio (Team plan only)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Pricing &amp; Plan Limits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2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($19/mo)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($49/mo)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 pages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interval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30 sec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30 sec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 incident reports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 (manual)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 postmortem drafts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Custom domain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Slack/webhook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Uptime badge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Team seats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Check result retention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7 days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90 days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 year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API access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Multi-region checks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Support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Community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Priority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Pricing Rationale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Free tier has no AI — eliminates AI cost for non-paying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$19 Pro is below Instatus ($20) but includes AI — clear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$49 Team targets growing teams who need multi-region and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AI cost per user is &lt;$1.25/mo even at high usage — healthy margin at $19+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Upgrade hook: Free users see 'AI would have written this for you' prompt on manual incidents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MVP Development Timeline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Core infrastructure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Project setup, DB schema, auth, basic API endpoints, monitor CRUD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Monitoring engine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BullMQ workers, HTTP checks, state machine, check results storage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 + Status Page + Notifications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 integration (incident creation/resolution), static status page generation, email subscriber system via Resend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Dashboard + Polish + Launch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Dashboard UI (monitors, incidents, uptime), uptime badge, landing page deploy, ProductHunt prep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Launch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Landing page live with waitlist collecting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MVP deployed and functional (monitoring + AI incidents + status page +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3 personal projects monitored as dogfooding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ProductHunt launch post prepared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r/SaaS, r/webdev, Indie Hackers announcement posts drafted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SEO: target keywords 'free status page', 'AI status page', 'statuspage alternative'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Risks &amp; Mitigations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Status page goes down with our backend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Critical — defeats the purpose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Static generation + CDN. Status pages are pre-built HTML served from Cloudflare, independent of origin.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 generates poor quality incident text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High — churn risk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Structured prompts with examples. User can edit before publish. Confidence scoring on AI output.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False positive alerts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High — trust erosion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Confirmation count (2+ failures). Post-MVP: multi-region verification.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Betterstack/Instatus adds AI features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Medium — competition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Speed advantage. Ship fast, build brand, iterate. AI-native &gt; AI-added.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AI API costs spike unexpectedly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Medium — margin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 Haiku (cheapest). Rate limit AI calls per org. Monthly token cap per plan.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Monitoring workers fail silently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High — missed incidents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Worker health checks. Meta-monitoring: monitor the monitor. Alert on missed checks.</w:t>
            </w:r>
          </w:p>
        </w:tc>
      </w:tr>
    </w:tbl>
    <w:p>
      <w:pPr>
        <w:spacing w:after="400"/>
      </w:pPr>
    </w:p>
    <w:p>
      <w:pPr>
        <w:pBdr>
          <w:top w:val="single" w:color="E0E0E0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AI-Native Status Page — Technical Specification v1.0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2026-04-05T00:24:22.302Z</dcterms:created>
  <dcterms:modified xsi:type="dcterms:W3CDTF">2026-04-05T00:24:22.303Z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