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7A" w:rsidRDefault="002A0606">
      <w:r>
        <w:t xml:space="preserve">LINUX HADOOP KURULUMU </w:t>
      </w:r>
    </w:p>
    <w:p w:rsidR="002A0606" w:rsidRDefault="00803A3A">
      <w:r>
        <w:t xml:space="preserve">Geçen hafta </w:t>
      </w:r>
      <w:proofErr w:type="spellStart"/>
      <w:r>
        <w:t>Hadoop</w:t>
      </w:r>
      <w:proofErr w:type="spellEnd"/>
      <w:r>
        <w:t xml:space="preserve"> konusunun </w:t>
      </w:r>
      <w:proofErr w:type="spellStart"/>
      <w:r>
        <w:t>arge</w:t>
      </w:r>
      <w:proofErr w:type="spellEnd"/>
      <w:r>
        <w:t xml:space="preserve"> kısmını tamamlamış </w:t>
      </w:r>
      <w:proofErr w:type="spellStart"/>
      <w:proofErr w:type="gramStart"/>
      <w:r>
        <w:t>bulundum.Artık</w:t>
      </w:r>
      <w:proofErr w:type="spellEnd"/>
      <w:proofErr w:type="gramEnd"/>
      <w:r>
        <w:t xml:space="preserve"> bu hafta </w:t>
      </w:r>
      <w:proofErr w:type="spellStart"/>
      <w:r>
        <w:t>Hadoop</w:t>
      </w:r>
      <w:proofErr w:type="spellEnd"/>
      <w:r>
        <w:t xml:space="preserve"> uygulamalarına geçiş </w:t>
      </w:r>
      <w:proofErr w:type="spellStart"/>
      <w:r>
        <w:t>yapıyoruz.Öncelikle</w:t>
      </w:r>
      <w:proofErr w:type="spellEnd"/>
      <w:r>
        <w:t xml:space="preserve"> Linux işletim sistemine </w:t>
      </w:r>
      <w:proofErr w:type="spellStart"/>
      <w:r>
        <w:t>Hadoop</w:t>
      </w:r>
      <w:proofErr w:type="spellEnd"/>
      <w:r>
        <w:t xml:space="preserve"> kurmam </w:t>
      </w:r>
      <w:proofErr w:type="spellStart"/>
      <w:r>
        <w:t>gerekiyordu.Benim</w:t>
      </w:r>
      <w:proofErr w:type="spellEnd"/>
      <w:r>
        <w:t xml:space="preserve"> için oldukça karmaşık </w:t>
      </w:r>
      <w:proofErr w:type="spellStart"/>
      <w:r>
        <w:t>birşeydi</w:t>
      </w:r>
      <w:proofErr w:type="spellEnd"/>
      <w:r>
        <w:t xml:space="preserve"> , çünkü daha önce Linux ile çalışma fırsatım çok az </w:t>
      </w:r>
      <w:proofErr w:type="spellStart"/>
      <w:r>
        <w:t>olmuştu.O</w:t>
      </w:r>
      <w:proofErr w:type="spellEnd"/>
      <w:r>
        <w:t xml:space="preserve"> yüzden tekrar hatırlamak için öncelikle Linux çalışmaya karar verdim.</w:t>
      </w:r>
    </w:p>
    <w:p w:rsidR="00803A3A" w:rsidRDefault="00803A3A"/>
    <w:p w:rsidR="00803A3A" w:rsidRDefault="00803A3A">
      <w:proofErr w:type="spellStart"/>
      <w:r>
        <w:t>Hadoop</w:t>
      </w:r>
      <w:proofErr w:type="spellEnd"/>
      <w:r>
        <w:t xml:space="preserve"> için kuruluma başlamadan önce ö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ncelikle bilgisayarımızda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java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kurulumunun yapıldığından emin 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olmalıyız .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Aşağıdaki kod satırı terminal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 yazılarak bu bilgiyi öğrenebiliriz</w:t>
      </w:r>
    </w:p>
    <w:tbl>
      <w:tblPr>
        <w:tblpPr w:leftFromText="141" w:rightFromText="141" w:vertAnchor="text" w:horzAnchor="margin" w:tblpY="95"/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</w:tblGrid>
      <w:tr w:rsidR="00803A3A" w:rsidRPr="00803A3A" w:rsidTr="00803A3A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000000" w:themeFill="text1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803A3A" w:rsidRPr="00803A3A" w:rsidRDefault="00803A3A" w:rsidP="00803A3A">
            <w:pPr>
              <w:spacing w:after="0" w:line="285" w:lineRule="atLeast"/>
              <w:jc w:val="both"/>
              <w:rPr>
                <w:rFonts w:ascii="Verdana" w:eastAsia="Times New Roman" w:hAnsi="Verdana" w:cs="Times New Roman"/>
                <w:color w:val="D9E2F3" w:themeColor="accent5" w:themeTint="33"/>
                <w:sz w:val="17"/>
                <w:szCs w:val="17"/>
                <w:lang w:eastAsia="tr-TR"/>
              </w:rPr>
            </w:pPr>
            <w:proofErr w:type="spellStart"/>
            <w:r w:rsidRPr="00803A3A">
              <w:rPr>
                <w:rFonts w:ascii="Courier New" w:eastAsia="Times New Roman" w:hAnsi="Courier New" w:cs="Courier New"/>
                <w:color w:val="D9E2F3" w:themeColor="accent5" w:themeTint="33"/>
                <w:sz w:val="18"/>
                <w:szCs w:val="18"/>
                <w:lang w:eastAsia="tr-TR"/>
              </w:rPr>
              <w:t>java</w:t>
            </w:r>
            <w:proofErr w:type="spellEnd"/>
            <w:r w:rsidRPr="00803A3A">
              <w:rPr>
                <w:rFonts w:ascii="Courier New" w:eastAsia="Times New Roman" w:hAnsi="Courier New" w:cs="Courier New"/>
                <w:color w:val="D9E2F3" w:themeColor="accent5" w:themeTint="33"/>
                <w:sz w:val="18"/>
                <w:szCs w:val="18"/>
                <w:lang w:eastAsia="tr-TR"/>
              </w:rPr>
              <w:t xml:space="preserve"> -</w:t>
            </w:r>
            <w:proofErr w:type="spellStart"/>
            <w:r w:rsidRPr="00803A3A">
              <w:rPr>
                <w:rFonts w:ascii="Courier New" w:eastAsia="Times New Roman" w:hAnsi="Courier New" w:cs="Courier New"/>
                <w:color w:val="D9E2F3" w:themeColor="accent5" w:themeTint="33"/>
                <w:sz w:val="18"/>
                <w:szCs w:val="18"/>
                <w:lang w:eastAsia="tr-TR"/>
              </w:rPr>
              <w:t>version</w:t>
            </w:r>
            <w:proofErr w:type="spellEnd"/>
            <w:r w:rsidRPr="00803A3A">
              <w:rPr>
                <w:rFonts w:ascii="Courier New" w:eastAsia="Times New Roman" w:hAnsi="Courier New" w:cs="Courier New"/>
                <w:color w:val="D9E2F3" w:themeColor="accent5" w:themeTint="33"/>
                <w:sz w:val="18"/>
                <w:szCs w:val="18"/>
                <w:lang w:eastAsia="tr-TR"/>
              </w:rPr>
              <w:t xml:space="preserve">      </w:t>
            </w:r>
          </w:p>
        </w:tc>
      </w:tr>
    </w:tbl>
    <w:p w:rsidR="00803A3A" w:rsidRDefault="00803A3A" w:rsidP="00803A3A"/>
    <w:p w:rsidR="00803A3A" w:rsidRDefault="00803A3A" w:rsidP="00803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03A3A" w:rsidRDefault="00803A3A" w:rsidP="00803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Benim kullandığım bilgisayarın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versiyonu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eski çıktığından ötürü güncellemek zorunda kaldım.</w:t>
      </w:r>
    </w:p>
    <w:p w:rsidR="00803A3A" w:rsidRDefault="00803A3A" w:rsidP="00803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94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9137"/>
      </w:tblGrid>
      <w:tr w:rsidR="00803A3A" w:rsidRPr="00803A3A" w:rsidTr="00803A3A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9162" w:type="dxa"/>
            <w:shd w:val="clear" w:color="auto" w:fill="000000" w:themeFill="text1"/>
            <w:vAlign w:val="center"/>
            <w:hideMark/>
          </w:tcPr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root@</w:t>
            </w:r>
            <w:proofErr w:type="gram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:~$ cd ~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root@</w:t>
            </w:r>
            <w:proofErr w:type="gram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apt-get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update</w:t>
            </w:r>
            <w:proofErr w:type="spellEnd"/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root@</w:t>
            </w:r>
            <w:proofErr w:type="gram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apt-get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install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default-jdk</w:t>
            </w:r>
            <w:proofErr w:type="spellEnd"/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root@</w:t>
            </w:r>
            <w:proofErr w:type="gram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java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version</w:t>
            </w:r>
            <w:proofErr w:type="spellEnd"/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java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version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"1.8.0_141"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OpenJDK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Runtime Environment (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IcedTea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2.5.3) (8u144-2.5.3-0ubuntu0.14.04.1)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OpenJDK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64-Bit Server VM (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build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24.65-b04,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mixed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mode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)</w:t>
            </w:r>
          </w:p>
        </w:tc>
      </w:tr>
      <w:tr w:rsidR="00803A3A" w:rsidRPr="00803A3A" w:rsidTr="00803A3A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</w:tcPr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</w:p>
        </w:tc>
        <w:tc>
          <w:tcPr>
            <w:tcW w:w="9162" w:type="dxa"/>
            <w:shd w:val="clear" w:color="auto" w:fill="000000" w:themeFill="text1"/>
            <w:vAlign w:val="center"/>
          </w:tcPr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</w:p>
        </w:tc>
      </w:tr>
    </w:tbl>
    <w:p w:rsidR="00803A3A" w:rsidRPr="00803A3A" w:rsidRDefault="00803A3A" w:rsidP="00803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03A3A" w:rsidRDefault="00803A3A" w:rsidP="00803A3A"/>
    <w:p w:rsidR="00803A3A" w:rsidRDefault="00803A3A" w:rsidP="00803A3A">
      <w:pP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openssh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-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server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ve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rsync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paketlerini kuruyoruz.</w:t>
      </w:r>
    </w:p>
    <w:p w:rsidR="00E86204" w:rsidRDefault="00E86204" w:rsidP="00803A3A">
      <w:pP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</w:p>
    <w:tbl>
      <w:tblPr>
        <w:tblpPr w:leftFromText="141" w:rightFromText="141" w:vertAnchor="text" w:horzAnchor="margin" w:tblpY="-53"/>
        <w:tblW w:w="935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52"/>
      </w:tblGrid>
      <w:tr w:rsidR="00E86204" w:rsidRPr="00E86204" w:rsidTr="00E8620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147" w:type="dxa"/>
            <w:shd w:val="clear" w:color="auto" w:fill="000000" w:themeFill="text1"/>
            <w:vAlign w:val="center"/>
            <w:hideMark/>
          </w:tcPr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apt-get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install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</w:p>
        </w:tc>
      </w:tr>
    </w:tbl>
    <w:p w:rsidR="00803A3A" w:rsidRDefault="00803A3A" w:rsidP="00803A3A"/>
    <w:p w:rsidR="00E86204" w:rsidRPr="00E86204" w:rsidRDefault="00E86204" w:rsidP="00E86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E86204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SSH Sertifikası oluşturma ve kurulum.</w:t>
      </w:r>
    </w:p>
    <w:p w:rsidR="00E86204" w:rsidRPr="00E86204" w:rsidRDefault="00E86204" w:rsidP="00E86204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E86204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</w:t>
      </w:r>
    </w:p>
    <w:tbl>
      <w:tblPr>
        <w:tblW w:w="9452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9067"/>
      </w:tblGrid>
      <w:tr w:rsidR="00E86204" w:rsidRPr="00E86204" w:rsidTr="00E86204">
        <w:trPr>
          <w:tblCellSpacing w:w="15" w:type="dxa"/>
        </w:trPr>
        <w:tc>
          <w:tcPr>
            <w:tcW w:w="340" w:type="dxa"/>
            <w:shd w:val="clear" w:color="auto" w:fill="000000" w:themeFill="text1"/>
            <w:vAlign w:val="center"/>
            <w:hideMark/>
          </w:tcPr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11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12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13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14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15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16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17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18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19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20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21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22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23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24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25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26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27</w:t>
            </w:r>
          </w:p>
        </w:tc>
        <w:tc>
          <w:tcPr>
            <w:tcW w:w="9022" w:type="dxa"/>
            <w:shd w:val="clear" w:color="auto" w:fill="000000" w:themeFill="text1"/>
            <w:vAlign w:val="center"/>
            <w:hideMark/>
          </w:tcPr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ssh-keygen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-t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rsa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-P ""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Generating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public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private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rsa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key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pair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Enter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file in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which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to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save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key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(/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home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id_rsa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): 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Created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directory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'/</w:t>
            </w: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home</w:t>
            </w:r>
            <w:proofErr w:type="spellEnd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'.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Your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identification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been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saved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in 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home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id_rsa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Your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public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key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been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saved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in 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home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/id_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rsa.pub</w:t>
            </w:r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key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fingerprint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is: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50:6b:f3:fc:0f:32:bf:30:79:c2:41:71:26:cc:7d:e3 </w:t>
            </w: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key's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randomart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image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is: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+--[ RSA 2048]----+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  .</w:t>
            </w:r>
            <w:proofErr w:type="spellStart"/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oo.o</w:t>
            </w:r>
            <w:proofErr w:type="spellEnd"/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|       . .o=. 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</w:t>
            </w:r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. + .  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 .</w:t>
            </w:r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 o =    E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  S +    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   . +     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    O +  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|           O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 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      o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..</w:t>
            </w:r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+-----------------+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home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/k$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cat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$HOME/.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/id_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rsa.pub</w:t>
            </w:r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&gt;&gt; $HOME/.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authorized_keys</w:t>
            </w:r>
            <w:proofErr w:type="spellEnd"/>
          </w:p>
        </w:tc>
      </w:tr>
    </w:tbl>
    <w:p w:rsidR="00E86204" w:rsidRDefault="00E86204" w:rsidP="00803A3A"/>
    <w:p w:rsidR="00EC1E43" w:rsidRDefault="00EC1E43" w:rsidP="00803A3A">
      <w:r>
        <w:t xml:space="preserve">Tüm bu ön hazırlıktan sonra sıra geldi </w:t>
      </w:r>
      <w:proofErr w:type="spellStart"/>
      <w:r>
        <w:t>Hadoop</w:t>
      </w:r>
      <w:proofErr w:type="spellEnd"/>
      <w:r>
        <w:t xml:space="preserve"> </w:t>
      </w:r>
      <w:proofErr w:type="spellStart"/>
      <w:proofErr w:type="gramStart"/>
      <w:r>
        <w:t>kurulumuna.Bunun</w:t>
      </w:r>
      <w:proofErr w:type="spellEnd"/>
      <w:proofErr w:type="gramEnd"/>
      <w:r>
        <w:t xml:space="preserve"> için </w:t>
      </w:r>
      <w:proofErr w:type="spellStart"/>
      <w:r>
        <w:t>Hadoop’un</w:t>
      </w:r>
      <w:proofErr w:type="spellEnd"/>
      <w:r>
        <w:t xml:space="preserve"> kendi sitesine girip son versiyonunun linkini </w:t>
      </w:r>
      <w:proofErr w:type="spellStart"/>
      <w:r>
        <w:t>buluyoruz.Bulduğ</w:t>
      </w:r>
      <w:r w:rsidR="0069097E">
        <w:t>umuz</w:t>
      </w:r>
      <w:proofErr w:type="spellEnd"/>
      <w:r w:rsidR="0069097E">
        <w:t xml:space="preserve"> linki indirdikten sonra </w:t>
      </w:r>
      <w:proofErr w:type="spellStart"/>
      <w:r w:rsidR="0069097E">
        <w:t>Windowstaki</w:t>
      </w:r>
      <w:proofErr w:type="spellEnd"/>
      <w:r w:rsidR="0069097E">
        <w:t xml:space="preserve"> </w:t>
      </w:r>
      <w:proofErr w:type="spellStart"/>
      <w:r w:rsidR="0069097E">
        <w:t>zip</w:t>
      </w:r>
      <w:proofErr w:type="spellEnd"/>
      <w:r w:rsidR="0069097E">
        <w:t xml:space="preserve"> dosyasına benzer olan dosyamızı</w:t>
      </w:r>
      <w:r>
        <w:t xml:space="preserve"> </w:t>
      </w:r>
      <w:r w:rsidR="0069097E">
        <w:t xml:space="preserve">tar.gz </w:t>
      </w:r>
      <w:r>
        <w:t xml:space="preserve">içinden çıkarmamız </w:t>
      </w:r>
      <w:proofErr w:type="spellStart"/>
      <w:r>
        <w:t>gerekiyor.Bunlar</w:t>
      </w:r>
      <w:proofErr w:type="spellEnd"/>
      <w:r>
        <w:t xml:space="preserve"> için gerekli komutlar :</w:t>
      </w:r>
    </w:p>
    <w:tbl>
      <w:tblPr>
        <w:tblpPr w:leftFromText="141" w:rightFromText="141" w:vertAnchor="text" w:horzAnchor="margin" w:tblpY="345"/>
        <w:tblW w:w="93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327CD9" w:rsidRPr="00EC1E43" w:rsidTr="00327CD9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27CD9" w:rsidRPr="00EC1E43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327CD9" w:rsidRPr="00EC1E43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327CD9" w:rsidRPr="00EC1E43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9097" w:type="dxa"/>
            <w:shd w:val="clear" w:color="auto" w:fill="000000" w:themeFill="text1"/>
            <w:vAlign w:val="center"/>
            <w:hideMark/>
          </w:tcPr>
          <w:p w:rsidR="00327CD9" w:rsidRPr="00EC1E43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wget</w:t>
            </w:r>
            <w:proofErr w:type="spellEnd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http://mirrors.sonic.net/apache/hadoop/common/hadoop-2.7.1/hadoop-2.7.1.tar.gz</w:t>
            </w:r>
          </w:p>
          <w:p w:rsidR="00327CD9" w:rsidRPr="00EC1E43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327CD9" w:rsidRPr="00EC1E43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tar </w:t>
            </w:r>
            <w:proofErr w:type="spellStart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xvzf</w:t>
            </w:r>
            <w:proofErr w:type="spellEnd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hadoop-2.7.1.</w:t>
            </w:r>
            <w:proofErr w:type="gramStart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tar.gz</w:t>
            </w:r>
            <w:proofErr w:type="gramEnd"/>
          </w:p>
        </w:tc>
      </w:tr>
    </w:tbl>
    <w:p w:rsidR="00EC1E43" w:rsidRDefault="00EC1E43" w:rsidP="00803A3A"/>
    <w:p w:rsidR="00327CD9" w:rsidRDefault="00327CD9" w:rsidP="00803A3A"/>
    <w:p w:rsidR="00327CD9" w:rsidRDefault="00327CD9" w:rsidP="00803A3A">
      <w:r>
        <w:t xml:space="preserve">Kısa bir beklemeden sonra </w:t>
      </w:r>
      <w:proofErr w:type="spellStart"/>
      <w:r>
        <w:t>Hadoop</w:t>
      </w:r>
      <w:proofErr w:type="spellEnd"/>
      <w:r>
        <w:t xml:space="preserve"> bilgisayara </w:t>
      </w:r>
      <w:proofErr w:type="spellStart"/>
      <w:proofErr w:type="gramStart"/>
      <w:r>
        <w:t>kuruldu.Sıra</w:t>
      </w:r>
      <w:proofErr w:type="spellEnd"/>
      <w:proofErr w:type="gramEnd"/>
      <w:r>
        <w:t xml:space="preserve"> yapılandırma ayarlarına geldi.</w:t>
      </w:r>
    </w:p>
    <w:p w:rsidR="00327CD9" w:rsidRPr="00327CD9" w:rsidRDefault="00327CD9" w:rsidP="0032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proofErr w:type="spellStart"/>
      <w:r w:rsidRPr="00327CD9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Configuration</w:t>
      </w:r>
      <w:proofErr w:type="spellEnd"/>
      <w:r w:rsidRPr="00327CD9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 xml:space="preserve"> Dosyalarının Kurulumu</w:t>
      </w:r>
    </w:p>
    <w:p w:rsidR="00327CD9" w:rsidRDefault="00327CD9" w:rsidP="00327C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</w:pPr>
    </w:p>
    <w:p w:rsidR="00327CD9" w:rsidRDefault="00327CD9" w:rsidP="00327C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 xml:space="preserve">Aşağıdaki dosyalar kurulumu tamamlamak için </w:t>
      </w:r>
      <w:proofErr w:type="spellStart"/>
      <w:r w:rsidRPr="00327CD9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modifiye</w:t>
      </w:r>
      <w:proofErr w:type="spellEnd"/>
      <w:r w:rsidRPr="00327CD9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 xml:space="preserve"> edilecektir.</w:t>
      </w:r>
    </w:p>
    <w:p w:rsidR="00327CD9" w:rsidRPr="00327CD9" w:rsidRDefault="00327CD9" w:rsidP="0032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327CD9" w:rsidRPr="00327CD9" w:rsidRDefault="00327CD9" w:rsidP="00327CD9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~/.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bashrc</w:t>
      </w:r>
      <w:proofErr w:type="spellEnd"/>
    </w:p>
    <w:p w:rsidR="00327CD9" w:rsidRPr="00327CD9" w:rsidRDefault="00327CD9" w:rsidP="00327CD9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/usr/local/hadoop/etc/hadoop/hadoop-</w:t>
      </w:r>
      <w:proofErr w:type="gram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env.sh</w:t>
      </w:r>
      <w:proofErr w:type="gramEnd"/>
    </w:p>
    <w:p w:rsidR="00327CD9" w:rsidRPr="00327CD9" w:rsidRDefault="00327CD9" w:rsidP="00327CD9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usr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local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etc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/core-</w:t>
      </w:r>
      <w:proofErr w:type="gram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site.xml</w:t>
      </w:r>
      <w:proofErr w:type="gramEnd"/>
    </w:p>
    <w:p w:rsidR="00327CD9" w:rsidRPr="00327CD9" w:rsidRDefault="00327CD9" w:rsidP="00327CD9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usr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local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etc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mapred-</w:t>
      </w:r>
      <w:proofErr w:type="gram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site.xml</w:t>
      </w:r>
      <w:proofErr w:type="gram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.template</w:t>
      </w:r>
      <w:proofErr w:type="spellEnd"/>
    </w:p>
    <w:p w:rsidR="00327CD9" w:rsidRDefault="00327CD9" w:rsidP="00327CD9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usr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local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etc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/hdfs-</w:t>
      </w:r>
      <w:proofErr w:type="gram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site.xml</w:t>
      </w:r>
      <w:proofErr w:type="gramEnd"/>
    </w:p>
    <w:p w:rsidR="00327CD9" w:rsidRDefault="00327CD9" w:rsidP="00327CD9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327CD9" w:rsidRDefault="00327CD9" w:rsidP="00327CD9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1. ~/.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bashrc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:</w:t>
      </w:r>
    </w:p>
    <w:p w:rsidR="00327CD9" w:rsidRPr="00327CD9" w:rsidRDefault="00327CD9" w:rsidP="00327CD9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Home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dizininde .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bashrc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dosyasını düzenlemeden önce, aşağıdaki komutu kullanarak JAVA_HOME ortam değişkeni ayarlamak için 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javanın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kurulu olduğu yeri bulamamız gerek.</w:t>
      </w:r>
    </w:p>
    <w:tbl>
      <w:tblPr>
        <w:tblpPr w:leftFromText="141" w:rightFromText="141" w:vertAnchor="text" w:horzAnchor="margin" w:tblpY="126"/>
        <w:tblW w:w="93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327CD9" w:rsidRPr="00327CD9" w:rsidTr="00327CD9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4</w:t>
            </w:r>
          </w:p>
        </w:tc>
        <w:tc>
          <w:tcPr>
            <w:tcW w:w="9127" w:type="dxa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oot</w:t>
            </w: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update-alternatives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--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java</w:t>
            </w:r>
            <w:proofErr w:type="spellEnd"/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 xml:space="preserve">There 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is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only one alternative 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in link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group java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providing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/bin/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java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): &lt;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span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style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="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color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blue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;"&gt;/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lib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jvm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/java-7-openjdk-amd64/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jre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/bin/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java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span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</w:tc>
      </w:tr>
    </w:tbl>
    <w:p w:rsidR="00327CD9" w:rsidRDefault="00327CD9" w:rsidP="00803A3A"/>
    <w:p w:rsidR="00327CD9" w:rsidRDefault="00EC1E43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EC1E4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</w:t>
      </w:r>
    </w:p>
    <w:tbl>
      <w:tblPr>
        <w:tblW w:w="9361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9036"/>
      </w:tblGrid>
      <w:tr w:rsidR="00327CD9" w:rsidRPr="00327CD9" w:rsidTr="00327CD9">
        <w:trPr>
          <w:trHeight w:val="4568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11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12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13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14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15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16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17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18</w:t>
            </w:r>
          </w:p>
        </w:tc>
        <w:tc>
          <w:tcPr>
            <w:tcW w:w="8995" w:type="dxa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:~$ vi ~/.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bashrc</w:t>
            </w:r>
            <w:proofErr w:type="spellEnd"/>
          </w:p>
          <w:p w:rsid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#HADOOP VARIABLES START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JAVA_HOME=/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lib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jvm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/java-7-openjdk-amd64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HADOOP_INSTALL=/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PATH=$PATH:$HADOOP_INSTALL/bin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PATH=$PATH:$HADOOP_INSTALL/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sbin</w:t>
            </w:r>
            <w:proofErr w:type="spellEnd"/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HADOOP_MAPRED_HOME=$HADOOP_INSTALL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HADOOP_COMMON_HOME=$HADOOP_INSTALL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HADOOP_HDFS_HOME=$HADOOP_INSTALL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YARN_HOME=$HADOOP_INSTALL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HADOOP_COMMON_LIB_NATIVE_DIR=$HADOOP_INSTALL/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lib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native</w:t>
            </w:r>
            <w:proofErr w:type="spellEnd"/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HADOOP_OPTS="-</w:t>
            </w:r>
            <w:proofErr w:type="spellStart"/>
            <w:proofErr w:type="gram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Djava.library</w:t>
            </w:r>
            <w:proofErr w:type="gram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.path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=$HADOOP_INSTALL/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lib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"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#HADOOP VARIABLES END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source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~/.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bashrc</w:t>
            </w:r>
            <w:proofErr w:type="spellEnd"/>
          </w:p>
        </w:tc>
      </w:tr>
    </w:tbl>
    <w:p w:rsidR="00327CD9" w:rsidRDefault="00327CD9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327CD9" w:rsidRDefault="00327CD9" w:rsidP="00EC1E43">
      <w:pPr>
        <w:shd w:val="clear" w:color="auto" w:fill="FFFFFF"/>
        <w:spacing w:after="288" w:line="240" w:lineRule="auto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2. /usr/local/hadoop/etc/hadoop/hadoop-</w:t>
      </w:r>
      <w:proofErr w:type="gram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env.sh</w:t>
      </w:r>
      <w:proofErr w:type="gramEnd"/>
    </w:p>
    <w:tbl>
      <w:tblPr>
        <w:tblW w:w="9347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327CD9" w:rsidRPr="00327CD9" w:rsidTr="00327CD9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9097" w:type="dxa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:~$ vi /usr/local/hadoop/etc/hadoop/hadoop-</w:t>
            </w:r>
            <w:proofErr w:type="gram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env.sh</w:t>
            </w:r>
            <w:proofErr w:type="gramEnd"/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JAVA_HOME=/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lib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jvm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/java-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-openjdk-amd64</w:t>
            </w:r>
          </w:p>
        </w:tc>
      </w:tr>
    </w:tbl>
    <w:p w:rsidR="00327CD9" w:rsidRPr="00327CD9" w:rsidRDefault="00327CD9" w:rsidP="00327CD9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</w:t>
      </w:r>
    </w:p>
    <w:tbl>
      <w:tblPr>
        <w:tblW w:w="9347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9097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mkdir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-p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tmp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chown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hduser:hadoop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tmp</w:t>
            </w:r>
            <w:proofErr w:type="spellEnd"/>
          </w:p>
        </w:tc>
      </w:tr>
    </w:tbl>
    <w:p w:rsidR="00327CD9" w:rsidRDefault="00327CD9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tbl>
      <w:tblPr>
        <w:tblW w:w="9452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9127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13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14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15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16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17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18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19</w:t>
            </w:r>
          </w:p>
        </w:tc>
        <w:tc>
          <w:tcPr>
            <w:tcW w:w="9082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hduser@laptop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:~$ vi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etc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/core-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site.xml</w:t>
            </w:r>
            <w:proofErr w:type="gram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&lt;name&gt;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hadoop.tmp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tmp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&gt;A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base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for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other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temporary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directories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&lt;name&gt;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fs.default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.name&lt;/name&gt;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hdfs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://localhost:54310&lt;/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name of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default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file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system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.  A URI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whose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scheme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and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authority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determine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FileSystem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implementation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uri's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scheme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determines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(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fs.SCHEME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.impl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)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naming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FileSystem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implementation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class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uri's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authority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used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to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determine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host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, port,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etc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for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filesystem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</w:tc>
      </w:tr>
    </w:tbl>
    <w:p w:rsidR="000E55EF" w:rsidRDefault="000E55EF" w:rsidP="000E55EF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lastRenderedPageBreak/>
        <w:t> </w:t>
      </w:r>
    </w:p>
    <w:p w:rsidR="000E55EF" w:rsidRDefault="000E55EF" w:rsidP="000E55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</w:pPr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4. /</w:t>
      </w:r>
      <w:proofErr w:type="spell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usr</w:t>
      </w:r>
      <w:proofErr w:type="spellEnd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/</w:t>
      </w:r>
      <w:proofErr w:type="spell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local</w:t>
      </w:r>
      <w:proofErr w:type="spellEnd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/</w:t>
      </w:r>
      <w:proofErr w:type="spell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hadoop</w:t>
      </w:r>
      <w:proofErr w:type="spellEnd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/</w:t>
      </w:r>
      <w:proofErr w:type="spell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etc</w:t>
      </w:r>
      <w:proofErr w:type="spellEnd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/</w:t>
      </w:r>
      <w:proofErr w:type="spell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hadoop</w:t>
      </w:r>
      <w:proofErr w:type="spellEnd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/mapred-</w:t>
      </w:r>
      <w:proofErr w:type="gram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site.xml</w:t>
      </w:r>
      <w:proofErr w:type="gramEnd"/>
    </w:p>
    <w:p w:rsidR="000E55EF" w:rsidRPr="000E55EF" w:rsidRDefault="000E55EF" w:rsidP="000E5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tbl>
      <w:tblPr>
        <w:tblW w:w="9347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097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etc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mapred-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site.xml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.template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etc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/mapred-site.xml</w:t>
            </w:r>
          </w:p>
        </w:tc>
      </w:tr>
    </w:tbl>
    <w:p w:rsidR="000E55EF" w:rsidRDefault="000E55EF" w:rsidP="000E55EF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tbl>
      <w:tblPr>
        <w:tblW w:w="9452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9127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9082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&lt;name&gt;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mapred.job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.tracker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&gt;localhost:54311&lt;/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host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and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port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that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MapReduce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job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tracker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runs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at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If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"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",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jobs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are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run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in-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process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as a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single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map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and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reduce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task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</w:tc>
      </w:tr>
    </w:tbl>
    <w:p w:rsidR="000E55EF" w:rsidRPr="000E55EF" w:rsidRDefault="000E55EF" w:rsidP="000E55EF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0E55EF" w:rsidRDefault="000E55EF" w:rsidP="00EC1E43">
      <w:pPr>
        <w:shd w:val="clear" w:color="auto" w:fill="FFFFFF"/>
        <w:spacing w:after="288" w:line="240" w:lineRule="auto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5. 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usr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local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hadoop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hadoop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/hdfs-</w:t>
      </w:r>
      <w:proofErr w:type="gram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site.xml</w:t>
      </w:r>
      <w:proofErr w:type="gramEnd"/>
    </w:p>
    <w:tbl>
      <w:tblPr>
        <w:tblW w:w="9347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9097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mkdir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-p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hadoop_store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hdfs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namenode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mkdir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-p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hadoop_store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hdfs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datanode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chown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-R 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hduser:hadoop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hadoop_store</w:t>
            </w:r>
            <w:proofErr w:type="spellEnd"/>
          </w:p>
        </w:tc>
      </w:tr>
    </w:tbl>
    <w:p w:rsidR="000E55EF" w:rsidRDefault="000E55EF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tbl>
      <w:tblPr>
        <w:tblW w:w="0" w:type="auto"/>
        <w:tblCellSpacing w:w="15" w:type="dxa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9127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13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14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15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16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17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18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19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13605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root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:~$ vi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etc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/hdfs-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site.xml</w:t>
            </w:r>
            <w:proofErr w:type="gram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&lt;name&gt;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dfs.replication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&gt;1&lt;/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Default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block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replication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actual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number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replications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can be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specified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when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file is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created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default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used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if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replication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is not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specified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create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time.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 &lt;name&gt;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dfs.namenode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.name.dir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&gt;file:/usr/local/hadoop_store/hdfs/namenode&lt;/value&gt;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 &lt;name&gt;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dfs.datanode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.data.dir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&gt;file:/usr/local/hadoop_store/hdfs/datanode&lt;/value&gt;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</w:tc>
      </w:tr>
    </w:tbl>
    <w:p w:rsidR="000E55EF" w:rsidRDefault="000E55EF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0E55EF" w:rsidRPr="000E55EF" w:rsidRDefault="000E55EF" w:rsidP="000E55EF">
      <w:pPr>
        <w:pStyle w:val="ListParagraph"/>
        <w:numPr>
          <w:ilvl w:val="0"/>
          <w:numId w:val="2"/>
        </w:num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Son olarak </w:t>
      </w:r>
      <w:proofErr w:type="spellStart"/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</w:t>
      </w:r>
      <w:proofErr w:type="spellStart"/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namenode</w:t>
      </w:r>
      <w:proofErr w:type="spellEnd"/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formatlanması kaldı.</w:t>
      </w:r>
    </w:p>
    <w:p w:rsidR="000E55EF" w:rsidRPr="000E55EF" w:rsidRDefault="000E55EF" w:rsidP="000E55EF">
      <w:p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</w:p>
    <w:tbl>
      <w:tblPr>
        <w:tblW w:w="0" w:type="auto"/>
        <w:tblCellSpacing w:w="0" w:type="dxa"/>
        <w:tblInd w:w="-46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</w:tblGrid>
      <w:tr w:rsidR="000E55EF" w:rsidRPr="000E55EF" w:rsidTr="000E55E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000000" w:themeFill="text1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0E55EF" w:rsidRPr="000E55EF" w:rsidRDefault="000E55EF" w:rsidP="000E55EF">
            <w:pPr>
              <w:spacing w:after="240" w:line="285" w:lineRule="atLeast"/>
              <w:jc w:val="both"/>
              <w:divId w:val="2087805216"/>
              <w:rPr>
                <w:rFonts w:ascii="Verdana" w:eastAsia="Times New Roman" w:hAnsi="Verdana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br/>
            </w:r>
            <w:proofErr w:type="gramStart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>bin</w:t>
            </w:r>
            <w:proofErr w:type="gramEnd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>namenode</w:t>
            </w:r>
            <w:proofErr w:type="spellEnd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 xml:space="preserve"> -format       </w:t>
            </w:r>
          </w:p>
        </w:tc>
      </w:tr>
    </w:tbl>
    <w:p w:rsidR="000E55EF" w:rsidRDefault="000E55EF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0E55EF" w:rsidRDefault="000E55EF" w:rsidP="00EC1E43">
      <w:pPr>
        <w:shd w:val="clear" w:color="auto" w:fill="FFFFFF"/>
        <w:spacing w:after="288" w:line="240" w:lineRule="auto"/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Tüm bu işlemlerden sonra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yüklenmiş ve çalışır duruma gelmiştir.</w:t>
      </w:r>
      <w:r w:rsidRPr="000E55EF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Hadoop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dizini altında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jps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komutunda aşağıdaki çıktıları görüyorsak kurulumun başarılı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oldugunu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söyleyebiliriz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.</w:t>
      </w:r>
    </w:p>
    <w:p w:rsidR="000E55EF" w:rsidRDefault="000E55EF" w:rsidP="000E55EF">
      <w:p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Hadoop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Başlatma :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             </w:t>
      </w:r>
    </w:p>
    <w:p w:rsidR="000E55EF" w:rsidRPr="000E55EF" w:rsidRDefault="000E55EF" w:rsidP="000E55EF">
      <w:p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</w:tblGrid>
      <w:tr w:rsidR="000E55EF" w:rsidRPr="000E55EF" w:rsidTr="000E55E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000000" w:themeFill="text1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0E55EF" w:rsidRPr="000E55EF" w:rsidRDefault="000E55EF" w:rsidP="000E55EF">
            <w:pPr>
              <w:spacing w:after="0" w:line="285" w:lineRule="atLeast"/>
              <w:jc w:val="both"/>
              <w:divId w:val="1528638836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bin/start-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all.sh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             </w:t>
            </w:r>
          </w:p>
        </w:tc>
        <w:bookmarkStart w:id="0" w:name="_GoBack"/>
        <w:bookmarkEnd w:id="0"/>
      </w:tr>
    </w:tbl>
    <w:p w:rsidR="000E55EF" w:rsidRPr="00EC1E43" w:rsidRDefault="000E55EF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</w:t>
      </w:r>
    </w:p>
    <w:p w:rsidR="00EC1E43" w:rsidRDefault="00EC1E43" w:rsidP="00803A3A"/>
    <w:p w:rsidR="00EC1E43" w:rsidRDefault="00EC1E43" w:rsidP="00803A3A"/>
    <w:p w:rsidR="00EC1E43" w:rsidRPr="00803A3A" w:rsidRDefault="00EC1E43" w:rsidP="00803A3A"/>
    <w:sectPr w:rsidR="00EC1E43" w:rsidRPr="00803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F5"/>
    <w:multiLevelType w:val="multilevel"/>
    <w:tmpl w:val="8E1C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7685A"/>
    <w:multiLevelType w:val="hybridMultilevel"/>
    <w:tmpl w:val="AFD4D29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06"/>
    <w:rsid w:val="000E55EF"/>
    <w:rsid w:val="002A0606"/>
    <w:rsid w:val="00327CD9"/>
    <w:rsid w:val="005A55C9"/>
    <w:rsid w:val="0069097E"/>
    <w:rsid w:val="00803A3A"/>
    <w:rsid w:val="00B366E5"/>
    <w:rsid w:val="00E86204"/>
    <w:rsid w:val="00E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7B94"/>
  <w15:chartTrackingRefBased/>
  <w15:docId w15:val="{515495AD-BE9F-4CC9-BCEC-9101F0DE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3A3A"/>
  </w:style>
  <w:style w:type="character" w:customStyle="1" w:styleId="crayon-v">
    <w:name w:val="crayon-v"/>
    <w:basedOn w:val="DefaultParagraphFont"/>
    <w:rsid w:val="00803A3A"/>
  </w:style>
  <w:style w:type="character" w:customStyle="1" w:styleId="crayon-sy">
    <w:name w:val="crayon-sy"/>
    <w:basedOn w:val="DefaultParagraphFont"/>
    <w:rsid w:val="00803A3A"/>
  </w:style>
  <w:style w:type="character" w:customStyle="1" w:styleId="crayon-o">
    <w:name w:val="crayon-o"/>
    <w:basedOn w:val="DefaultParagraphFont"/>
    <w:rsid w:val="00803A3A"/>
  </w:style>
  <w:style w:type="character" w:customStyle="1" w:styleId="crayon-h">
    <w:name w:val="crayon-h"/>
    <w:basedOn w:val="DefaultParagraphFont"/>
    <w:rsid w:val="00803A3A"/>
  </w:style>
  <w:style w:type="character" w:customStyle="1" w:styleId="crayon-r">
    <w:name w:val="crayon-r"/>
    <w:basedOn w:val="DefaultParagraphFont"/>
    <w:rsid w:val="00803A3A"/>
  </w:style>
  <w:style w:type="character" w:customStyle="1" w:styleId="crayon-e">
    <w:name w:val="crayon-e"/>
    <w:basedOn w:val="DefaultParagraphFont"/>
    <w:rsid w:val="00803A3A"/>
  </w:style>
  <w:style w:type="character" w:customStyle="1" w:styleId="crayon-i">
    <w:name w:val="crayon-i"/>
    <w:basedOn w:val="DefaultParagraphFont"/>
    <w:rsid w:val="00803A3A"/>
  </w:style>
  <w:style w:type="character" w:customStyle="1" w:styleId="crayon-st">
    <w:name w:val="crayon-st"/>
    <w:basedOn w:val="DefaultParagraphFont"/>
    <w:rsid w:val="00803A3A"/>
  </w:style>
  <w:style w:type="character" w:customStyle="1" w:styleId="crayon-s">
    <w:name w:val="crayon-s"/>
    <w:basedOn w:val="DefaultParagraphFont"/>
    <w:rsid w:val="00803A3A"/>
  </w:style>
  <w:style w:type="character" w:customStyle="1" w:styleId="crayon-cn">
    <w:name w:val="crayon-cn"/>
    <w:basedOn w:val="DefaultParagraphFont"/>
    <w:rsid w:val="00803A3A"/>
  </w:style>
  <w:style w:type="character" w:styleId="Strong">
    <w:name w:val="Strong"/>
    <w:basedOn w:val="DefaultParagraphFont"/>
    <w:uiPriority w:val="22"/>
    <w:qFormat/>
    <w:rsid w:val="00E862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c">
    <w:name w:val="crayon-c"/>
    <w:basedOn w:val="DefaultParagraphFont"/>
    <w:rsid w:val="00327CD9"/>
  </w:style>
  <w:style w:type="character" w:customStyle="1" w:styleId="crayon-t">
    <w:name w:val="crayon-t"/>
    <w:basedOn w:val="DefaultParagraphFont"/>
    <w:rsid w:val="000E55EF"/>
  </w:style>
  <w:style w:type="paragraph" w:styleId="ListParagraph">
    <w:name w:val="List Paragraph"/>
    <w:basedOn w:val="Normal"/>
    <w:uiPriority w:val="34"/>
    <w:qFormat/>
    <w:rsid w:val="000E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5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3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2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71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8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49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5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17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09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50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0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4</cp:revision>
  <dcterms:created xsi:type="dcterms:W3CDTF">2017-08-07T12:46:00Z</dcterms:created>
  <dcterms:modified xsi:type="dcterms:W3CDTF">2017-08-08T05:39:00Z</dcterms:modified>
</cp:coreProperties>
</file>