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E0319" w14:textId="504A41A3" w:rsidR="00721C1C" w:rsidRDefault="00A97131">
      <w:pPr>
        <w:rPr>
          <w:b/>
          <w:bCs/>
          <w:sz w:val="28"/>
          <w:szCs w:val="28"/>
          <w:u w:val="single"/>
        </w:rPr>
      </w:pPr>
      <w:r>
        <w:rPr>
          <w:b/>
          <w:bCs/>
          <w:sz w:val="28"/>
          <w:szCs w:val="28"/>
          <w:u w:val="single"/>
        </w:rPr>
        <w:t xml:space="preserve">İTHAKİ </w:t>
      </w:r>
      <w:r w:rsidR="00667588">
        <w:rPr>
          <w:b/>
          <w:bCs/>
          <w:sz w:val="28"/>
          <w:szCs w:val="28"/>
          <w:u w:val="single"/>
        </w:rPr>
        <w:t>YAYINEVİ</w:t>
      </w:r>
    </w:p>
    <w:p w14:paraId="5BA9E5A5" w14:textId="038FD94D" w:rsidR="00A82A45" w:rsidRDefault="00A82A45">
      <w:r>
        <w:t xml:space="preserve">LOKASYON: </w:t>
      </w:r>
      <w:r w:rsidR="0099028B">
        <w:t>Kadıköy / İstanbul / TÜRKİYE</w:t>
      </w:r>
    </w:p>
    <w:p w14:paraId="062103D7" w14:textId="4F514E42" w:rsidR="00A82A45" w:rsidRDefault="00A82A45">
      <w:r>
        <w:t xml:space="preserve">YIL: </w:t>
      </w:r>
      <w:r w:rsidR="0068751F">
        <w:t>2017</w:t>
      </w:r>
    </w:p>
    <w:p w14:paraId="779FDA56" w14:textId="45666D1E" w:rsidR="00667588" w:rsidRDefault="0068751F" w:rsidP="00267BD9">
      <w:pPr>
        <w:jc w:val="both"/>
        <w:rPr>
          <w:color w:val="000000"/>
          <w:sz w:val="21"/>
          <w:szCs w:val="21"/>
          <w:shd w:val="clear" w:color="auto" w:fill="FFFFFF"/>
        </w:rPr>
      </w:pPr>
      <w:r>
        <w:t xml:space="preserve">İTHAKİ </w:t>
      </w:r>
      <w:r w:rsidR="004A170E">
        <w:t>YAYINEVİ</w:t>
      </w:r>
      <w:r>
        <w:t xml:space="preserve">, </w:t>
      </w:r>
      <w:r w:rsidR="008D181B">
        <w:rPr>
          <w:color w:val="000000"/>
          <w:sz w:val="21"/>
          <w:szCs w:val="21"/>
          <w:shd w:val="clear" w:color="auto" w:fill="FFFFFF"/>
        </w:rPr>
        <w:t xml:space="preserve">Kadıköy’de bir edebiyat yuvası oluşturulmak amacıyla İthaki Yayınları bünyesinde oluşturulmuş, içerisinde edebiyat akademisi ve kafe barındıran projedir. </w:t>
      </w:r>
      <w:r w:rsidR="008407C7">
        <w:rPr>
          <w:color w:val="000000"/>
          <w:sz w:val="21"/>
          <w:szCs w:val="21"/>
          <w:shd w:val="clear" w:color="auto" w:fill="FFFFFF"/>
        </w:rPr>
        <w:t xml:space="preserve">Öncesinde beş bağımsız bölüm barındıran bir apartman olan proje öncelikle iki bağımsız (yayınevi ve akademi) bölüme dönüştürülecek şekilde plan çalışmaları yapılmıştır. Binanın eski tesisat ve elektrik sistemi binanın kullanımını karşılayacak şekilde en baştan yenilenmiştir. </w:t>
      </w:r>
      <w:r w:rsidR="008407C7">
        <w:rPr>
          <w:color w:val="000000"/>
          <w:sz w:val="21"/>
          <w:szCs w:val="21"/>
          <w:shd w:val="clear" w:color="auto" w:fill="FFFFFF"/>
        </w:rPr>
        <w:t>Ü</w:t>
      </w:r>
      <w:r w:rsidR="008407C7">
        <w:rPr>
          <w:color w:val="000000"/>
          <w:sz w:val="21"/>
          <w:szCs w:val="21"/>
          <w:shd w:val="clear" w:color="auto" w:fill="FFFFFF"/>
        </w:rPr>
        <w:t>st üç kat yayınevi olarak</w:t>
      </w:r>
      <w:r w:rsidR="008407C7">
        <w:rPr>
          <w:color w:val="000000"/>
          <w:sz w:val="21"/>
          <w:szCs w:val="21"/>
          <w:shd w:val="clear" w:color="auto" w:fill="FFFFFF"/>
        </w:rPr>
        <w:t xml:space="preserve"> tasarlanmıştır.</w:t>
      </w:r>
    </w:p>
    <w:p w14:paraId="737491C7" w14:textId="2B30B843" w:rsidR="008D181B" w:rsidRDefault="008D181B" w:rsidP="00267BD9">
      <w:pPr>
        <w:jc w:val="both"/>
        <w:rPr>
          <w:color w:val="000000"/>
          <w:sz w:val="21"/>
          <w:szCs w:val="21"/>
          <w:shd w:val="clear" w:color="auto" w:fill="FFFFFF"/>
        </w:rPr>
      </w:pPr>
      <w:r>
        <w:rPr>
          <w:color w:val="000000"/>
          <w:sz w:val="21"/>
          <w:szCs w:val="21"/>
          <w:shd w:val="clear" w:color="auto" w:fill="FFFFFF"/>
        </w:rPr>
        <w:t>Binanın dar cephesini kullanıcılara unutturacak renkler ve malzemeler seçilmiştir. Simetrik ve tek düze bir tasarım olmasından kaçınılmıştır. Kullanıcıların motivasyonunu arttıracak ve binanın darlığını hissettirmeyecek şekilde renk çalışmaları yapılmıştır. </w:t>
      </w:r>
    </w:p>
    <w:p w14:paraId="4D3C29CC" w14:textId="77777777" w:rsidR="008D181B" w:rsidRPr="00A82A45" w:rsidRDefault="008D181B" w:rsidP="00267BD9">
      <w:pPr>
        <w:jc w:val="both"/>
      </w:pPr>
    </w:p>
    <w:sectPr w:rsidR="008D181B" w:rsidRPr="00A82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45"/>
    <w:rsid w:val="00097830"/>
    <w:rsid w:val="000F7293"/>
    <w:rsid w:val="0010227D"/>
    <w:rsid w:val="001860A8"/>
    <w:rsid w:val="002127C4"/>
    <w:rsid w:val="0022535B"/>
    <w:rsid w:val="00267BD9"/>
    <w:rsid w:val="002E3E92"/>
    <w:rsid w:val="003379F1"/>
    <w:rsid w:val="00361F12"/>
    <w:rsid w:val="003C6FE8"/>
    <w:rsid w:val="003D6EBE"/>
    <w:rsid w:val="00427230"/>
    <w:rsid w:val="00480654"/>
    <w:rsid w:val="004A170E"/>
    <w:rsid w:val="00522C64"/>
    <w:rsid w:val="005F2269"/>
    <w:rsid w:val="006576C2"/>
    <w:rsid w:val="00667588"/>
    <w:rsid w:val="0068751F"/>
    <w:rsid w:val="00721C1C"/>
    <w:rsid w:val="007325E3"/>
    <w:rsid w:val="007A7B38"/>
    <w:rsid w:val="008407C7"/>
    <w:rsid w:val="008673A9"/>
    <w:rsid w:val="008D181B"/>
    <w:rsid w:val="0099028B"/>
    <w:rsid w:val="00990ED8"/>
    <w:rsid w:val="00A82A45"/>
    <w:rsid w:val="00A86D8F"/>
    <w:rsid w:val="00A97131"/>
    <w:rsid w:val="00BF0A8D"/>
    <w:rsid w:val="00C603D0"/>
    <w:rsid w:val="00C77255"/>
    <w:rsid w:val="00D07BD5"/>
    <w:rsid w:val="00E40DBB"/>
    <w:rsid w:val="00EB2C9F"/>
    <w:rsid w:val="00EB4173"/>
    <w:rsid w:val="00EB63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F93D"/>
  <w15:chartTrackingRefBased/>
  <w15:docId w15:val="{3F010ED9-AEF9-4C5C-AF52-C24AE89D9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121</Words>
  <Characters>694</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gulcin ural</dc:creator>
  <cp:keywords/>
  <dc:description/>
  <cp:lastModifiedBy>gulcin ural</cp:lastModifiedBy>
  <cp:revision>5</cp:revision>
  <dcterms:created xsi:type="dcterms:W3CDTF">2020-11-21T16:18:00Z</dcterms:created>
  <dcterms:modified xsi:type="dcterms:W3CDTF">2020-11-21T16:19:00Z</dcterms:modified>
</cp:coreProperties>
</file>