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CTO, Agile Coach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An Innovative Technology Company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Requirements 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BS/MS degree in Computer Science and/or related Engineering departments,</w:t>
        <w:br w:type="textWrapping"/>
        <w:t xml:space="preserve">• 6+ years of experience with an internet technology background, web applications experience</w:t>
        <w:br w:type="textWrapping"/>
        <w:t xml:space="preserve">• Scrum / agile / lean methodologies for software development</w:t>
        <w:br w:type="textWrapping"/>
        <w:t xml:space="preserve">• High-availability, high-performance architectures that scale</w:t>
        <w:br w:type="textWrapping"/>
        <w:t xml:space="preserve">• Data-driven decision making and analytics expertise</w:t>
        <w:br w:type="textWrapping"/>
        <w:t xml:space="preserve">• Technical mentor</w:t>
        <w:br w:type="textWrapping"/>
        <w:t xml:space="preserve">• Both the desire and ability to be a hands-on technical director are a must for this role</w:t>
        <w:br w:type="textWrapping"/>
        <w:t xml:space="preserve">• Experience in Java / J2EE programming, microservices, strong OOPS concepts etc.,</w:t>
        <w:br w:type="textWrapping"/>
        <w:t xml:space="preserve">• Previous experience working in a startup and entrepreneurial environment is a plus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30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Responsibilities</w:t>
      </w:r>
    </w:p>
    <w:p w:rsidR="00000000" w:rsidDel="00000000" w:rsidP="00000000" w:rsidRDefault="00000000" w:rsidRPr="00000000" w14:paraId="00000009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Own the development from beginning to end including: business requirements, system requirements, coding, QA, timely deployment, performance monitoring and documentation</w:t>
      </w:r>
    </w:p>
    <w:p w:rsidR="00000000" w:rsidDel="00000000" w:rsidP="00000000" w:rsidRDefault="00000000" w:rsidRPr="00000000" w14:paraId="0000000A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Evaluate and identify appropriate technology platforms for delivering the company's services</w:t>
      </w:r>
    </w:p>
    <w:p w:rsidR="00000000" w:rsidDel="00000000" w:rsidP="00000000" w:rsidRDefault="00000000" w:rsidRPr="00000000" w14:paraId="0000000B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Lead strategic planning to achieve business goals by identifying and prioritizing development initiatives and setting timetables for the evaluation, development, and deployment of all hardware and web-based services</w:t>
      </w:r>
    </w:p>
    <w:p w:rsidR="00000000" w:rsidDel="00000000" w:rsidP="00000000" w:rsidRDefault="00000000" w:rsidRPr="00000000" w14:paraId="0000000C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Assist product and technology leadership in making trade-off decisions on design approaches and technology selections.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0" w:lineRule="auto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Select and manage staff of developers to ensure on time delivery and exceptional quality of product and service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