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E06" w:rsidRDefault="001C4C6B">
      <w:pPr>
        <w:shd w:val="clear" w:color="auto" w:fill="FFFFFF"/>
        <w:spacing w:after="225"/>
        <w:rPr>
          <w:rFonts w:ascii="Arial" w:eastAsia="Arial" w:hAnsi="Arial" w:cs="Arial"/>
          <w:b/>
          <w:color w:val="000000"/>
        </w:rPr>
      </w:pPr>
      <w:bookmarkStart w:id="0" w:name="_gjdgxs" w:colFirst="0" w:colLast="0"/>
      <w:bookmarkEnd w:id="0"/>
      <w:r>
        <w:rPr>
          <w:rFonts w:ascii="Arial" w:eastAsia="Arial" w:hAnsi="Arial" w:cs="Arial"/>
          <w:b/>
          <w:color w:val="000000"/>
        </w:rPr>
        <w:t>Sr. Manager, System Integration</w:t>
      </w:r>
    </w:p>
    <w:p w:rsidR="004F7E06" w:rsidRDefault="001C4C6B">
      <w:pPr>
        <w:shd w:val="clear" w:color="auto" w:fill="FFFFFF"/>
        <w:spacing w:after="225"/>
        <w:rPr>
          <w:rFonts w:ascii="Arial" w:eastAsia="Arial" w:hAnsi="Arial" w:cs="Arial"/>
          <w:color w:val="000000"/>
        </w:rPr>
      </w:pPr>
      <w:r>
        <w:rPr>
          <w:rFonts w:ascii="Arial" w:eastAsia="Arial" w:hAnsi="Arial" w:cs="Arial"/>
          <w:b/>
          <w:color w:val="000000"/>
        </w:rPr>
        <w:t>Requirements</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 </w:t>
      </w:r>
      <w:bookmarkStart w:id="1" w:name="_GoBack"/>
      <w:bookmarkEnd w:id="1"/>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Bachelor's degree or foreign equivalent degree in Computer Science, Engineering (any), Computer Applications, IT or a related field.</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10 years of progressively responsible experience providing IT consulting services to clients on behalf of a global consulting company.</w:t>
      </w:r>
    </w:p>
    <w:p w:rsidR="004F7E06" w:rsidRDefault="001C4C6B">
      <w:pPr>
        <w:shd w:val="clear" w:color="auto" w:fill="FFFFFF"/>
        <w:spacing w:after="225"/>
        <w:rPr>
          <w:rFonts w:ascii="Arial" w:eastAsia="Arial" w:hAnsi="Arial" w:cs="Arial"/>
          <w:color w:val="000000"/>
        </w:rPr>
      </w:pPr>
      <w:r>
        <w:rPr>
          <w:rFonts w:ascii="Arial" w:eastAsia="Arial" w:hAnsi="Arial" w:cs="Arial"/>
          <w:b/>
          <w:color w:val="000000"/>
        </w:rPr>
        <w:t>Must have five years of experience with:</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Designing, developing and maintaining web and enterprise applications throughout</w:t>
      </w:r>
      <w:r>
        <w:rPr>
          <w:rFonts w:ascii="Arial" w:eastAsia="Arial" w:hAnsi="Arial" w:cs="Arial"/>
          <w:color w:val="000000"/>
        </w:rPr>
        <w:t xml:space="preserve"> the SDLC in. Net, Java and J2EE using JSP, JavaScript, Servlets, JQuery, XML, Spring, Hibernate, Struts, </w:t>
      </w:r>
      <w:proofErr w:type="spellStart"/>
      <w:r>
        <w:rPr>
          <w:rFonts w:ascii="Arial" w:eastAsia="Arial" w:hAnsi="Arial" w:cs="Arial"/>
          <w:color w:val="000000"/>
        </w:rPr>
        <w:t>AngularJs</w:t>
      </w:r>
      <w:proofErr w:type="spellEnd"/>
      <w:r>
        <w:rPr>
          <w:rFonts w:ascii="Arial" w:eastAsia="Arial" w:hAnsi="Arial" w:cs="Arial"/>
          <w:color w:val="000000"/>
        </w:rPr>
        <w:t>, MVC, JDBC, JMS and Web Services;</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Defining, automating build and deploying web applications using web application servers such as WebSphere,</w:t>
      </w:r>
      <w:r>
        <w:rPr>
          <w:rFonts w:ascii="Arial" w:eastAsia="Arial" w:hAnsi="Arial" w:cs="Arial"/>
          <w:color w:val="000000"/>
        </w:rPr>
        <w:t xml:space="preserve"> WebLogic and JBOSS;</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Performing systems programming by utilizing XML, XML XSD, XSL, and XSLT to format data into Java objects according to client and third party vendor requirements;</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Creating and reviewing SQL code using SQL Developer to implement enterpri</w:t>
      </w:r>
      <w:r>
        <w:rPr>
          <w:rFonts w:ascii="Arial" w:eastAsia="Arial" w:hAnsi="Arial" w:cs="Arial"/>
          <w:color w:val="000000"/>
        </w:rPr>
        <w:t>se database design, define table schemas, and write complex stored procedures for RDBMS such as Oracle and MS SQL Server;</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Developing architecture solutions for database triggers and services with TIBCO;</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 xml:space="preserve">Developing Web services using SOAP and REST and test </w:t>
      </w:r>
      <w:r>
        <w:rPr>
          <w:rFonts w:ascii="Arial" w:eastAsia="Arial" w:hAnsi="Arial" w:cs="Arial"/>
          <w:color w:val="000000"/>
        </w:rPr>
        <w:t>with SOAP UI;</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Produce J2EE design patterns, including Data Transfer Objects (DTO), Data Access Objects (DAO), MVC architecture and Struts, to introduce validations that resolve problems during the application and system design process;</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Maintaining source c</w:t>
      </w:r>
      <w:r>
        <w:rPr>
          <w:rFonts w:ascii="Arial" w:eastAsia="Arial" w:hAnsi="Arial" w:cs="Arial"/>
          <w:color w:val="000000"/>
        </w:rPr>
        <w:t xml:space="preserve">ode and support development processes with version control tools including SVN, IBM Clear Case, </w:t>
      </w:r>
      <w:proofErr w:type="spellStart"/>
      <w:r>
        <w:rPr>
          <w:rFonts w:ascii="Arial" w:eastAsia="Arial" w:hAnsi="Arial" w:cs="Arial"/>
          <w:color w:val="000000"/>
        </w:rPr>
        <w:t>ClearQuest</w:t>
      </w:r>
      <w:proofErr w:type="spellEnd"/>
      <w:r>
        <w:rPr>
          <w:rFonts w:ascii="Arial" w:eastAsia="Arial" w:hAnsi="Arial" w:cs="Arial"/>
          <w:color w:val="000000"/>
        </w:rPr>
        <w:t>;</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Developing Solution design in collaboration with IT Delivery, and reviewing non-functional requirements to make sure it meets business needs. Delive</w:t>
      </w:r>
      <w:r>
        <w:rPr>
          <w:rFonts w:ascii="Arial" w:eastAsia="Arial" w:hAnsi="Arial" w:cs="Arial"/>
          <w:color w:val="000000"/>
        </w:rPr>
        <w:t>r Solution Design, System Architecture, High Level System Design.</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In the alternative, the employer will accept a Master s degree or foreign equivalent degree in the stated field plus three years of experience. Any suitable combination of training, educatio</w:t>
      </w:r>
      <w:r>
        <w:rPr>
          <w:rFonts w:ascii="Arial" w:eastAsia="Arial" w:hAnsi="Arial" w:cs="Arial"/>
          <w:color w:val="000000"/>
        </w:rPr>
        <w:t>n and experience is acceptable.</w:t>
      </w:r>
    </w:p>
    <w:p w:rsidR="004F7E06" w:rsidRDefault="004F7E06">
      <w:pPr>
        <w:shd w:val="clear" w:color="auto" w:fill="FFFFFF"/>
        <w:rPr>
          <w:rFonts w:ascii="Arial" w:eastAsia="Arial" w:hAnsi="Arial" w:cs="Arial"/>
          <w:color w:val="000000"/>
        </w:rPr>
      </w:pPr>
    </w:p>
    <w:p w:rsidR="004F7E06" w:rsidRDefault="001C4C6B">
      <w:pPr>
        <w:shd w:val="clear" w:color="auto" w:fill="FFFFFF"/>
        <w:rPr>
          <w:rFonts w:ascii="Arial" w:eastAsia="Arial" w:hAnsi="Arial" w:cs="Arial"/>
          <w:color w:val="000000"/>
        </w:rPr>
      </w:pPr>
      <w:r>
        <w:rPr>
          <w:rFonts w:ascii="Arial" w:eastAsia="Arial" w:hAnsi="Arial" w:cs="Arial"/>
          <w:color w:val="000000"/>
        </w:rPr>
        <w:t>You will; </w:t>
      </w:r>
    </w:p>
    <w:p w:rsidR="004F7E06" w:rsidRDefault="004F7E06">
      <w:pPr>
        <w:shd w:val="clear" w:color="auto" w:fill="FFFFFF"/>
        <w:rPr>
          <w:rFonts w:ascii="Arial" w:eastAsia="Arial" w:hAnsi="Arial" w:cs="Arial"/>
          <w:color w:val="000000"/>
        </w:rPr>
      </w:pPr>
    </w:p>
    <w:p w:rsidR="004F7E06" w:rsidRDefault="001C4C6B">
      <w:pPr>
        <w:shd w:val="clear" w:color="auto" w:fill="FFFFFF"/>
        <w:rPr>
          <w:rFonts w:ascii="Arial" w:eastAsia="Arial" w:hAnsi="Arial" w:cs="Arial"/>
          <w:color w:val="000000"/>
        </w:rPr>
      </w:pPr>
      <w:r>
        <w:rPr>
          <w:rFonts w:ascii="Arial" w:eastAsia="Arial" w:hAnsi="Arial" w:cs="Arial"/>
          <w:color w:val="000000"/>
        </w:rPr>
        <w:t>Function as integrator between business needs and technology by creating solutions to meet clients' business needs. Establish productivity goals and project scope and objectives.</w:t>
      </w:r>
    </w:p>
    <w:p w:rsidR="004F7E06" w:rsidRDefault="001C4C6B">
      <w:pPr>
        <w:shd w:val="clear" w:color="auto" w:fill="FFFFFF"/>
        <w:rPr>
          <w:rFonts w:ascii="Arial" w:eastAsia="Arial" w:hAnsi="Arial" w:cs="Arial"/>
          <w:color w:val="000000"/>
        </w:rPr>
      </w:pPr>
      <w:r>
        <w:rPr>
          <w:rFonts w:ascii="Arial" w:eastAsia="Arial" w:hAnsi="Arial" w:cs="Arial"/>
          <w:color w:val="000000"/>
        </w:rPr>
        <w:lastRenderedPageBreak/>
        <w:t xml:space="preserve"> Develop work plans, schedules, </w:t>
      </w:r>
      <w:r>
        <w:rPr>
          <w:rFonts w:ascii="Arial" w:eastAsia="Arial" w:hAnsi="Arial" w:cs="Arial"/>
          <w:color w:val="000000"/>
        </w:rPr>
        <w:t>project estimates, and resource and status reports in MS Project. Review project deliverables to ensure adherence to quality standards.</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Conduct requirements gathering sessions with clients to evaluate, communicate and coordinate the technical impacts of ap</w:t>
      </w:r>
      <w:r>
        <w:rPr>
          <w:rFonts w:ascii="Arial" w:eastAsia="Arial" w:hAnsi="Arial" w:cs="Arial"/>
          <w:color w:val="000000"/>
        </w:rPr>
        <w:t>plication configuration decisions.</w:t>
      </w:r>
    </w:p>
    <w:p w:rsidR="004F7E06" w:rsidRDefault="001C4C6B">
      <w:pPr>
        <w:shd w:val="clear" w:color="auto" w:fill="FFFFFF"/>
        <w:rPr>
          <w:rFonts w:ascii="Arial" w:eastAsia="Arial" w:hAnsi="Arial" w:cs="Arial"/>
          <w:color w:val="000000"/>
        </w:rPr>
      </w:pPr>
      <w:r>
        <w:rPr>
          <w:rFonts w:ascii="Arial" w:eastAsia="Arial" w:hAnsi="Arial" w:cs="Arial"/>
          <w:color w:val="000000"/>
        </w:rPr>
        <w:t> Provide service excellence for clients by identifying key client business issues, determining business needs through client interaction and supplementing the standard assessment techniques and tools with innovative appro</w:t>
      </w:r>
      <w:r>
        <w:rPr>
          <w:rFonts w:ascii="Arial" w:eastAsia="Arial" w:hAnsi="Arial" w:cs="Arial"/>
          <w:color w:val="000000"/>
        </w:rPr>
        <w:t>aches, evaluating and validating analysis, defining project scope and developing recommendations for the client in the context of the overall engagement.</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 xml:space="preserve">Participate in the development and presentation of big data management proposals and solution designs </w:t>
      </w:r>
      <w:r>
        <w:rPr>
          <w:rFonts w:ascii="Arial" w:eastAsia="Arial" w:hAnsi="Arial" w:cs="Arial"/>
          <w:color w:val="000000"/>
        </w:rPr>
        <w:t xml:space="preserve">for Hadoop and </w:t>
      </w:r>
      <w:proofErr w:type="spellStart"/>
      <w:r>
        <w:rPr>
          <w:rFonts w:ascii="Arial" w:eastAsia="Arial" w:hAnsi="Arial" w:cs="Arial"/>
          <w:color w:val="000000"/>
        </w:rPr>
        <w:t>Informatica</w:t>
      </w:r>
      <w:proofErr w:type="spellEnd"/>
      <w:r>
        <w:rPr>
          <w:rFonts w:ascii="Arial" w:eastAsia="Arial" w:hAnsi="Arial" w:cs="Arial"/>
          <w:color w:val="000000"/>
        </w:rPr>
        <w:t>-driven business processes.</w:t>
      </w:r>
    </w:p>
    <w:p w:rsidR="004F7E06" w:rsidRDefault="001C4C6B">
      <w:pPr>
        <w:shd w:val="clear" w:color="auto" w:fill="FFFFFF"/>
        <w:rPr>
          <w:rFonts w:ascii="Arial" w:eastAsia="Arial" w:hAnsi="Arial" w:cs="Arial"/>
          <w:color w:val="000000"/>
        </w:rPr>
      </w:pPr>
      <w:r>
        <w:rPr>
          <w:rFonts w:ascii="Arial" w:eastAsia="Arial" w:hAnsi="Arial" w:cs="Arial"/>
          <w:color w:val="000000"/>
        </w:rPr>
        <w:t> Design, develop and maintain web and enterprise applications throughout the Software Development Life Cycle (SDLC) in. Net, Java and Java 2 Platform, Enterprise Edition (J2EE) using Java Server Pages (</w:t>
      </w:r>
      <w:r>
        <w:rPr>
          <w:rFonts w:ascii="Arial" w:eastAsia="Arial" w:hAnsi="Arial" w:cs="Arial"/>
          <w:color w:val="000000"/>
        </w:rPr>
        <w:t xml:space="preserve">JSP), JavaScript, Servlets, JQuery, Extensible </w:t>
      </w:r>
      <w:proofErr w:type="spellStart"/>
      <w:r>
        <w:rPr>
          <w:rFonts w:ascii="Arial" w:eastAsia="Arial" w:hAnsi="Arial" w:cs="Arial"/>
          <w:color w:val="000000"/>
        </w:rPr>
        <w:t>Markup</w:t>
      </w:r>
      <w:proofErr w:type="spellEnd"/>
      <w:r>
        <w:rPr>
          <w:rFonts w:ascii="Arial" w:eastAsia="Arial" w:hAnsi="Arial" w:cs="Arial"/>
          <w:color w:val="000000"/>
        </w:rPr>
        <w:t xml:space="preserve"> Language (XML), Spring, Hibernate, Struts, </w:t>
      </w:r>
      <w:proofErr w:type="spellStart"/>
      <w:r>
        <w:rPr>
          <w:rFonts w:ascii="Arial" w:eastAsia="Arial" w:hAnsi="Arial" w:cs="Arial"/>
          <w:color w:val="000000"/>
        </w:rPr>
        <w:t>AngularJs</w:t>
      </w:r>
      <w:proofErr w:type="spellEnd"/>
      <w:r>
        <w:rPr>
          <w:rFonts w:ascii="Arial" w:eastAsia="Arial" w:hAnsi="Arial" w:cs="Arial"/>
          <w:color w:val="000000"/>
        </w:rPr>
        <w:t>, Model Viewer Control (MVC), Java Database Connectivity (JDBC), Java Message Service (JMS), and Web Services.</w:t>
      </w:r>
    </w:p>
    <w:p w:rsidR="004F7E06" w:rsidRDefault="001C4C6B">
      <w:pPr>
        <w:shd w:val="clear" w:color="auto" w:fill="FFFFFF"/>
        <w:spacing w:after="225"/>
        <w:rPr>
          <w:rFonts w:ascii="Arial" w:eastAsia="Arial" w:hAnsi="Arial" w:cs="Arial"/>
          <w:color w:val="000000"/>
        </w:rPr>
      </w:pPr>
      <w:r>
        <w:rPr>
          <w:rFonts w:ascii="Arial" w:eastAsia="Arial" w:hAnsi="Arial" w:cs="Arial"/>
          <w:color w:val="000000"/>
        </w:rPr>
        <w:t>Define, automate build and deploy web a</w:t>
      </w:r>
      <w:r>
        <w:rPr>
          <w:rFonts w:ascii="Arial" w:eastAsia="Arial" w:hAnsi="Arial" w:cs="Arial"/>
          <w:color w:val="000000"/>
        </w:rPr>
        <w:t>pplications using web application servers such as WebSphere, WebLogic and JBOSS. Perform systems programming by utilizing XML Scheme Definition (XSD), Extensible Stylesheet Language (XSL), and XSL Transformations (XSLT) to format data into Java objects acc</w:t>
      </w:r>
      <w:r>
        <w:rPr>
          <w:rFonts w:ascii="Arial" w:eastAsia="Arial" w:hAnsi="Arial" w:cs="Arial"/>
          <w:color w:val="000000"/>
        </w:rPr>
        <w:t>ording to client and third party vendor requirements. Create and review SQL code using SQL Developer to implement enterprise database design, define table schemas, and write complex stored procedures for Relational Database Management System (RDBMS) such a</w:t>
      </w:r>
      <w:r>
        <w:rPr>
          <w:rFonts w:ascii="Arial" w:eastAsia="Arial" w:hAnsi="Arial" w:cs="Arial"/>
          <w:color w:val="000000"/>
        </w:rPr>
        <w:t xml:space="preserve">s Oracle and MS SQL Server. Develop architecture solutions for database triggers and services with TIBCO. Develop Web Services using Simple Object Access Protocol (SOAP) and Representational State Transfer (REST) and test with SOAP UI. Produce J2EE design </w:t>
      </w:r>
      <w:r>
        <w:rPr>
          <w:rFonts w:ascii="Arial" w:eastAsia="Arial" w:hAnsi="Arial" w:cs="Arial"/>
          <w:color w:val="000000"/>
        </w:rPr>
        <w:t>patterns, including Data Transfer Objects (DTO), Data Access Objects (DAO), MVC architecture and Struts, to introduce validations that resolve problems during the application and system design process. Maintain source code and support development processes</w:t>
      </w:r>
      <w:r>
        <w:rPr>
          <w:rFonts w:ascii="Arial" w:eastAsia="Arial" w:hAnsi="Arial" w:cs="Arial"/>
          <w:color w:val="000000"/>
        </w:rPr>
        <w:t xml:space="preserve"> with version control tools including Apache subversion (SVN), IBM Clear Case, </w:t>
      </w:r>
      <w:proofErr w:type="spellStart"/>
      <w:r>
        <w:rPr>
          <w:rFonts w:ascii="Arial" w:eastAsia="Arial" w:hAnsi="Arial" w:cs="Arial"/>
          <w:color w:val="000000"/>
        </w:rPr>
        <w:t>ClearQuest</w:t>
      </w:r>
      <w:proofErr w:type="spellEnd"/>
      <w:r>
        <w:rPr>
          <w:rFonts w:ascii="Arial" w:eastAsia="Arial" w:hAnsi="Arial" w:cs="Arial"/>
          <w:color w:val="000000"/>
        </w:rPr>
        <w:t>. Develop Solution design in collaboration with IT Delivery, and review non-functional requirements to make sure it meets business needs. Deliver Solution Design, Syst</w:t>
      </w:r>
      <w:r>
        <w:rPr>
          <w:rFonts w:ascii="Arial" w:eastAsia="Arial" w:hAnsi="Arial" w:cs="Arial"/>
          <w:color w:val="000000"/>
        </w:rPr>
        <w:t>em Architecture, High Level System Design.</w:t>
      </w:r>
    </w:p>
    <w:p w:rsidR="004F7E06" w:rsidRDefault="004F7E06">
      <w:pPr>
        <w:shd w:val="clear" w:color="auto" w:fill="FFFFFF"/>
        <w:rPr>
          <w:rFonts w:ascii="Arial" w:eastAsia="Arial" w:hAnsi="Arial" w:cs="Arial"/>
          <w:color w:val="000000"/>
        </w:rPr>
      </w:pPr>
    </w:p>
    <w:p w:rsidR="004F7E06" w:rsidRDefault="004F7E06">
      <w:pPr>
        <w:rPr>
          <w:rFonts w:ascii="Arial" w:eastAsia="Arial" w:hAnsi="Arial" w:cs="Arial"/>
        </w:rPr>
      </w:pPr>
    </w:p>
    <w:p w:rsidR="004F7E06" w:rsidRDefault="004F7E06">
      <w:pPr>
        <w:rPr>
          <w:rFonts w:ascii="Arial" w:eastAsia="Arial" w:hAnsi="Arial" w:cs="Arial"/>
        </w:rPr>
      </w:pPr>
    </w:p>
    <w:sectPr w:rsidR="004F7E06">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4"/>
  </w:compat>
  <w:rsids>
    <w:rsidRoot w:val="004F7E06"/>
    <w:rsid w:val="00073D2E"/>
    <w:rsid w:val="001C4C6B"/>
    <w:rsid w:val="004F7E06"/>
    <w:rsid w:val="006A1C5F"/>
    <w:rsid w:val="008E6756"/>
    <w:rsid w:val="00D664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0698"/>
  <w15:docId w15:val="{FDC06413-E5F1-40D4-87DF-4420474E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721</Words>
  <Characters>4113</Characters>
  <Application>Microsoft Office Word</Application>
  <DocSecurity>0</DocSecurity>
  <Lines>34</Lines>
  <Paragraphs>9</Paragraphs>
  <ScaleCrop>false</ScaleCrop>
  <Company>Microsoft</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Özgün Yeşildağ</cp:lastModifiedBy>
  <cp:revision>7</cp:revision>
  <dcterms:created xsi:type="dcterms:W3CDTF">2018-07-20T13:45:00Z</dcterms:created>
  <dcterms:modified xsi:type="dcterms:W3CDTF">2018-07-20T13:49:00Z</dcterms:modified>
</cp:coreProperties>
</file>