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FF" w:rsidRPr="009E6CFF" w:rsidRDefault="009E6CFF" w:rsidP="009E6CFF">
      <w:pPr>
        <w:shd w:val="clear" w:color="auto" w:fill="FFFFFF"/>
        <w:spacing w:after="120" w:line="240" w:lineRule="auto"/>
        <w:outlineLvl w:val="2"/>
        <w:rPr>
          <w:rFonts w:ascii="Arial" w:eastAsia="Times New Roman" w:hAnsi="Arial" w:cs="Arial"/>
          <w:b/>
          <w:bCs/>
          <w:color w:val="212121"/>
          <w:sz w:val="33"/>
          <w:szCs w:val="33"/>
          <w:lang w:eastAsia="tr-TR"/>
        </w:rPr>
      </w:pPr>
      <w:r w:rsidRPr="009E6CFF">
        <w:rPr>
          <w:rFonts w:ascii="Arial" w:eastAsia="Times New Roman" w:hAnsi="Arial" w:cs="Arial"/>
          <w:b/>
          <w:bCs/>
          <w:color w:val="212121"/>
          <w:sz w:val="33"/>
          <w:szCs w:val="33"/>
          <w:lang w:eastAsia="tr-TR"/>
        </w:rPr>
        <w:t>2019: Week 3</w:t>
      </w:r>
    </w:p>
    <w:p w:rsidR="009E6CFF" w:rsidRPr="009E6CFF" w:rsidRDefault="009E6CFF" w:rsidP="009E6CFF">
      <w:pPr>
        <w:shd w:val="clear" w:color="auto" w:fill="FFFFFF"/>
        <w:spacing w:after="0" w:line="240" w:lineRule="auto"/>
        <w:rPr>
          <w:rFonts w:ascii="Arial" w:eastAsia="Times New Roman" w:hAnsi="Arial" w:cs="Arial"/>
          <w:sz w:val="23"/>
          <w:szCs w:val="23"/>
          <w:lang w:eastAsia="tr-TR"/>
        </w:rPr>
      </w:pPr>
      <w:hyperlink r:id="rId5" w:tooltip="permanent link" w:history="1">
        <w:r w:rsidRPr="009E6CFF">
          <w:rPr>
            <w:rFonts w:ascii="Arial" w:eastAsia="Times New Roman" w:hAnsi="Arial" w:cs="Arial"/>
            <w:color w:val="0000FF"/>
            <w:sz w:val="23"/>
            <w:szCs w:val="23"/>
            <w:u w:val="single"/>
            <w:lang w:eastAsia="tr-TR"/>
          </w:rPr>
          <w:t>February 27, 2019</w:t>
        </w:r>
      </w:hyperlink>
    </w:p>
    <w:p w:rsidR="009E6CFF" w:rsidRPr="009E6CFF" w:rsidRDefault="009E6CFF" w:rsidP="009E6CFF">
      <w:pPr>
        <w:shd w:val="clear" w:color="auto" w:fill="FFFFFF"/>
        <w:spacing w:after="0"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This week we are going to step up the challenge a little. If you are going to blame anyone then it's only yourselves for doing such a great job so far on solving our challenges!</w:t>
      </w:r>
      <w:r w:rsidRPr="009E6CFF">
        <w:rPr>
          <w:rFonts w:ascii="Arial" w:eastAsia="Times New Roman" w:hAnsi="Arial" w:cs="Arial"/>
          <w:color w:val="757575"/>
          <w:sz w:val="23"/>
          <w:szCs w:val="23"/>
          <w:lang w:eastAsia="tr-TR"/>
        </w:rPr>
        <w:br/>
      </w:r>
      <w:r w:rsidRPr="009E6CFF">
        <w:rPr>
          <w:rFonts w:ascii="Arial" w:eastAsia="Times New Roman" w:hAnsi="Arial" w:cs="Arial"/>
          <w:color w:val="757575"/>
          <w:sz w:val="23"/>
          <w:szCs w:val="23"/>
          <w:lang w:eastAsia="tr-TR"/>
        </w:rPr>
        <w:br/>
        <w:t>This week's inspiration comes from </w:t>
      </w:r>
      <w:hyperlink r:id="rId6" w:tgtFrame="_blank" w:history="1">
        <w:r w:rsidRPr="009E6CFF">
          <w:rPr>
            <w:rFonts w:ascii="Arial" w:eastAsia="Times New Roman" w:hAnsi="Arial" w:cs="Arial"/>
            <w:color w:val="2196F3"/>
            <w:sz w:val="23"/>
            <w:szCs w:val="23"/>
            <w:u w:val="single"/>
            <w:lang w:eastAsia="tr-TR"/>
          </w:rPr>
          <w:t>Bethany Lyons, a Tableau Product Manager</w:t>
        </w:r>
      </w:hyperlink>
      <w:r w:rsidRPr="009E6CFF">
        <w:rPr>
          <w:rFonts w:ascii="Arial" w:eastAsia="Times New Roman" w:hAnsi="Arial" w:cs="Arial"/>
          <w:color w:val="757575"/>
          <w:sz w:val="23"/>
          <w:szCs w:val="23"/>
          <w:lang w:eastAsia="tr-TR"/>
        </w:rPr>
        <w:t>. Bethany's sessions at the conference are phenomenal each year and always tackle some pretty chunky issues. Her session at the Tableau Conference in 2017 was on how to handle data on subscriptions. If you've never come across this challenge (lucky you) then you are about to experience why this is an issue.</w:t>
      </w:r>
      <w:r w:rsidRPr="009E6CFF">
        <w:rPr>
          <w:rFonts w:ascii="Arial" w:eastAsia="Times New Roman" w:hAnsi="Arial" w:cs="Arial"/>
          <w:color w:val="757575"/>
          <w:sz w:val="23"/>
          <w:szCs w:val="23"/>
          <w:lang w:eastAsia="tr-TR"/>
        </w:rPr>
        <w:br/>
      </w:r>
      <w:r w:rsidRPr="009E6CFF">
        <w:rPr>
          <w:rFonts w:ascii="Arial" w:eastAsia="Times New Roman" w:hAnsi="Arial" w:cs="Arial"/>
          <w:color w:val="757575"/>
          <w:sz w:val="23"/>
          <w:szCs w:val="23"/>
          <w:lang w:eastAsia="tr-TR"/>
        </w:rPr>
        <w:br/>
        <w:t>Scenario:</w:t>
      </w:r>
      <w:r w:rsidRPr="009E6CFF">
        <w:rPr>
          <w:rFonts w:ascii="Arial" w:eastAsia="Times New Roman" w:hAnsi="Arial" w:cs="Arial"/>
          <w:color w:val="757575"/>
          <w:sz w:val="23"/>
          <w:szCs w:val="23"/>
          <w:lang w:eastAsia="tr-TR"/>
        </w:rPr>
        <w:br/>
        <w:t>You work for a mobile / cell phone company. You boss asks you to pull together the revenue report of your current batch of contracts (sadly there are only four contracts!). They need to know how much revenue is generated each month from these contracts whilst they are 'live' (ie from their start date until 'x' months in the future when the contract runs out).</w:t>
      </w:r>
    </w:p>
    <w:p w:rsidR="009E6CFF" w:rsidRPr="009E6CFF" w:rsidRDefault="009E6CFF" w:rsidP="009E6CFF">
      <w:pPr>
        <w:shd w:val="clear" w:color="auto" w:fill="FFFFFF"/>
        <w:spacing w:after="0" w:line="384" w:lineRule="atLeast"/>
        <w:jc w:val="center"/>
        <w:rPr>
          <w:rFonts w:ascii="Arial" w:eastAsia="Times New Roman" w:hAnsi="Arial" w:cs="Arial"/>
          <w:color w:val="757575"/>
          <w:sz w:val="23"/>
          <w:szCs w:val="23"/>
          <w:lang w:eastAsia="tr-TR"/>
        </w:rPr>
      </w:pPr>
      <w:r w:rsidRPr="009E6CFF">
        <w:rPr>
          <w:rFonts w:ascii="Arial" w:eastAsia="Times New Roman" w:hAnsi="Arial" w:cs="Arial"/>
          <w:noProof/>
          <w:color w:val="2196F3"/>
          <w:sz w:val="23"/>
          <w:szCs w:val="23"/>
          <w:lang w:eastAsia="tr-TR"/>
        </w:rPr>
        <w:drawing>
          <wp:inline distT="0" distB="0" distL="0" distR="0">
            <wp:extent cx="3048000" cy="1800225"/>
            <wp:effectExtent l="0" t="0" r="0" b="9525"/>
            <wp:docPr id="3" name="Picture 3" descr="https://1.bp.blogspot.com/-gWw4Abb0C24/XHVdQMJ8PtI/AAAAAAAAAJE/91EnUmXH8wIhap5AYHcq_ZkqfehErkfuACLcBGAs/s320/Week%2BThree%2BDesktop%2Bimage.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gWw4Abb0C24/XHVdQMJ8PtI/AAAAAAAAAJE/91EnUmXH8wIhap5AYHcq_ZkqfehErkfuACLcBGAs/s320/Week%2BThree%2BDesktop%2Bimage.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rsidR="009E6CFF" w:rsidRPr="009E6CFF" w:rsidRDefault="009E6CFF" w:rsidP="009E6CFF">
      <w:pPr>
        <w:shd w:val="clear" w:color="auto" w:fill="FFFFFF"/>
        <w:spacing w:after="0"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The aim of the week is to be able to create a chart like this but with all the data prep work done in Tableau Prep Builder. If you think that is simple - here's the input data:</w:t>
      </w:r>
    </w:p>
    <w:p w:rsidR="009E6CFF" w:rsidRPr="009E6CFF" w:rsidRDefault="009E6CFF" w:rsidP="009E6CFF">
      <w:pPr>
        <w:shd w:val="clear" w:color="auto" w:fill="FFFFFF"/>
        <w:spacing w:after="0" w:line="384" w:lineRule="atLeast"/>
        <w:jc w:val="center"/>
        <w:rPr>
          <w:rFonts w:ascii="Arial" w:eastAsia="Times New Roman" w:hAnsi="Arial" w:cs="Arial"/>
          <w:color w:val="757575"/>
          <w:sz w:val="23"/>
          <w:szCs w:val="23"/>
          <w:lang w:eastAsia="tr-TR"/>
        </w:rPr>
      </w:pPr>
      <w:r w:rsidRPr="009E6CFF">
        <w:rPr>
          <w:rFonts w:ascii="Arial" w:eastAsia="Times New Roman" w:hAnsi="Arial" w:cs="Arial"/>
          <w:noProof/>
          <w:color w:val="2196F3"/>
          <w:sz w:val="23"/>
          <w:szCs w:val="23"/>
          <w:lang w:eastAsia="tr-TR"/>
        </w:rPr>
        <w:drawing>
          <wp:inline distT="0" distB="0" distL="0" distR="0">
            <wp:extent cx="3048000" cy="733425"/>
            <wp:effectExtent l="0" t="0" r="0" b="9525"/>
            <wp:docPr id="2" name="Picture 2" descr="https://2.bp.blogspot.com/-milRFHDSSBs/XHVe05GRvNI/AAAAAAAAAJQ/6Du1q6B_jS0SlQeR8rf7r2QtHvG6SXMsQCLcBGAs/s320/Week%2BThree%2BInput.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milRFHDSSBs/XHVe05GRvNI/AAAAAAAAAJQ/6Du1q6B_jS0SlQeR8rf7r2QtHvG6SXMsQCLcBGAs/s320/Week%2BThree%2BInput.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733425"/>
                    </a:xfrm>
                    <a:prstGeom prst="rect">
                      <a:avLst/>
                    </a:prstGeom>
                    <a:noFill/>
                    <a:ln>
                      <a:noFill/>
                    </a:ln>
                  </pic:spPr>
                </pic:pic>
              </a:graphicData>
            </a:graphic>
          </wp:inline>
        </w:drawing>
      </w:r>
    </w:p>
    <w:p w:rsidR="009E6CFF" w:rsidRPr="009E6CFF" w:rsidRDefault="009E6CFF" w:rsidP="009E6CFF">
      <w:pPr>
        <w:shd w:val="clear" w:color="auto" w:fill="FFFFFF"/>
        <w:spacing w:after="240"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br/>
        <w:t>Requirements for this week:</w:t>
      </w:r>
    </w:p>
    <w:p w:rsidR="009E6CFF" w:rsidRPr="009E6CFF" w:rsidRDefault="009E6CFF" w:rsidP="009E6CFF">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hyperlink r:id="rId11" w:tgtFrame="_blank" w:history="1">
        <w:r w:rsidRPr="009E6CFF">
          <w:rPr>
            <w:rFonts w:ascii="Arial" w:eastAsia="Times New Roman" w:hAnsi="Arial" w:cs="Arial"/>
            <w:color w:val="2196F3"/>
            <w:sz w:val="23"/>
            <w:szCs w:val="23"/>
            <w:u w:val="single"/>
            <w:lang w:eastAsia="tr-TR"/>
          </w:rPr>
          <w:t>Import the file</w:t>
        </w:r>
      </w:hyperlink>
    </w:p>
    <w:p w:rsidR="009E6CFF" w:rsidRPr="009E6CFF" w:rsidRDefault="009E6CFF" w:rsidP="009E6CFF">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Make sure you use both sheets</w:t>
      </w:r>
    </w:p>
    <w:p w:rsidR="009E6CFF" w:rsidRPr="009E6CFF" w:rsidRDefault="009E6CFF" w:rsidP="009E6CFF">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Use one sheet to help you create a row of data for each month the person's contract is 'live' for</w:t>
      </w:r>
    </w:p>
    <w:p w:rsidR="009E6CFF" w:rsidRPr="009E6CFF" w:rsidRDefault="009E6CFF" w:rsidP="009E6CFF">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lastRenderedPageBreak/>
        <w:t>Remove unnecessary fields of data</w:t>
      </w:r>
    </w:p>
    <w:p w:rsidR="009E6CFF" w:rsidRPr="009E6CFF" w:rsidRDefault="009E6CFF" w:rsidP="009E6CFF">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Output for use within Tableau Desktop</w:t>
      </w:r>
    </w:p>
    <w:p w:rsidR="009E6CFF" w:rsidRPr="009E6CFF" w:rsidRDefault="009E6CFF" w:rsidP="009E6CFF">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hyperlink r:id="rId12" w:tgtFrame="_blank" w:history="1">
        <w:r w:rsidRPr="009E6CFF">
          <w:rPr>
            <w:rFonts w:ascii="Arial" w:eastAsia="Times New Roman" w:hAnsi="Arial" w:cs="Arial"/>
            <w:color w:val="2196F3"/>
            <w:sz w:val="23"/>
            <w:szCs w:val="23"/>
            <w:u w:val="single"/>
            <w:lang w:eastAsia="tr-TR"/>
          </w:rPr>
          <w:t>Recreate the viz</w:t>
        </w:r>
      </w:hyperlink>
    </w:p>
    <w:p w:rsidR="009E6CFF" w:rsidRPr="009E6CFF" w:rsidRDefault="009E6CFF" w:rsidP="009E6CFF">
      <w:pPr>
        <w:shd w:val="clear" w:color="auto" w:fill="FFFFFF"/>
        <w:spacing w:after="0" w:line="384" w:lineRule="atLeast"/>
        <w:rPr>
          <w:rFonts w:ascii="Arial" w:eastAsia="Times New Roman" w:hAnsi="Arial" w:cs="Arial"/>
          <w:color w:val="757575"/>
          <w:sz w:val="23"/>
          <w:szCs w:val="23"/>
          <w:lang w:eastAsia="tr-TR"/>
        </w:rPr>
      </w:pPr>
    </w:p>
    <w:p w:rsidR="009E6CFF" w:rsidRPr="009E6CFF" w:rsidRDefault="009E6CFF" w:rsidP="009E6CFF">
      <w:pPr>
        <w:shd w:val="clear" w:color="auto" w:fill="FFFFFF"/>
        <w:spacing w:after="0" w:line="384" w:lineRule="atLeast"/>
        <w:jc w:val="center"/>
        <w:rPr>
          <w:rFonts w:ascii="Arial" w:eastAsia="Times New Roman" w:hAnsi="Arial" w:cs="Arial"/>
          <w:color w:val="757575"/>
          <w:sz w:val="23"/>
          <w:szCs w:val="23"/>
          <w:lang w:eastAsia="tr-TR"/>
        </w:rPr>
      </w:pPr>
      <w:r w:rsidRPr="009E6CFF">
        <w:rPr>
          <w:rFonts w:ascii="Arial" w:eastAsia="Times New Roman" w:hAnsi="Arial" w:cs="Arial"/>
          <w:noProof/>
          <w:color w:val="2196F3"/>
          <w:sz w:val="23"/>
          <w:szCs w:val="23"/>
          <w:lang w:eastAsia="tr-TR"/>
        </w:rPr>
        <w:drawing>
          <wp:inline distT="0" distB="0" distL="0" distR="0">
            <wp:extent cx="3048000" cy="1028700"/>
            <wp:effectExtent l="0" t="0" r="0" b="0"/>
            <wp:docPr id="1" name="Picture 1" descr="https://1.bp.blogspot.com/-Xi0HhGpPslg/XHVf2-IGTdI/AAAAAAAAAJY/ZXba9pIKYl8-DQxNR2dYrxYR9fjbwRx3QCEwYBhgL/s320/Week%2BThree%2Bdata%2Boutput.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Xi0HhGpPslg/XHVf2-IGTdI/AAAAAAAAAJY/ZXba9pIKYl8-DQxNR2dYrxYR9fjbwRx3QCEwYBhgL/s320/Week%2BThree%2Bdata%2Boutput.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028700"/>
                    </a:xfrm>
                    <a:prstGeom prst="rect">
                      <a:avLst/>
                    </a:prstGeom>
                    <a:noFill/>
                    <a:ln>
                      <a:noFill/>
                    </a:ln>
                  </pic:spPr>
                </pic:pic>
              </a:graphicData>
            </a:graphic>
          </wp:inline>
        </w:drawing>
      </w:r>
    </w:p>
    <w:p w:rsidR="009E6CFF" w:rsidRPr="009E6CFF" w:rsidRDefault="009E6CFF" w:rsidP="009E6CFF">
      <w:pPr>
        <w:shd w:val="clear" w:color="auto" w:fill="FFFFFF"/>
        <w:spacing w:after="0" w:line="384" w:lineRule="atLeast"/>
        <w:jc w:val="center"/>
        <w:rPr>
          <w:rFonts w:ascii="Arial" w:eastAsia="Times New Roman" w:hAnsi="Arial" w:cs="Arial"/>
          <w:color w:val="757575"/>
          <w:sz w:val="23"/>
          <w:szCs w:val="23"/>
          <w:lang w:eastAsia="tr-TR"/>
        </w:rPr>
      </w:pPr>
    </w:p>
    <w:p w:rsidR="009E6CFF" w:rsidRPr="009E6CFF" w:rsidRDefault="009E6CFF" w:rsidP="009E6CFF">
      <w:pPr>
        <w:shd w:val="clear" w:color="auto" w:fill="FFFFFF"/>
        <w:spacing w:after="0"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Your output file should:</w:t>
      </w:r>
    </w:p>
    <w:p w:rsidR="009E6CFF" w:rsidRPr="009E6CFF" w:rsidRDefault="009E6CFF" w:rsidP="009E6CFF">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Have five columns</w:t>
      </w:r>
    </w:p>
    <w:p w:rsidR="009E6CFF" w:rsidRPr="009E6CFF" w:rsidRDefault="009E6CFF" w:rsidP="009E6CFF">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Have fifty-five rows of data (including the headers)</w:t>
      </w:r>
    </w:p>
    <w:p w:rsidR="009E6CFF" w:rsidRPr="009E6CFF" w:rsidRDefault="009E6CFF" w:rsidP="009E6CFF">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Be at the person, per month level of detail</w:t>
      </w:r>
    </w:p>
    <w:p w:rsidR="009E6CFF" w:rsidRPr="009E6CFF" w:rsidRDefault="009E6CFF" w:rsidP="009E6CFF">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Have no cells without a value</w:t>
      </w:r>
    </w:p>
    <w:p w:rsidR="009E6CFF" w:rsidRPr="009E6CFF" w:rsidRDefault="009E6CFF" w:rsidP="009E6CFF">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Save as a .tde or .hyper file (csv if you are not going to build the view in Tableau Desktop)</w:t>
      </w:r>
    </w:p>
    <w:p w:rsidR="009E6CFF" w:rsidRPr="009E6CFF" w:rsidRDefault="009E6CFF" w:rsidP="009E6CFF">
      <w:pPr>
        <w:shd w:val="clear" w:color="auto" w:fill="FFFFFF"/>
        <w:spacing w:line="384" w:lineRule="atLeast"/>
        <w:rPr>
          <w:rFonts w:ascii="Arial" w:eastAsia="Times New Roman" w:hAnsi="Arial" w:cs="Arial"/>
          <w:color w:val="757575"/>
          <w:sz w:val="23"/>
          <w:szCs w:val="23"/>
          <w:lang w:eastAsia="tr-TR"/>
        </w:rPr>
      </w:pPr>
      <w:r w:rsidRPr="009E6CFF">
        <w:rPr>
          <w:rFonts w:ascii="Arial" w:eastAsia="Times New Roman" w:hAnsi="Arial" w:cs="Arial"/>
          <w:color w:val="757575"/>
          <w:sz w:val="23"/>
          <w:szCs w:val="23"/>
          <w:lang w:eastAsia="tr-TR"/>
        </w:rPr>
        <w:t>For comparison, here's </w:t>
      </w:r>
      <w:hyperlink r:id="rId15" w:tgtFrame="_blank" w:history="1">
        <w:r w:rsidRPr="009E6CFF">
          <w:rPr>
            <w:rFonts w:ascii="Arial" w:eastAsia="Times New Roman" w:hAnsi="Arial" w:cs="Arial"/>
            <w:color w:val="2196F3"/>
            <w:sz w:val="23"/>
            <w:szCs w:val="23"/>
            <w:u w:val="single"/>
            <w:lang w:eastAsia="tr-TR"/>
          </w:rPr>
          <w:t>our output file</w:t>
        </w:r>
      </w:hyperlink>
      <w:r w:rsidRPr="009E6CFF">
        <w:rPr>
          <w:rFonts w:ascii="Arial" w:eastAsia="Times New Roman" w:hAnsi="Arial" w:cs="Arial"/>
          <w:color w:val="757575"/>
          <w:sz w:val="23"/>
          <w:szCs w:val="23"/>
          <w:lang w:eastAsia="tr-TR"/>
        </w:rPr>
        <w:t>. Don't to forget to fill in our </w:t>
      </w:r>
      <w:hyperlink r:id="rId16" w:tgtFrame="_blank" w:history="1">
        <w:r w:rsidRPr="009E6CFF">
          <w:rPr>
            <w:rFonts w:ascii="Arial" w:eastAsia="Times New Roman" w:hAnsi="Arial" w:cs="Arial"/>
            <w:color w:val="2196F3"/>
            <w:sz w:val="23"/>
            <w:szCs w:val="23"/>
            <w:u w:val="single"/>
            <w:lang w:eastAsia="tr-TR"/>
          </w:rPr>
          <w:t>participa</w:t>
        </w:r>
        <w:bookmarkStart w:id="0" w:name="_GoBack"/>
        <w:bookmarkEnd w:id="0"/>
        <w:r w:rsidRPr="009E6CFF">
          <w:rPr>
            <w:rFonts w:ascii="Arial" w:eastAsia="Times New Roman" w:hAnsi="Arial" w:cs="Arial"/>
            <w:color w:val="2196F3"/>
            <w:sz w:val="23"/>
            <w:szCs w:val="23"/>
            <w:u w:val="single"/>
            <w:lang w:eastAsia="tr-TR"/>
          </w:rPr>
          <w:t>tion tracker</w:t>
        </w:r>
      </w:hyperlink>
      <w:r w:rsidRPr="009E6CFF">
        <w:rPr>
          <w:rFonts w:ascii="Arial" w:eastAsia="Times New Roman" w:hAnsi="Arial" w:cs="Arial"/>
          <w:color w:val="757575"/>
          <w:sz w:val="23"/>
          <w:szCs w:val="23"/>
          <w:lang w:eastAsia="tr-TR"/>
        </w:rPr>
        <w:t>!</w:t>
      </w:r>
    </w:p>
    <w:p w:rsidR="00AE0B95" w:rsidRDefault="00AE0B95"/>
    <w:sectPr w:rsidR="00AE0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A83"/>
    <w:multiLevelType w:val="multilevel"/>
    <w:tmpl w:val="7810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E497F"/>
    <w:multiLevelType w:val="multilevel"/>
    <w:tmpl w:val="C418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41"/>
    <w:rsid w:val="009E6CFF"/>
    <w:rsid w:val="00AE0B95"/>
    <w:rsid w:val="00F422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D0991-2A51-4C28-A2D6-620C1A93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6CF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CFF"/>
    <w:rPr>
      <w:rFonts w:ascii="Times New Roman" w:eastAsia="Times New Roman" w:hAnsi="Times New Roman" w:cs="Times New Roman"/>
      <w:b/>
      <w:bCs/>
      <w:sz w:val="27"/>
      <w:szCs w:val="27"/>
      <w:lang w:eastAsia="tr-TR"/>
    </w:rPr>
  </w:style>
  <w:style w:type="character" w:customStyle="1" w:styleId="byline">
    <w:name w:val="byline"/>
    <w:basedOn w:val="DefaultParagraphFont"/>
    <w:rsid w:val="009E6CFF"/>
  </w:style>
  <w:style w:type="character" w:styleId="Hyperlink">
    <w:name w:val="Hyperlink"/>
    <w:basedOn w:val="DefaultParagraphFont"/>
    <w:uiPriority w:val="99"/>
    <w:semiHidden/>
    <w:unhideWhenUsed/>
    <w:rsid w:val="009E6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8564">
      <w:bodyDiv w:val="1"/>
      <w:marLeft w:val="0"/>
      <w:marRight w:val="0"/>
      <w:marTop w:val="0"/>
      <w:marBottom w:val="0"/>
      <w:divBdr>
        <w:top w:val="none" w:sz="0" w:space="0" w:color="auto"/>
        <w:left w:val="none" w:sz="0" w:space="0" w:color="auto"/>
        <w:bottom w:val="none" w:sz="0" w:space="0" w:color="auto"/>
        <w:right w:val="none" w:sz="0" w:space="0" w:color="auto"/>
      </w:divBdr>
      <w:divsChild>
        <w:div w:id="1213813466">
          <w:marLeft w:val="0"/>
          <w:marRight w:val="0"/>
          <w:marTop w:val="0"/>
          <w:marBottom w:val="0"/>
          <w:divBdr>
            <w:top w:val="none" w:sz="0" w:space="0" w:color="auto"/>
            <w:left w:val="none" w:sz="0" w:space="0" w:color="auto"/>
            <w:bottom w:val="none" w:sz="0" w:space="0" w:color="auto"/>
            <w:right w:val="none" w:sz="0" w:space="0" w:color="auto"/>
          </w:divBdr>
          <w:divsChild>
            <w:div w:id="612709718">
              <w:marLeft w:val="0"/>
              <w:marRight w:val="0"/>
              <w:marTop w:val="0"/>
              <w:marBottom w:val="0"/>
              <w:divBdr>
                <w:top w:val="none" w:sz="0" w:space="0" w:color="auto"/>
                <w:left w:val="none" w:sz="0" w:space="0" w:color="auto"/>
                <w:bottom w:val="none" w:sz="0" w:space="0" w:color="auto"/>
                <w:right w:val="none" w:sz="0" w:space="0" w:color="auto"/>
              </w:divBdr>
            </w:div>
          </w:divsChild>
        </w:div>
        <w:div w:id="1342584819">
          <w:marLeft w:val="0"/>
          <w:marRight w:val="0"/>
          <w:marTop w:val="360"/>
          <w:marBottom w:val="480"/>
          <w:divBdr>
            <w:top w:val="none" w:sz="0" w:space="0" w:color="auto"/>
            <w:left w:val="none" w:sz="0" w:space="0" w:color="auto"/>
            <w:bottom w:val="none" w:sz="0" w:space="0" w:color="auto"/>
            <w:right w:val="none" w:sz="0" w:space="0" w:color="auto"/>
          </w:divBdr>
          <w:divsChild>
            <w:div w:id="19945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1.bp.blogspot.com/-Xi0HhGpPslg/XHVf2-IGTdI/AAAAAAAAAJY/ZXba9pIKYl8-DQxNR2dYrxYR9fjbwRx3QCEwYBhgL/s1600/Week%2BThree%2Bdata%2Boutput.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views/PreppinData-Week3/MobilePhonePayments?:embed=y&amp;:display_count=yes" TargetMode="External"/><Relationship Id="rId12" Type="http://schemas.openxmlformats.org/officeDocument/2006/relationships/hyperlink" Target="https://public.tableau.com/views/PreppinData-Week3/MobilePhonePayments?:embed=y&amp;:display_count=yes&amp;publish=y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forms/d/e/1FAIpQLSdZzudRXwUvjhWwNawwz1kGXcYeQ9gBnAhCOvlA7qEDknGu4A/viewform" TargetMode="External"/><Relationship Id="rId1" Type="http://schemas.openxmlformats.org/officeDocument/2006/relationships/numbering" Target="numbering.xml"/><Relationship Id="rId6" Type="http://schemas.openxmlformats.org/officeDocument/2006/relationships/hyperlink" Target="https://www.linkedin.com/in/bethany-lyons-0395aa74/" TargetMode="External"/><Relationship Id="rId11" Type="http://schemas.openxmlformats.org/officeDocument/2006/relationships/hyperlink" Target="https://drive.google.com/file/d/1PC6CXAmzCXpp1Xn8b06400XPTWkroRR6/view?usp=sharing" TargetMode="External"/><Relationship Id="rId5" Type="http://schemas.openxmlformats.org/officeDocument/2006/relationships/hyperlink" Target="https://preppindata.blogspot.com/2019/02/2019-week-3.html" TargetMode="External"/><Relationship Id="rId15" Type="http://schemas.openxmlformats.org/officeDocument/2006/relationships/hyperlink" Target="https://drive.google.com/file/d/1PDmsyrZSVFrxxObhL5Hj8ODEqqTyV3Yu/view?usp=sharin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2.bp.blogspot.com/-milRFHDSSBs/XHVe05GRvNI/AAAAAAAAAJQ/6Du1q6B_jS0SlQeR8rf7r2QtHvG6SXMsQCLcBGAs/s1600/Week%2BThree%2BInput.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Ozgur Caglayan</dc:creator>
  <cp:keywords/>
  <dc:description/>
  <cp:lastModifiedBy>Ozgur Caglayan</cp:lastModifiedBy>
  <cp:revision>3</cp:revision>
  <dcterms:created xsi:type="dcterms:W3CDTF">2019-09-27T20:50:00Z</dcterms:created>
  <dcterms:modified xsi:type="dcterms:W3CDTF">2019-09-27T20:51:00Z</dcterms:modified>
</cp:coreProperties>
</file>