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CC" w:rsidRDefault="001D58CC" w:rsidP="001D58CC">
      <w:pPr>
        <w:spacing w:after="0" w:line="240" w:lineRule="auto"/>
        <w:outlineLvl w:val="0"/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</w:pPr>
      <w:r w:rsidRPr="00044B2F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>Form veya rapora başlık ekleme</w:t>
      </w:r>
    </w:p>
    <w:p w:rsidR="001D58CC" w:rsidRPr="00044B2F" w:rsidRDefault="001D58CC" w:rsidP="001D58CC">
      <w:pPr>
        <w:spacing w:after="0" w:line="240" w:lineRule="auto"/>
        <w:outlineLvl w:val="0"/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</w:pPr>
    </w:p>
    <w:p w:rsidR="001D58CC" w:rsidRPr="00044B2F" w:rsidRDefault="001D58CC" w:rsidP="001D58CC">
      <w:pPr>
        <w:numPr>
          <w:ilvl w:val="0"/>
          <w:numId w:val="1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Düzen görünümünde formu veya raporu açın.</w:t>
      </w:r>
    </w:p>
    <w:p w:rsidR="001D58CC" w:rsidRPr="00044B2F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6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1BA727D5" wp14:editId="76AFD77D">
              <wp:extent cx="83185" cy="83185"/>
              <wp:effectExtent l="0" t="0" r="0" b="0"/>
              <wp:docPr id="3" name="Resim 3" descr="Gizle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ivExpCollAsst_374683337_img" descr="Gizle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44B2F">
          <w:rPr>
            <w:rFonts w:ascii="Arial" w:eastAsia="Times New Roman" w:hAnsi="Arial" w:cs="Arial"/>
            <w:color w:val="454545"/>
            <w:sz w:val="18"/>
            <w:szCs w:val="18"/>
            <w:lang w:eastAsia="tr-TR"/>
          </w:rPr>
          <w:t>Nasıl?</w:t>
        </w:r>
      </w:hyperlink>
    </w:p>
    <w:p w:rsidR="001D58CC" w:rsidRPr="00044B2F" w:rsidRDefault="001D58CC" w:rsidP="001D58CC">
      <w:pPr>
        <w:spacing w:after="0" w:line="432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Gezinti </w:t>
      </w:r>
      <w:proofErr w:type="spellStart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Bölmesi'nde</w:t>
      </w:r>
      <w:proofErr w:type="spellEnd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, form veya raporu sağ tıklatın ve </w:t>
      </w:r>
      <w:proofErr w:type="spellStart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kısayol</w:t>
      </w:r>
      <w:proofErr w:type="spellEnd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</w:t>
      </w:r>
      <w:proofErr w:type="spellStart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menüsünden</w:t>
      </w:r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Düzen</w:t>
      </w:r>
      <w:proofErr w:type="spellEnd"/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 </w:t>
      </w:r>
      <w:proofErr w:type="spellStart"/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Görünümü</w:t>
      </w: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'nü</w:t>
      </w:r>
      <w:proofErr w:type="spellEnd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52EAD0B1" wp14:editId="155500ED">
            <wp:extent cx="201930" cy="189865"/>
            <wp:effectExtent l="0" t="0" r="7620" b="635"/>
            <wp:docPr id="2" name="Resim 2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tıklatın.</w:t>
      </w:r>
    </w:p>
    <w:p w:rsidR="001D58CC" w:rsidRPr="00044B2F" w:rsidRDefault="001D58CC" w:rsidP="001D58CC">
      <w:pPr>
        <w:numPr>
          <w:ilvl w:val="0"/>
          <w:numId w:val="2"/>
        </w:numPr>
        <w:spacing w:after="0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Biçim</w:t>
      </w: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sekmesinin </w:t>
      </w:r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Denetimler</w:t>
      </w: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grubunda </w:t>
      </w:r>
      <w:proofErr w:type="spellStart"/>
      <w:r w:rsidRPr="00044B2F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Başlık</w:t>
      </w: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'ı</w:t>
      </w:r>
      <w:proofErr w:type="spellEnd"/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tıklatın.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791149C7" wp14:editId="274854A6">
            <wp:extent cx="201930" cy="189865"/>
            <wp:effectExtent l="0" t="0" r="7620" b="635"/>
            <wp:docPr id="1" name="Resim 1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C" w:rsidRPr="00044B2F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Form veya rapor üstbilgisine yeni bir etiket eklenir ve başlık olarak formun veya raporun adı görüntülenir.</w:t>
      </w:r>
    </w:p>
    <w:p w:rsidR="001D58CC" w:rsidRPr="00044B2F" w:rsidRDefault="001D58CC" w:rsidP="001D58CC">
      <w:pPr>
        <w:numPr>
          <w:ilvl w:val="0"/>
          <w:numId w:val="3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Etiket oluşturulduğunda, etiket içindeki metin, istediğiniz başlığı yazarak değiştirebilmeniz için otomatik olarak seçili durumda görüntülenir.</w:t>
      </w:r>
    </w:p>
    <w:p w:rsidR="001D58CC" w:rsidRPr="00044B2F" w:rsidRDefault="001D58CC" w:rsidP="001D58CC">
      <w:pPr>
        <w:numPr>
          <w:ilvl w:val="0"/>
          <w:numId w:val="3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Bittiğinde ENTER tuşuna basın.</w:t>
      </w:r>
    </w:p>
    <w:p w:rsidR="001D58CC" w:rsidRPr="00044B2F" w:rsidRDefault="001D58CC" w:rsidP="001D58CC">
      <w:pPr>
        <w:spacing w:before="300" w:after="30" w:line="432" w:lineRule="atLeast"/>
        <w:outlineLvl w:val="3"/>
        <w:rPr>
          <w:rFonts w:ascii="Arial" w:eastAsia="Times New Roman" w:hAnsi="Arial" w:cs="Arial"/>
          <w:b/>
          <w:bCs/>
          <w:color w:val="454545"/>
          <w:sz w:val="21"/>
          <w:szCs w:val="21"/>
          <w:lang w:eastAsia="tr-TR"/>
        </w:rPr>
      </w:pPr>
      <w:proofErr w:type="spellStart"/>
      <w:r w:rsidRPr="00044B2F">
        <w:rPr>
          <w:rFonts w:ascii="Arial" w:eastAsia="Times New Roman" w:hAnsi="Arial" w:cs="Arial"/>
          <w:b/>
          <w:bCs/>
          <w:color w:val="454545"/>
          <w:sz w:val="21"/>
          <w:szCs w:val="21"/>
          <w:lang w:eastAsia="tr-TR"/>
        </w:rPr>
        <w:t>Varolan</w:t>
      </w:r>
      <w:proofErr w:type="spellEnd"/>
      <w:r w:rsidRPr="00044B2F">
        <w:rPr>
          <w:rFonts w:ascii="Arial" w:eastAsia="Times New Roman" w:hAnsi="Arial" w:cs="Arial"/>
          <w:b/>
          <w:bCs/>
          <w:color w:val="454545"/>
          <w:sz w:val="21"/>
          <w:szCs w:val="21"/>
          <w:lang w:eastAsia="tr-TR"/>
        </w:rPr>
        <w:t xml:space="preserve"> bir form veya rapor başlığını düzenleme</w:t>
      </w:r>
    </w:p>
    <w:p w:rsidR="001D58CC" w:rsidRPr="00044B2F" w:rsidRDefault="001D58CC" w:rsidP="001D58CC">
      <w:pPr>
        <w:numPr>
          <w:ilvl w:val="0"/>
          <w:numId w:val="4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Başlığı içeren etiketi çift tıklatarak imlecin etikete girmesini sağlayın.</w:t>
      </w:r>
    </w:p>
    <w:p w:rsidR="001D58CC" w:rsidRPr="00044B2F" w:rsidRDefault="001D58CC" w:rsidP="001D58CC">
      <w:pPr>
        <w:numPr>
          <w:ilvl w:val="0"/>
          <w:numId w:val="4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044B2F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Başlık olarak kullanmak istediğiniz metni yazın ve bittiğinde ENTER tuşuna basın.</w:t>
      </w:r>
    </w:p>
    <w:p w:rsidR="00057511" w:rsidRDefault="001D58CC"/>
    <w:p w:rsidR="001D58CC" w:rsidRPr="00B10728" w:rsidRDefault="001D58CC" w:rsidP="001D58CC">
      <w:pPr>
        <w:spacing w:after="0" w:line="240" w:lineRule="auto"/>
        <w:outlineLvl w:val="0"/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</w:pPr>
      <w:r w:rsidRPr="00B10728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 xml:space="preserve">Form veya rapora </w:t>
      </w:r>
      <w:proofErr w:type="gramStart"/>
      <w:r w:rsidRPr="00B10728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>logo</w:t>
      </w:r>
      <w:proofErr w:type="gramEnd"/>
      <w:r w:rsidRPr="00B10728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 xml:space="preserve"> ekleme</w:t>
      </w:r>
    </w:p>
    <w:p w:rsidR="001D58CC" w:rsidRPr="00B10728" w:rsidRDefault="001D58CC" w:rsidP="001D58CC">
      <w:pPr>
        <w:spacing w:line="300" w:lineRule="atLeast"/>
        <w:rPr>
          <w:rFonts w:ascii="Segoe UI" w:eastAsia="Times New Roman" w:hAnsi="Segoe UI" w:cs="Segoe UI"/>
          <w:color w:val="999999"/>
          <w:sz w:val="15"/>
          <w:szCs w:val="15"/>
          <w:lang w:eastAsia="tr-TR"/>
        </w:rPr>
      </w:pPr>
    </w:p>
    <w:p w:rsidR="001D58CC" w:rsidRPr="00B10728" w:rsidRDefault="001D58CC" w:rsidP="001D58CC">
      <w:pPr>
        <w:spacing w:after="0" w:line="432" w:lineRule="atLeast"/>
        <w:jc w:val="righ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0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01804137" wp14:editId="30529640">
              <wp:extent cx="83185" cy="83185"/>
              <wp:effectExtent l="0" t="0" r="0" b="0"/>
              <wp:docPr id="9" name="Resim 9" descr="Tümünü Gizle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Tümünü Gizle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10728">
          <w:rPr>
            <w:rFonts w:ascii="Arial" w:eastAsia="Times New Roman" w:hAnsi="Arial" w:cs="Arial"/>
            <w:color w:val="454545"/>
            <w:sz w:val="18"/>
            <w:szCs w:val="18"/>
            <w:u w:val="single"/>
            <w:lang w:eastAsia="tr-TR"/>
          </w:rPr>
          <w:t>Tümünü Gizle</w:t>
        </w:r>
      </w:hyperlink>
    </w:p>
    <w:p w:rsidR="001D58CC" w:rsidRPr="00B10728" w:rsidRDefault="001D58CC" w:rsidP="001D58CC">
      <w:pPr>
        <w:numPr>
          <w:ilvl w:val="0"/>
          <w:numId w:val="5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Düzen görünümünde formu veya raporu açın.</w:t>
      </w:r>
    </w:p>
    <w:p w:rsidR="001D58CC" w:rsidRPr="00B10728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1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794933C6" wp14:editId="08542AE5">
              <wp:extent cx="83185" cy="83185"/>
              <wp:effectExtent l="0" t="0" r="0" b="0"/>
              <wp:docPr id="8" name="Resim 8" descr="Gizle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ivExpCollAsst_748786463_img" descr="Gizle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10728">
          <w:rPr>
            <w:rFonts w:ascii="Arial" w:eastAsia="Times New Roman" w:hAnsi="Arial" w:cs="Arial"/>
            <w:color w:val="454545"/>
            <w:sz w:val="18"/>
            <w:szCs w:val="18"/>
            <w:u w:val="single"/>
            <w:lang w:eastAsia="tr-TR"/>
          </w:rPr>
          <w:t>Nasıl?</w:t>
        </w:r>
      </w:hyperlink>
    </w:p>
    <w:p w:rsidR="001D58CC" w:rsidRPr="00B10728" w:rsidRDefault="001D58CC" w:rsidP="001D58CC">
      <w:pPr>
        <w:spacing w:after="0" w:line="432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Gezinti </w:t>
      </w:r>
      <w:proofErr w:type="spellStart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Bölmesi'nde</w:t>
      </w:r>
      <w:proofErr w:type="spellEnd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, form veya raporu sağ tıklatın ve </w:t>
      </w:r>
      <w:proofErr w:type="spellStart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kısayol</w:t>
      </w:r>
      <w:proofErr w:type="spellEnd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</w:t>
      </w:r>
      <w:proofErr w:type="spellStart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menüsünden</w:t>
      </w:r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Düzen</w:t>
      </w:r>
      <w:proofErr w:type="spellEnd"/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 </w:t>
      </w:r>
      <w:proofErr w:type="spellStart"/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Görünümü</w:t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'nü</w:t>
      </w:r>
      <w:proofErr w:type="spellEnd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1FFE5641" wp14:editId="7B3FC4E4">
            <wp:extent cx="201930" cy="189865"/>
            <wp:effectExtent l="0" t="0" r="7620" b="635"/>
            <wp:docPr id="7" name="Resim 7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tıklatın.</w:t>
      </w:r>
    </w:p>
    <w:p w:rsidR="001D58CC" w:rsidRPr="00B10728" w:rsidRDefault="001D58CC" w:rsidP="001D58CC">
      <w:pPr>
        <w:numPr>
          <w:ilvl w:val="0"/>
          <w:numId w:val="6"/>
        </w:numPr>
        <w:spacing w:after="0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Biçim</w:t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sekmesinin </w:t>
      </w:r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Denetimler</w:t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grubunda </w:t>
      </w:r>
      <w:proofErr w:type="spellStart"/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Logo</w:t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'yu</w:t>
      </w:r>
      <w:proofErr w:type="spellEnd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tıklatın.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58715164" wp14:editId="0E4C5F32">
            <wp:extent cx="201930" cy="189865"/>
            <wp:effectExtent l="0" t="0" r="7620" b="635"/>
            <wp:docPr id="6" name="Resim 6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C" w:rsidRPr="00B10728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Resim Ekle</w:t>
      </w: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iletişim kutusu görünür.</w:t>
      </w:r>
    </w:p>
    <w:p w:rsidR="001D58CC" w:rsidRPr="00B10728" w:rsidRDefault="001D58CC" w:rsidP="001D58CC">
      <w:pPr>
        <w:numPr>
          <w:ilvl w:val="0"/>
          <w:numId w:val="7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Logo dosyanızın bulunduğu klasöre gidip dosyayı çift tıklatın.</w:t>
      </w:r>
    </w:p>
    <w:p w:rsidR="001D58CC" w:rsidRPr="00B10728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Logo form veya rapor üstbilgisine eklenir. Logonun konumunu yeniden ayarlamak isterseniz, başka bir konuma sürükleyebilirsiniz. Ayrıca </w:t>
      </w:r>
      <w:proofErr w:type="gramStart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logonun</w:t>
      </w:r>
      <w:proofErr w:type="gramEnd"/>
      <w:r w:rsidRPr="00B10728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boyutunu yeniden ayarlamak için, imleci çift yönlü oka dönüşüne kadar logonun kenarına yaklaştırıp, ardından oklar yönünde sürükleyebilirsiniz.</w:t>
      </w:r>
    </w:p>
    <w:p w:rsidR="001D58CC" w:rsidRDefault="001D58CC" w:rsidP="001D58CC"/>
    <w:p w:rsidR="001D58CC" w:rsidRPr="00DB63EA" w:rsidRDefault="001D58CC" w:rsidP="001D58CC">
      <w:pPr>
        <w:spacing w:after="0" w:line="240" w:lineRule="auto"/>
        <w:outlineLvl w:val="0"/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</w:pPr>
      <w:r w:rsidRPr="00DB63EA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>Form veya rapora tarih ve saat ekleme</w:t>
      </w:r>
    </w:p>
    <w:p w:rsidR="001D58CC" w:rsidRPr="00DB63EA" w:rsidRDefault="001D58CC" w:rsidP="001D58CC">
      <w:pPr>
        <w:spacing w:after="0" w:line="432" w:lineRule="atLeast"/>
        <w:jc w:val="righ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3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3835AF8B" wp14:editId="7E9C4321">
              <wp:extent cx="83185" cy="83185"/>
              <wp:effectExtent l="0" t="0" r="0" b="0"/>
              <wp:docPr id="4" name="Resim 4" descr="Tümünü Gizle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Tümünü Gizle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63EA">
          <w:rPr>
            <w:rFonts w:ascii="Arial" w:eastAsia="Times New Roman" w:hAnsi="Arial" w:cs="Arial"/>
            <w:color w:val="454545"/>
            <w:sz w:val="18"/>
            <w:szCs w:val="18"/>
            <w:u w:val="single"/>
            <w:lang w:eastAsia="tr-TR"/>
          </w:rPr>
          <w:t>Tümünü Gizle</w:t>
        </w:r>
      </w:hyperlink>
    </w:p>
    <w:p w:rsidR="001D58CC" w:rsidRPr="00DB63EA" w:rsidRDefault="001D58CC" w:rsidP="001D58CC">
      <w:pPr>
        <w:numPr>
          <w:ilvl w:val="0"/>
          <w:numId w:val="8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Düzen görünümünde formu veya raporu açın.</w:t>
      </w:r>
    </w:p>
    <w:p w:rsidR="001D58CC" w:rsidRPr="00DB63EA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4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6B5EF5DE" wp14:editId="350B33DE">
              <wp:extent cx="83185" cy="83185"/>
              <wp:effectExtent l="0" t="0" r="0" b="0"/>
              <wp:docPr id="5" name="Resim 5" descr="Gizle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ivExpCollAsst_55527272_img" descr="Gizle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B63EA">
          <w:rPr>
            <w:rFonts w:ascii="Arial" w:eastAsia="Times New Roman" w:hAnsi="Arial" w:cs="Arial"/>
            <w:color w:val="454545"/>
            <w:sz w:val="18"/>
            <w:szCs w:val="18"/>
            <w:u w:val="single"/>
            <w:lang w:eastAsia="tr-TR"/>
          </w:rPr>
          <w:t>Nasıl?</w:t>
        </w:r>
      </w:hyperlink>
    </w:p>
    <w:p w:rsidR="001D58CC" w:rsidRPr="00DB63EA" w:rsidRDefault="001D58CC" w:rsidP="001D58CC">
      <w:pPr>
        <w:spacing w:after="0" w:line="432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Gezinti </w:t>
      </w:r>
      <w:proofErr w:type="spellStart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Bölmesi'nde</w:t>
      </w:r>
      <w:proofErr w:type="spellEnd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, form veya raporu sağ tıklatın ve sonra </w:t>
      </w:r>
      <w:proofErr w:type="spellStart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kısayol</w:t>
      </w:r>
      <w:proofErr w:type="spellEnd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menüsünden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Düzen </w:t>
      </w:r>
      <w:proofErr w:type="spellStart"/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Görünümü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'nü</w:t>
      </w:r>
      <w:proofErr w:type="spellEnd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09D1ACFC" wp14:editId="4BE5F126">
            <wp:extent cx="201930" cy="189865"/>
            <wp:effectExtent l="0" t="0" r="7620" b="635"/>
            <wp:docPr id="10" name="Resim 10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tıklatın.</w:t>
      </w:r>
    </w:p>
    <w:p w:rsidR="001D58CC" w:rsidRPr="00DB63EA" w:rsidRDefault="001D58CC" w:rsidP="001D58CC">
      <w:pPr>
        <w:numPr>
          <w:ilvl w:val="0"/>
          <w:numId w:val="9"/>
        </w:numPr>
        <w:spacing w:after="0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Biçim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sekmesinin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Denetimler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grubunda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Tarih ve Saat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'i tıklatın.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4F612216" wp14:editId="5C657351">
            <wp:extent cx="201930" cy="189865"/>
            <wp:effectExtent l="0" t="0" r="7620" b="635"/>
            <wp:docPr id="11" name="Resim 11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C" w:rsidRPr="00DB63EA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lastRenderedPageBreak/>
        <w:t>Tarih ve Saat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iletişim kutusu görüntülenir.</w:t>
      </w:r>
    </w:p>
    <w:p w:rsidR="001D58CC" w:rsidRPr="00DB63EA" w:rsidRDefault="001D58CC" w:rsidP="001D58CC">
      <w:pPr>
        <w:numPr>
          <w:ilvl w:val="0"/>
          <w:numId w:val="10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Tarih eklemek istemezseniz,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Tarih İçer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onay kutusunu temizleyin.</w:t>
      </w:r>
    </w:p>
    <w:p w:rsidR="001D58CC" w:rsidRPr="00DB63EA" w:rsidRDefault="001D58CC" w:rsidP="001D58CC">
      <w:pPr>
        <w:numPr>
          <w:ilvl w:val="0"/>
          <w:numId w:val="10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Tarihi eklemek isterseniz, kullanmak istediğiniz tarih biçimini tıklatın.</w:t>
      </w:r>
    </w:p>
    <w:p w:rsidR="001D58CC" w:rsidRPr="00DB63EA" w:rsidRDefault="001D58CC" w:rsidP="001D58CC">
      <w:pPr>
        <w:numPr>
          <w:ilvl w:val="0"/>
          <w:numId w:val="10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Saat eklemek istemezseniz,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Saat İçer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onay kutusunu temizleyin.</w:t>
      </w:r>
    </w:p>
    <w:p w:rsidR="001D58CC" w:rsidRPr="00DB63EA" w:rsidRDefault="001D58CC" w:rsidP="001D58CC">
      <w:pPr>
        <w:numPr>
          <w:ilvl w:val="0"/>
          <w:numId w:val="10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Saati eklemek isterseniz, kullanmak istediğiniz saat biçimini tıklatın.</w:t>
      </w:r>
    </w:p>
    <w:p w:rsidR="001D58CC" w:rsidRPr="00DB63EA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İletişim kutusunun </w:t>
      </w: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Örnek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bölümünde, seçtiğiniz biçimlerde, örnek tarih ve saat bilgisi görüntülenir.</w:t>
      </w:r>
    </w:p>
    <w:p w:rsidR="001D58CC" w:rsidRPr="00DB63EA" w:rsidRDefault="001D58CC" w:rsidP="001D58CC">
      <w:pPr>
        <w:numPr>
          <w:ilvl w:val="0"/>
          <w:numId w:val="11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Tamam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'ı tıklatın.</w:t>
      </w:r>
    </w:p>
    <w:p w:rsidR="001D58CC" w:rsidRPr="00DB63EA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Tarih ve saat bilgisi form veya rapora eklenir.</w:t>
      </w:r>
    </w:p>
    <w:p w:rsidR="001D58CC" w:rsidRPr="00DB63EA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DB63EA">
        <w:rPr>
          <w:rFonts w:ascii="Arial" w:eastAsia="Times New Roman" w:hAnsi="Arial" w:cs="Arial"/>
          <w:caps/>
          <w:color w:val="454545"/>
          <w:sz w:val="17"/>
          <w:szCs w:val="17"/>
          <w:bdr w:val="single" w:sz="6" w:space="1" w:color="EAEAEA" w:frame="1"/>
          <w:shd w:val="clear" w:color="auto" w:fill="F9F9F9"/>
          <w:lang w:eastAsia="tr-TR"/>
        </w:rPr>
        <w:t> NOT </w:t>
      </w:r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  Formlarda, tarih ve saat alanları formun açıldığı sistem tarihini ve saatini gösterir. Raporlarda, tarih ve saat alanları, alanları </w:t>
      </w:r>
      <w:proofErr w:type="spellStart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içren</w:t>
      </w:r>
      <w:proofErr w:type="spellEnd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sayfanın yazdırıldığı veya </w:t>
      </w:r>
      <w:proofErr w:type="spellStart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önizlemede</w:t>
      </w:r>
      <w:proofErr w:type="spellEnd"/>
      <w:r w:rsidRPr="00DB63EA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görüntülendiği sistem tarih ve saatini gösterir.</w:t>
      </w:r>
    </w:p>
    <w:p w:rsidR="001D58CC" w:rsidRDefault="001D58CC" w:rsidP="001D58CC"/>
    <w:p w:rsidR="001D58CC" w:rsidRPr="00412D6C" w:rsidRDefault="001D58CC" w:rsidP="001D58CC">
      <w:pPr>
        <w:spacing w:after="0" w:line="240" w:lineRule="auto"/>
        <w:outlineLvl w:val="0"/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</w:pPr>
      <w:r w:rsidRPr="00412D6C">
        <w:rPr>
          <w:rFonts w:ascii="Segoe UI" w:eastAsia="Times New Roman" w:hAnsi="Segoe UI" w:cs="Segoe UI"/>
          <w:color w:val="454545"/>
          <w:kern w:val="36"/>
          <w:sz w:val="33"/>
          <w:szCs w:val="33"/>
          <w:lang w:eastAsia="tr-TR"/>
        </w:rPr>
        <w:t>Form veya rapora sayfa numaraları ekleme</w:t>
      </w:r>
    </w:p>
    <w:p w:rsidR="001D58CC" w:rsidRPr="00412D6C" w:rsidRDefault="001D58CC" w:rsidP="001D58CC">
      <w:pPr>
        <w:spacing w:after="0" w:line="432" w:lineRule="atLeast"/>
        <w:jc w:val="righ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6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2EC76151" wp14:editId="31ED37F1">
              <wp:extent cx="83185" cy="83185"/>
              <wp:effectExtent l="0" t="0" r="0" b="0"/>
              <wp:docPr id="16" name="Resim 16" descr="Tümünü Gizle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Tümünü Gizle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2D6C">
          <w:rPr>
            <w:rFonts w:ascii="Arial" w:eastAsia="Times New Roman" w:hAnsi="Arial" w:cs="Arial"/>
            <w:color w:val="454545"/>
            <w:sz w:val="18"/>
            <w:szCs w:val="18"/>
            <w:lang w:eastAsia="tr-TR"/>
          </w:rPr>
          <w:t>Tümünü Gizle</w:t>
        </w:r>
      </w:hyperlink>
    </w:p>
    <w:p w:rsidR="001D58CC" w:rsidRPr="00412D6C" w:rsidRDefault="001D58CC" w:rsidP="001D58CC">
      <w:pPr>
        <w:pBdr>
          <w:bottom w:val="single" w:sz="6" w:space="8" w:color="FFC200"/>
        </w:pBdr>
        <w:spacing w:after="150" w:line="432" w:lineRule="atLeast"/>
        <w:outlineLvl w:val="1"/>
        <w:rPr>
          <w:rFonts w:ascii="Segoe UI" w:eastAsia="Times New Roman" w:hAnsi="Segoe UI" w:cs="Segoe UI"/>
          <w:color w:val="454545"/>
          <w:sz w:val="30"/>
          <w:szCs w:val="30"/>
          <w:lang w:eastAsia="tr-TR"/>
        </w:rPr>
      </w:pPr>
      <w:r w:rsidRPr="00412D6C">
        <w:rPr>
          <w:rFonts w:ascii="Segoe UI" w:eastAsia="Times New Roman" w:hAnsi="Segoe UI" w:cs="Segoe UI"/>
          <w:color w:val="454545"/>
          <w:sz w:val="30"/>
          <w:szCs w:val="30"/>
          <w:lang w:eastAsia="tr-TR"/>
        </w:rPr>
        <w:t>Forma sayfa numaraları ekleme</w:t>
      </w:r>
    </w:p>
    <w:p w:rsidR="001D58CC" w:rsidRPr="00412D6C" w:rsidRDefault="001D58CC" w:rsidP="001D58CC">
      <w:pPr>
        <w:numPr>
          <w:ilvl w:val="0"/>
          <w:numId w:val="12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Tasarım görünümünde formu açın.</w:t>
      </w:r>
    </w:p>
    <w:p w:rsidR="001D58CC" w:rsidRPr="00412D6C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17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0A02396D" wp14:editId="1261C678">
              <wp:extent cx="83185" cy="83185"/>
              <wp:effectExtent l="0" t="0" r="0" b="0"/>
              <wp:docPr id="15" name="Resim 15" descr="Gizle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ivExpCollAsst_240823806_img" descr="Gizle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2D6C">
          <w:rPr>
            <w:rFonts w:ascii="Arial" w:eastAsia="Times New Roman" w:hAnsi="Arial" w:cs="Arial"/>
            <w:color w:val="454545"/>
            <w:sz w:val="18"/>
            <w:szCs w:val="18"/>
            <w:lang w:eastAsia="tr-TR"/>
          </w:rPr>
          <w:t>Nasıl?</w:t>
        </w:r>
      </w:hyperlink>
    </w:p>
    <w:p w:rsidR="001D58CC" w:rsidRPr="00412D6C" w:rsidRDefault="001D58CC" w:rsidP="001D58CC">
      <w:pPr>
        <w:spacing w:after="0" w:line="432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Gezinti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Bölmesi'nde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, formu sağ tıklatın ve sonra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kısayol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menüsünden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Tasarım</w:t>
      </w:r>
      <w:proofErr w:type="spellEnd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Görünümü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'nü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4C07A217" wp14:editId="5BE2248B">
            <wp:extent cx="201930" cy="189865"/>
            <wp:effectExtent l="0" t="0" r="7620" b="635"/>
            <wp:docPr id="14" name="Resim 14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tıklatın.</w:t>
      </w:r>
    </w:p>
    <w:p w:rsidR="001D58CC" w:rsidRPr="00412D6C" w:rsidRDefault="001D58CC" w:rsidP="001D58CC">
      <w:pPr>
        <w:numPr>
          <w:ilvl w:val="0"/>
          <w:numId w:val="13"/>
        </w:numPr>
        <w:spacing w:after="0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Tasarım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sekmesinin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Denetimler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grubunda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Sayfa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Numaraları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'nı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tıklatın.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0DA0E0AF" wp14:editId="6FD85A89">
            <wp:extent cx="201930" cy="189865"/>
            <wp:effectExtent l="0" t="0" r="7620" b="635"/>
            <wp:docPr id="13" name="Resim 13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C" w:rsidRPr="00412D6C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Sayfa Numaraları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iletişim kutusu görünür.</w:t>
      </w:r>
    </w:p>
    <w:p w:rsidR="001D58CC" w:rsidRPr="00412D6C" w:rsidRDefault="001D58CC" w:rsidP="001D58CC">
      <w:pPr>
        <w:numPr>
          <w:ilvl w:val="0"/>
          <w:numId w:val="14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Sayfa numaraları için istediğiniz biçim, konum ve hizalamayı seçin.</w:t>
      </w:r>
    </w:p>
    <w:p w:rsidR="001D58CC" w:rsidRPr="00412D6C" w:rsidRDefault="001D58CC" w:rsidP="001D58CC">
      <w:pPr>
        <w:numPr>
          <w:ilvl w:val="0"/>
          <w:numId w:val="14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İlk sayfada numara olmasını istemiyorsanız,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İlk Sayfada Numarayı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Göster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onay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kutusunu temizleyin.</w:t>
      </w:r>
    </w:p>
    <w:p w:rsidR="001D58CC" w:rsidRPr="00412D6C" w:rsidRDefault="001D58CC" w:rsidP="001D58CC">
      <w:pPr>
        <w:numPr>
          <w:ilvl w:val="0"/>
          <w:numId w:val="14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Tamam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'ı tıklatın.</w:t>
      </w:r>
    </w:p>
    <w:p w:rsidR="001D58CC" w:rsidRPr="00412D6C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Sayfa numaraları formun Sayfa Üstbilgisi bölümüne eklenir, ancak yalnızca, form yazdırıldığı zaman (veya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Microsoft Office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Düğmesi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'ni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4960FC95" wp14:editId="28C6B3FA">
            <wp:extent cx="249555" cy="249555"/>
            <wp:effectExtent l="0" t="0" r="0" b="0"/>
            <wp:docPr id="12" name="Resim 12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 tıklattıktan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sonra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Yazdır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'ın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üzerine gelip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Baskı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Önizleme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'yi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69F33B1C" wp14:editId="332F9157">
            <wp:extent cx="201930" cy="189865"/>
            <wp:effectExtent l="0" t="0" r="7620" b="635"/>
            <wp:docPr id="17" name="Resim 17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tıklattığınızda) görünür.</w:t>
      </w:r>
    </w:p>
    <w:p w:rsidR="001D58CC" w:rsidRPr="00412D6C" w:rsidRDefault="001D58CC" w:rsidP="001D58CC">
      <w:pPr>
        <w:pBdr>
          <w:bottom w:val="single" w:sz="6" w:space="8" w:color="FFC200"/>
        </w:pBdr>
        <w:spacing w:after="150" w:line="432" w:lineRule="atLeast"/>
        <w:outlineLvl w:val="1"/>
        <w:rPr>
          <w:rFonts w:ascii="Segoe UI" w:eastAsia="Times New Roman" w:hAnsi="Segoe UI" w:cs="Segoe UI"/>
          <w:color w:val="454545"/>
          <w:sz w:val="30"/>
          <w:szCs w:val="30"/>
          <w:lang w:eastAsia="tr-TR"/>
        </w:rPr>
      </w:pPr>
      <w:r w:rsidRPr="00412D6C">
        <w:rPr>
          <w:rFonts w:ascii="Segoe UI" w:eastAsia="Times New Roman" w:hAnsi="Segoe UI" w:cs="Segoe UI"/>
          <w:color w:val="454545"/>
          <w:sz w:val="30"/>
          <w:szCs w:val="30"/>
          <w:lang w:eastAsia="tr-TR"/>
        </w:rPr>
        <w:t>Rapora sayfa numaraları ekleme</w:t>
      </w:r>
    </w:p>
    <w:p w:rsidR="001D58CC" w:rsidRPr="00412D6C" w:rsidRDefault="001D58CC" w:rsidP="001D58CC">
      <w:pPr>
        <w:numPr>
          <w:ilvl w:val="0"/>
          <w:numId w:val="15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Raporu Düzen görünümünde açın.</w:t>
      </w:r>
    </w:p>
    <w:p w:rsidR="001D58CC" w:rsidRPr="00412D6C" w:rsidRDefault="001D58CC" w:rsidP="001D58CC">
      <w:pPr>
        <w:spacing w:after="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hyperlink r:id="rId22" w:history="1">
        <w:r>
          <w:rPr>
            <w:rFonts w:ascii="Arial" w:eastAsia="Times New Roman" w:hAnsi="Arial" w:cs="Arial"/>
            <w:noProof/>
            <w:color w:val="454545"/>
            <w:sz w:val="18"/>
            <w:szCs w:val="18"/>
            <w:lang w:eastAsia="tr-TR"/>
          </w:rPr>
          <w:drawing>
            <wp:inline distT="0" distB="0" distL="0" distR="0" wp14:anchorId="65B0A51B" wp14:editId="44BAECE7">
              <wp:extent cx="83185" cy="83185"/>
              <wp:effectExtent l="0" t="0" r="0" b="0"/>
              <wp:docPr id="18" name="Resim 18" descr="Gizle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ivExpCollAsst_843203212_img" descr="Gizle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185" cy="83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2D6C">
          <w:rPr>
            <w:rFonts w:ascii="Arial" w:eastAsia="Times New Roman" w:hAnsi="Arial" w:cs="Arial"/>
            <w:color w:val="454545"/>
            <w:sz w:val="18"/>
            <w:szCs w:val="18"/>
            <w:lang w:eastAsia="tr-TR"/>
          </w:rPr>
          <w:t>Nasıl?</w:t>
        </w:r>
      </w:hyperlink>
    </w:p>
    <w:p w:rsidR="001D58CC" w:rsidRPr="00412D6C" w:rsidRDefault="001D58CC" w:rsidP="001D58CC">
      <w:pPr>
        <w:spacing w:after="0" w:line="432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Gezinti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Bölmesi'nde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, raporu sağ tıklatın ve sonra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kısayol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menüsünden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Düzen</w:t>
      </w:r>
      <w:proofErr w:type="spellEnd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Görünümü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'nü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521F2991" wp14:editId="108A7CBD">
            <wp:extent cx="201930" cy="189865"/>
            <wp:effectExtent l="0" t="0" r="7620" b="635"/>
            <wp:docPr id="19" name="Resim 19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tıklatın.</w:t>
      </w:r>
    </w:p>
    <w:p w:rsidR="001D58CC" w:rsidRPr="00412D6C" w:rsidRDefault="001D58CC" w:rsidP="001D58CC">
      <w:pPr>
        <w:numPr>
          <w:ilvl w:val="0"/>
          <w:numId w:val="16"/>
        </w:numPr>
        <w:spacing w:after="0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Biçim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sekmesinin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Denetimler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grubunda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Sayfa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Numaraları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'nı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tıklatın.</w:t>
      </w:r>
      <w:r>
        <w:rPr>
          <w:rFonts w:ascii="Arial" w:eastAsia="Times New Roman" w:hAnsi="Arial" w:cs="Arial"/>
          <w:noProof/>
          <w:color w:val="454545"/>
          <w:sz w:val="18"/>
          <w:szCs w:val="18"/>
          <w:lang w:eastAsia="tr-TR"/>
        </w:rPr>
        <w:drawing>
          <wp:inline distT="0" distB="0" distL="0" distR="0" wp14:anchorId="2BE02911" wp14:editId="519432D0">
            <wp:extent cx="201930" cy="189865"/>
            <wp:effectExtent l="0" t="0" r="7620" b="635"/>
            <wp:docPr id="20" name="Resim 20" descr="Düğme görüntüs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üğme görüntüsü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C" w:rsidRPr="00412D6C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Sayfa Numaraları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 iletişim kutusu görünür.</w:t>
      </w:r>
    </w:p>
    <w:p w:rsidR="001D58CC" w:rsidRPr="00412D6C" w:rsidRDefault="001D58CC" w:rsidP="001D58CC">
      <w:pPr>
        <w:numPr>
          <w:ilvl w:val="0"/>
          <w:numId w:val="17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Sayfa numaraları için istediğiniz biçim, konum ve hizalamayı seçin.</w:t>
      </w:r>
    </w:p>
    <w:p w:rsidR="001D58CC" w:rsidRPr="00412D6C" w:rsidRDefault="001D58CC" w:rsidP="001D58CC">
      <w:pPr>
        <w:numPr>
          <w:ilvl w:val="0"/>
          <w:numId w:val="17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İlk sayfada numara olmasını istemiyorsanız, </w:t>
      </w: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 xml:space="preserve">İlk Sayfada Numarayı </w:t>
      </w:r>
      <w:proofErr w:type="spellStart"/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t>Göster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onay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kutusunu temizleyin.</w:t>
      </w:r>
    </w:p>
    <w:p w:rsidR="001D58CC" w:rsidRPr="00412D6C" w:rsidRDefault="001D58CC" w:rsidP="001D58CC">
      <w:pPr>
        <w:numPr>
          <w:ilvl w:val="0"/>
          <w:numId w:val="17"/>
        </w:numPr>
        <w:spacing w:after="105" w:line="300" w:lineRule="atLeast"/>
        <w:ind w:left="30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b/>
          <w:bCs/>
          <w:color w:val="454545"/>
          <w:sz w:val="18"/>
          <w:szCs w:val="18"/>
          <w:lang w:eastAsia="tr-TR"/>
        </w:rPr>
        <w:lastRenderedPageBreak/>
        <w:t>Tamam</w:t>
      </w: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'ı tıklatın.</w:t>
      </w:r>
    </w:p>
    <w:p w:rsidR="001D58CC" w:rsidRPr="00412D6C" w:rsidRDefault="001D58CC" w:rsidP="001D58CC">
      <w:pPr>
        <w:spacing w:after="150" w:line="300" w:lineRule="atLeast"/>
        <w:rPr>
          <w:rFonts w:ascii="Arial" w:eastAsia="Times New Roman" w:hAnsi="Arial" w:cs="Arial"/>
          <w:color w:val="454545"/>
          <w:sz w:val="18"/>
          <w:szCs w:val="18"/>
          <w:lang w:eastAsia="tr-TR"/>
        </w:rPr>
      </w:pPr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Sayfa numaraları rapora eklenir. Rapor yazdırıldığında sayfa numaralarının nasıl görüneceğini görmek için, Baskı </w:t>
      </w:r>
      <w:proofErr w:type="spellStart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>Önizleme'ye</w:t>
      </w:r>
      <w:proofErr w:type="spellEnd"/>
      <w:r w:rsidRPr="00412D6C">
        <w:rPr>
          <w:rFonts w:ascii="Arial" w:eastAsia="Times New Roman" w:hAnsi="Arial" w:cs="Arial"/>
          <w:color w:val="454545"/>
          <w:sz w:val="18"/>
          <w:szCs w:val="18"/>
          <w:lang w:eastAsia="tr-TR"/>
        </w:rPr>
        <w:t xml:space="preserve"> geçin.</w:t>
      </w:r>
    </w:p>
    <w:p w:rsidR="001D58CC" w:rsidRDefault="001D58CC" w:rsidP="001D58CC"/>
    <w:p w:rsidR="001D58CC" w:rsidRDefault="001D58CC">
      <w:bookmarkStart w:id="0" w:name="_GoBack"/>
      <w:bookmarkEnd w:id="0"/>
    </w:p>
    <w:sectPr w:rsidR="001D5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D74"/>
    <w:multiLevelType w:val="multilevel"/>
    <w:tmpl w:val="96781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5EB3"/>
    <w:multiLevelType w:val="multilevel"/>
    <w:tmpl w:val="6F28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07DAE"/>
    <w:multiLevelType w:val="multilevel"/>
    <w:tmpl w:val="B3E04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41DC7"/>
    <w:multiLevelType w:val="multilevel"/>
    <w:tmpl w:val="1E8AE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B7F59"/>
    <w:multiLevelType w:val="multilevel"/>
    <w:tmpl w:val="7D1C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D0447"/>
    <w:multiLevelType w:val="multilevel"/>
    <w:tmpl w:val="9EB65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873D3"/>
    <w:multiLevelType w:val="multilevel"/>
    <w:tmpl w:val="5398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DC74EB"/>
    <w:multiLevelType w:val="multilevel"/>
    <w:tmpl w:val="4FD29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FC5F1B"/>
    <w:multiLevelType w:val="multilevel"/>
    <w:tmpl w:val="9994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31DA0"/>
    <w:multiLevelType w:val="multilevel"/>
    <w:tmpl w:val="4FC0E9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B28DF"/>
    <w:multiLevelType w:val="multilevel"/>
    <w:tmpl w:val="55EE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BE5F7C"/>
    <w:multiLevelType w:val="multilevel"/>
    <w:tmpl w:val="B9BCE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F071FC"/>
    <w:multiLevelType w:val="multilevel"/>
    <w:tmpl w:val="2932D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233C87"/>
    <w:multiLevelType w:val="multilevel"/>
    <w:tmpl w:val="A1E8D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D91EF1"/>
    <w:multiLevelType w:val="multilevel"/>
    <w:tmpl w:val="682CF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C14A49"/>
    <w:multiLevelType w:val="multilevel"/>
    <w:tmpl w:val="275E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C0697B"/>
    <w:multiLevelType w:val="multilevel"/>
    <w:tmpl w:val="AF667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0"/>
  </w:num>
  <w:num w:numId="7">
    <w:abstractNumId w:val="16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1"/>
  </w:num>
  <w:num w:numId="13">
    <w:abstractNumId w:val="14"/>
  </w:num>
  <w:num w:numId="14">
    <w:abstractNumId w:val="3"/>
  </w:num>
  <w:num w:numId="15">
    <w:abstractNumId w:val="8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E6"/>
    <w:rsid w:val="001A61CD"/>
    <w:rsid w:val="001D58CC"/>
    <w:rsid w:val="00B659E6"/>
    <w:rsid w:val="00C9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5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5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AlterAllDivs('none');" TargetMode="External"/><Relationship Id="rId18" Type="http://schemas.openxmlformats.org/officeDocument/2006/relationships/image" Target="media/image6.gif"/><Relationship Id="rId3" Type="http://schemas.microsoft.com/office/2007/relationships/stylesWithEffects" Target="stylesWithEffects.xml"/><Relationship Id="rId21" Type="http://schemas.openxmlformats.org/officeDocument/2006/relationships/image" Target="media/image9.gif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hyperlink" Target="javascript:ToggleDiv('divExpCollAsst_240823806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AlterAllDivs('none');" TargetMode="External"/><Relationship Id="rId20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hyperlink" Target="javascript:ToggleDiv('divExpCollAsst_374683337')" TargetMode="External"/><Relationship Id="rId11" Type="http://schemas.openxmlformats.org/officeDocument/2006/relationships/hyperlink" Target="javascript:ToggleDiv('divExpCollAsst_748786463'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hyperlink" Target="javascript:AlterAllDivs('none');" TargetMode="External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javascript:ToggleDiv('divExpCollAsst_55527272')" TargetMode="External"/><Relationship Id="rId22" Type="http://schemas.openxmlformats.org/officeDocument/2006/relationships/hyperlink" Target="javascript:ToggleDiv('divExpCollAsst_843203212')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EFSUN</dc:creator>
  <cp:keywords/>
  <dc:description/>
  <cp:lastModifiedBy>EFSUN</cp:lastModifiedBy>
  <cp:revision>2</cp:revision>
  <dcterms:created xsi:type="dcterms:W3CDTF">2011-03-31T10:29:00Z</dcterms:created>
  <dcterms:modified xsi:type="dcterms:W3CDTF">2011-03-31T10:48:00Z</dcterms:modified>
</cp:coreProperties>
</file>