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743" w:rsidRPr="00690641" w:rsidRDefault="00A12743" w:rsidP="00A12743">
      <w:pPr>
        <w:pStyle w:val="Balk1"/>
        <w:jc w:val="center"/>
        <w:rPr>
          <w:rFonts w:ascii="Times New Roman" w:hAnsi="Times New Roman" w:cs="Times New Roman"/>
          <w:bCs w:val="0"/>
          <w:sz w:val="36"/>
          <w:szCs w:val="36"/>
        </w:rPr>
      </w:pPr>
      <w:r w:rsidRPr="00690641">
        <w:rPr>
          <w:rFonts w:ascii="Times New Roman" w:hAnsi="Times New Roman" w:cs="Times New Roman"/>
          <w:bCs w:val="0"/>
          <w:sz w:val="36"/>
          <w:szCs w:val="36"/>
        </w:rPr>
        <w:t>Birincil Anahtar ve Dizinler</w:t>
      </w:r>
    </w:p>
    <w:p w:rsidR="00A12743" w:rsidRPr="00690641" w:rsidRDefault="00A12743" w:rsidP="00A12743">
      <w:pPr>
        <w:autoSpaceDE w:val="0"/>
        <w:autoSpaceDN w:val="0"/>
        <w:adjustRightInd w:val="0"/>
        <w:rPr>
          <w:b/>
          <w:bCs/>
          <w:sz w:val="28"/>
          <w:szCs w:val="28"/>
        </w:rPr>
      </w:pPr>
      <w:r w:rsidRPr="00690641">
        <w:rPr>
          <w:sz w:val="28"/>
          <w:szCs w:val="28"/>
        </w:rPr>
        <w:t>Her kaydın kendine ait tek değeri olan bilgisi sayesinde kayıtların sıralanmasını ve tabloların ilişkilendirilmesini daha etkin şekilde yapmamızı sağlayan alandır.</w:t>
      </w:r>
      <w:r w:rsidRPr="00690641">
        <w:rPr>
          <w:b/>
          <w:bCs/>
          <w:sz w:val="28"/>
          <w:szCs w:val="28"/>
        </w:rPr>
        <w:t xml:space="preserve"> </w:t>
      </w:r>
      <w:r w:rsidRPr="00690641">
        <w:rPr>
          <w:sz w:val="28"/>
          <w:szCs w:val="28"/>
        </w:rPr>
        <w:t>Her tabloda ilk alan olacak şekilde “birincil anahtar” olması tavsiye edilir. Tek değer (</w:t>
      </w:r>
      <w:proofErr w:type="spellStart"/>
      <w:r w:rsidRPr="00690641">
        <w:rPr>
          <w:i/>
          <w:iCs/>
          <w:sz w:val="28"/>
          <w:szCs w:val="28"/>
        </w:rPr>
        <w:t>unique</w:t>
      </w:r>
      <w:proofErr w:type="spellEnd"/>
      <w:r w:rsidRPr="00690641">
        <w:rPr>
          <w:sz w:val="28"/>
          <w:szCs w:val="28"/>
        </w:rPr>
        <w:t xml:space="preserve">) alabilen bu sayısal alan, tablonun temel </w:t>
      </w:r>
      <w:r w:rsidRPr="00690641">
        <w:rPr>
          <w:b/>
          <w:bCs/>
          <w:sz w:val="28"/>
          <w:szCs w:val="28"/>
        </w:rPr>
        <w:t xml:space="preserve">sıralanma </w:t>
      </w:r>
      <w:r w:rsidRPr="00690641">
        <w:rPr>
          <w:sz w:val="28"/>
          <w:szCs w:val="28"/>
        </w:rPr>
        <w:t>alanıdır. Ayrıca tabloların ilişkilendirilmesinde de bu alan gereklidir.</w:t>
      </w:r>
    </w:p>
    <w:p w:rsidR="00A12743" w:rsidRPr="00690641" w:rsidRDefault="00A12743" w:rsidP="00A12743">
      <w:pPr>
        <w:autoSpaceDE w:val="0"/>
        <w:autoSpaceDN w:val="0"/>
        <w:adjustRightInd w:val="0"/>
        <w:rPr>
          <w:sz w:val="28"/>
          <w:szCs w:val="28"/>
        </w:rPr>
      </w:pPr>
    </w:p>
    <w:p w:rsidR="00A12743" w:rsidRPr="00690641" w:rsidRDefault="00A12743" w:rsidP="00A12743">
      <w:pPr>
        <w:autoSpaceDE w:val="0"/>
        <w:autoSpaceDN w:val="0"/>
        <w:adjustRightInd w:val="0"/>
        <w:rPr>
          <w:sz w:val="28"/>
          <w:szCs w:val="28"/>
        </w:rPr>
      </w:pPr>
      <w:r w:rsidRPr="00690641">
        <w:rPr>
          <w:sz w:val="28"/>
          <w:szCs w:val="28"/>
        </w:rPr>
        <w:t>Çok büyük tablolarda sıralama işleminin daha etkin olabilmesi için, alanların bazıları “Sıralı” hale getirilir. Bu özelliğe herhangi bir tabloda istenen alanın “Sıralı” özelliği ile ulaşabilirsiniz. Access arama ve sıralama işlemlerini, tüm tabloyu taramak yerine “sıralı” alanlara danışarak daha hızlı tamamlar.</w:t>
      </w:r>
    </w:p>
    <w:p w:rsidR="00A12743" w:rsidRPr="00690641" w:rsidRDefault="00A12743" w:rsidP="00A12743">
      <w:pPr>
        <w:autoSpaceDE w:val="0"/>
        <w:autoSpaceDN w:val="0"/>
        <w:adjustRightInd w:val="0"/>
        <w:rPr>
          <w:sz w:val="28"/>
          <w:szCs w:val="28"/>
        </w:rPr>
      </w:pPr>
    </w:p>
    <w:p w:rsidR="00A12743" w:rsidRPr="00690641" w:rsidRDefault="00A12743" w:rsidP="00A12743">
      <w:pPr>
        <w:autoSpaceDE w:val="0"/>
        <w:autoSpaceDN w:val="0"/>
        <w:adjustRightInd w:val="0"/>
        <w:rPr>
          <w:sz w:val="28"/>
          <w:szCs w:val="28"/>
        </w:rPr>
      </w:pPr>
      <w:r>
        <w:rPr>
          <w:sz w:val="28"/>
          <w:szCs w:val="28"/>
        </w:rPr>
        <w:t>Birincil Anahtarın Özellikleri</w:t>
      </w:r>
      <w:r w:rsidRPr="00690641">
        <w:rPr>
          <w:sz w:val="28"/>
          <w:szCs w:val="28"/>
        </w:rPr>
        <w:t>:</w:t>
      </w:r>
    </w:p>
    <w:p w:rsidR="00A12743" w:rsidRPr="00690641" w:rsidRDefault="00A12743" w:rsidP="00A12743">
      <w:pPr>
        <w:numPr>
          <w:ilvl w:val="0"/>
          <w:numId w:val="1"/>
        </w:numPr>
        <w:autoSpaceDE w:val="0"/>
        <w:autoSpaceDN w:val="0"/>
        <w:adjustRightInd w:val="0"/>
        <w:rPr>
          <w:sz w:val="28"/>
          <w:szCs w:val="28"/>
        </w:rPr>
      </w:pPr>
      <w:r w:rsidRPr="00690641">
        <w:rPr>
          <w:sz w:val="28"/>
          <w:szCs w:val="28"/>
        </w:rPr>
        <w:t>Bir tabloda sadece bir adet “birincil anahtar” vardır.</w:t>
      </w:r>
    </w:p>
    <w:p w:rsidR="00A12743" w:rsidRPr="00690641" w:rsidRDefault="00A12743" w:rsidP="00A12743">
      <w:pPr>
        <w:numPr>
          <w:ilvl w:val="0"/>
          <w:numId w:val="1"/>
        </w:numPr>
        <w:autoSpaceDE w:val="0"/>
        <w:autoSpaceDN w:val="0"/>
        <w:adjustRightInd w:val="0"/>
        <w:rPr>
          <w:sz w:val="28"/>
          <w:szCs w:val="28"/>
        </w:rPr>
      </w:pPr>
      <w:r w:rsidRPr="00690641">
        <w:rPr>
          <w:sz w:val="28"/>
          <w:szCs w:val="28"/>
        </w:rPr>
        <w:t>Arama ve sıralama işlemlerini hızlandırdığı için, devamlı belli alanlarda bu işlemler tekrar ediliyor ise, o alanların sıralı özelliğini aktif hale getiriniz.</w:t>
      </w:r>
    </w:p>
    <w:p w:rsidR="00A12743" w:rsidRPr="00690641" w:rsidRDefault="00A12743" w:rsidP="00A12743">
      <w:pPr>
        <w:numPr>
          <w:ilvl w:val="0"/>
          <w:numId w:val="1"/>
        </w:numPr>
        <w:autoSpaceDE w:val="0"/>
        <w:autoSpaceDN w:val="0"/>
        <w:adjustRightInd w:val="0"/>
        <w:rPr>
          <w:sz w:val="28"/>
          <w:szCs w:val="28"/>
        </w:rPr>
      </w:pPr>
      <w:r w:rsidRPr="00690641">
        <w:rPr>
          <w:sz w:val="28"/>
          <w:szCs w:val="28"/>
        </w:rPr>
        <w:t>Mesela müşterilerin soyadına göre arama çok sık yapılıyor ise, “Soyadı” alanı sıralı olmalıdır.</w:t>
      </w:r>
    </w:p>
    <w:p w:rsidR="00A12743" w:rsidRPr="00690641" w:rsidRDefault="00A12743" w:rsidP="00A12743">
      <w:pPr>
        <w:numPr>
          <w:ilvl w:val="0"/>
          <w:numId w:val="1"/>
        </w:numPr>
        <w:autoSpaceDE w:val="0"/>
        <w:autoSpaceDN w:val="0"/>
        <w:adjustRightInd w:val="0"/>
        <w:rPr>
          <w:sz w:val="28"/>
          <w:szCs w:val="28"/>
        </w:rPr>
      </w:pPr>
      <w:r w:rsidRPr="00690641">
        <w:rPr>
          <w:sz w:val="28"/>
          <w:szCs w:val="28"/>
        </w:rPr>
        <w:t>Tabloda çok fazla sıralı alan tanımlamayınız. Arama ve sıralama işlemleri yavaşlar.</w:t>
      </w:r>
    </w:p>
    <w:p w:rsidR="00A12743" w:rsidRPr="00690641" w:rsidRDefault="00A12743" w:rsidP="00A12743">
      <w:pPr>
        <w:numPr>
          <w:ilvl w:val="0"/>
          <w:numId w:val="1"/>
        </w:numPr>
        <w:autoSpaceDE w:val="0"/>
        <w:autoSpaceDN w:val="0"/>
        <w:adjustRightInd w:val="0"/>
        <w:rPr>
          <w:sz w:val="28"/>
          <w:szCs w:val="28"/>
        </w:rPr>
      </w:pPr>
      <w:r w:rsidRPr="00690641">
        <w:rPr>
          <w:sz w:val="28"/>
          <w:szCs w:val="28"/>
        </w:rPr>
        <w:t>Not, köprü ve OLE nesnesi türündeki alanlar sıralanamaz ve “birincil anahtar” olamaz.</w:t>
      </w:r>
    </w:p>
    <w:p w:rsidR="00A12743" w:rsidRPr="00690641" w:rsidRDefault="00A12743" w:rsidP="00A12743">
      <w:pPr>
        <w:numPr>
          <w:ilvl w:val="0"/>
          <w:numId w:val="1"/>
        </w:numPr>
        <w:autoSpaceDE w:val="0"/>
        <w:autoSpaceDN w:val="0"/>
        <w:adjustRightInd w:val="0"/>
        <w:rPr>
          <w:sz w:val="28"/>
          <w:szCs w:val="28"/>
        </w:rPr>
      </w:pPr>
      <w:r w:rsidRPr="00690641">
        <w:rPr>
          <w:sz w:val="28"/>
          <w:szCs w:val="28"/>
        </w:rPr>
        <w:t>Birincil anahtar olan alanlar otomatik olarak sıralanır.</w:t>
      </w:r>
    </w:p>
    <w:p w:rsidR="00A12743" w:rsidRPr="00690641" w:rsidRDefault="00A12743" w:rsidP="00A12743">
      <w:pPr>
        <w:numPr>
          <w:ilvl w:val="0"/>
          <w:numId w:val="1"/>
        </w:numPr>
        <w:autoSpaceDE w:val="0"/>
        <w:autoSpaceDN w:val="0"/>
        <w:adjustRightInd w:val="0"/>
        <w:rPr>
          <w:b/>
          <w:bCs/>
          <w:sz w:val="28"/>
          <w:szCs w:val="28"/>
        </w:rPr>
      </w:pPr>
      <w:r w:rsidRPr="00690641">
        <w:rPr>
          <w:sz w:val="28"/>
          <w:szCs w:val="28"/>
        </w:rPr>
        <w:t>Sıralı alanlar ile isterseniz aynı kaydın tekrarlanmamasını sağlayabilirsiniz. Mesela bu sayede müşterinin aynı T.C. kimlik numarasına sahip olması engellenebilir.</w:t>
      </w:r>
    </w:p>
    <w:p w:rsidR="00A12743" w:rsidRDefault="00A12743" w:rsidP="00A12743">
      <w:pPr>
        <w:autoSpaceDE w:val="0"/>
        <w:autoSpaceDN w:val="0"/>
        <w:adjustRightInd w:val="0"/>
        <w:rPr>
          <w:rFonts w:ascii="TimesNewRomanPS-BoldMT" w:hAnsi="TimesNewRomanPS-BoldMT" w:cs="TimesNewRomanPS-BoldMT"/>
          <w:b/>
          <w:bCs/>
          <w:sz w:val="28"/>
          <w:szCs w:val="28"/>
        </w:rPr>
      </w:pPr>
    </w:p>
    <w:p w:rsidR="00A12743" w:rsidRDefault="00A12743" w:rsidP="00A12743">
      <w:pPr>
        <w:autoSpaceDE w:val="0"/>
        <w:autoSpaceDN w:val="0"/>
        <w:adjustRightInd w:val="0"/>
        <w:rPr>
          <w:rFonts w:ascii="TimesNewRomanPS-BoldMT" w:hAnsi="TimesNewRomanPS-BoldMT" w:cs="TimesNewRomanPS-BoldMT"/>
          <w:b/>
          <w:bCs/>
          <w:sz w:val="28"/>
          <w:szCs w:val="28"/>
        </w:rPr>
      </w:pPr>
      <w:r>
        <w:rPr>
          <w:rFonts w:ascii="TimesNewRomanPS-BoldMT" w:hAnsi="TimesNewRomanPS-BoldMT" w:cs="TimesNewRomanPS-BoldMT"/>
          <w:b/>
          <w:bCs/>
          <w:sz w:val="28"/>
          <w:szCs w:val="28"/>
        </w:rPr>
        <w:t>Birincil Anahtar Oluşturma:</w:t>
      </w:r>
    </w:p>
    <w:p w:rsidR="00A12743" w:rsidRPr="00860D9E" w:rsidRDefault="00A12743" w:rsidP="00A12743">
      <w:pPr>
        <w:autoSpaceDE w:val="0"/>
        <w:autoSpaceDN w:val="0"/>
        <w:adjustRightInd w:val="0"/>
        <w:rPr>
          <w:rFonts w:ascii="TimesNewRomanPS-BoldMT" w:hAnsi="TimesNewRomanPS-BoldMT" w:cs="TimesNewRomanPS-BoldMT"/>
          <w:bCs/>
          <w:sz w:val="28"/>
          <w:szCs w:val="28"/>
        </w:rPr>
      </w:pPr>
      <w:r w:rsidRPr="00860D9E">
        <w:rPr>
          <w:rFonts w:ascii="TimesNewRomanPS-BoldMT" w:hAnsi="TimesNewRomanPS-BoldMT" w:cs="TimesNewRomanPS-BoldMT"/>
          <w:bCs/>
          <w:sz w:val="28"/>
          <w:szCs w:val="28"/>
        </w:rPr>
        <w:t xml:space="preserve">Tablonun tasarım kısmında alan üzerinde sağ tıklayarak çıkan menüden birincil anahtar seçeneği ile </w:t>
      </w:r>
      <w:proofErr w:type="gramStart"/>
      <w:r w:rsidRPr="00860D9E">
        <w:rPr>
          <w:rFonts w:ascii="TimesNewRomanPS-BoldMT" w:hAnsi="TimesNewRomanPS-BoldMT" w:cs="TimesNewRomanPS-BoldMT"/>
          <w:bCs/>
          <w:sz w:val="28"/>
          <w:szCs w:val="28"/>
        </w:rPr>
        <w:t>yada</w:t>
      </w:r>
      <w:proofErr w:type="gramEnd"/>
      <w:r w:rsidRPr="00860D9E">
        <w:rPr>
          <w:rFonts w:ascii="TimesNewRomanPS-BoldMT" w:hAnsi="TimesNewRomanPS-BoldMT" w:cs="TimesNewRomanPS-BoldMT"/>
          <w:bCs/>
          <w:sz w:val="28"/>
          <w:szCs w:val="28"/>
        </w:rPr>
        <w:t xml:space="preserve"> araç çubuğundaki </w:t>
      </w:r>
      <w:r>
        <w:rPr>
          <w:rFonts w:ascii="TimesNewRomanPS-BoldMT" w:hAnsi="TimesNewRomanPS-BoldMT" w:cs="TimesNewRomanPS-BoldMT"/>
          <w:bCs/>
          <w:noProof/>
          <w:sz w:val="28"/>
          <w:szCs w:val="28"/>
        </w:rPr>
        <w:drawing>
          <wp:inline distT="0" distB="0" distL="0" distR="0">
            <wp:extent cx="353695" cy="293370"/>
            <wp:effectExtent l="0" t="0" r="8255"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695" cy="293370"/>
                    </a:xfrm>
                    <a:prstGeom prst="rect">
                      <a:avLst/>
                    </a:prstGeom>
                    <a:noFill/>
                    <a:ln>
                      <a:noFill/>
                    </a:ln>
                  </pic:spPr>
                </pic:pic>
              </a:graphicData>
            </a:graphic>
          </wp:inline>
        </w:drawing>
      </w:r>
      <w:r w:rsidRPr="00860D9E">
        <w:rPr>
          <w:rFonts w:ascii="TimesNewRomanPS-BoldMT" w:hAnsi="TimesNewRomanPS-BoldMT" w:cs="TimesNewRomanPS-BoldMT"/>
          <w:bCs/>
          <w:sz w:val="28"/>
          <w:szCs w:val="28"/>
        </w:rPr>
        <w:t xml:space="preserve"> simgesine tıklayarak ilgili alan birincil anahtar olarak belirlenir.</w:t>
      </w:r>
    </w:p>
    <w:p w:rsidR="00A12743" w:rsidRDefault="00A12743" w:rsidP="00A12743">
      <w:pPr>
        <w:autoSpaceDE w:val="0"/>
        <w:autoSpaceDN w:val="0"/>
        <w:adjustRightInd w:val="0"/>
        <w:rPr>
          <w:rFonts w:ascii="TimesNewRomanPS-BoldMT" w:hAnsi="TimesNewRomanPS-BoldMT" w:cs="TimesNewRomanPS-BoldMT"/>
          <w:b/>
          <w:bCs/>
          <w:sz w:val="28"/>
          <w:szCs w:val="28"/>
        </w:rPr>
      </w:pPr>
    </w:p>
    <w:p w:rsidR="00A12743" w:rsidRDefault="00A12743" w:rsidP="00A12743">
      <w:pPr>
        <w:autoSpaceDE w:val="0"/>
        <w:autoSpaceDN w:val="0"/>
        <w:adjustRightInd w:val="0"/>
        <w:rPr>
          <w:rFonts w:ascii="TimesNewRomanPS-BoldMT" w:hAnsi="TimesNewRomanPS-BoldMT" w:cs="TimesNewRomanPS-BoldMT"/>
          <w:b/>
          <w:bCs/>
          <w:sz w:val="28"/>
          <w:szCs w:val="28"/>
        </w:rPr>
      </w:pPr>
    </w:p>
    <w:p w:rsidR="00A12743" w:rsidRPr="00862A34" w:rsidRDefault="00A12743" w:rsidP="00A12743">
      <w:pPr>
        <w:autoSpaceDE w:val="0"/>
        <w:autoSpaceDN w:val="0"/>
        <w:adjustRightInd w:val="0"/>
        <w:jc w:val="center"/>
        <w:rPr>
          <w:rFonts w:ascii="TimesNewRomanPS-BoldMT" w:hAnsi="TimesNewRomanPS-BoldMT" w:cs="TimesNewRomanPS-BoldMT"/>
          <w:b/>
          <w:bCs/>
          <w:sz w:val="32"/>
          <w:szCs w:val="32"/>
        </w:rPr>
      </w:pPr>
      <w:r w:rsidRPr="00862A34">
        <w:rPr>
          <w:rFonts w:ascii="TimesNewRomanPS-BoldMT" w:hAnsi="TimesNewRomanPS-BoldMT" w:cs="TimesNewRomanPS-BoldMT"/>
          <w:b/>
          <w:bCs/>
          <w:sz w:val="32"/>
          <w:szCs w:val="32"/>
        </w:rPr>
        <w:t>Tablo İlişkileri</w:t>
      </w:r>
    </w:p>
    <w:p w:rsidR="00A12743" w:rsidRPr="00862A34" w:rsidRDefault="00A12743" w:rsidP="00A12743">
      <w:pPr>
        <w:autoSpaceDE w:val="0"/>
        <w:autoSpaceDN w:val="0"/>
        <w:adjustRightInd w:val="0"/>
        <w:rPr>
          <w:sz w:val="32"/>
          <w:szCs w:val="32"/>
        </w:rPr>
      </w:pPr>
      <w:r w:rsidRPr="00862A34">
        <w:rPr>
          <w:sz w:val="32"/>
          <w:szCs w:val="32"/>
        </w:rPr>
        <w:t>Bir veya daha fazla tablonun birbirleri ile ilişkili çalışması “Tablo İlişkileri” sayesinde yapılır. İlişkilendirme sayesinde daha geçerli ve güvenilir olarak veri saklayabiliriz. Örneğin bir veri tabanında, “müşteri” ve “sipariş” tabloları müşterinin faturasını oluşturacak şeklinde birlikte iş görebilir.</w:t>
      </w:r>
    </w:p>
    <w:p w:rsidR="00A12743" w:rsidRPr="00862A34" w:rsidRDefault="00A12743" w:rsidP="00A12743">
      <w:pPr>
        <w:autoSpaceDE w:val="0"/>
        <w:autoSpaceDN w:val="0"/>
        <w:adjustRightInd w:val="0"/>
        <w:rPr>
          <w:sz w:val="32"/>
          <w:szCs w:val="32"/>
        </w:rPr>
      </w:pPr>
    </w:p>
    <w:p w:rsidR="00A12743" w:rsidRPr="00862A34" w:rsidRDefault="00A12743" w:rsidP="00A12743">
      <w:pPr>
        <w:autoSpaceDE w:val="0"/>
        <w:autoSpaceDN w:val="0"/>
        <w:adjustRightInd w:val="0"/>
        <w:rPr>
          <w:sz w:val="32"/>
          <w:szCs w:val="32"/>
        </w:rPr>
      </w:pPr>
      <w:r w:rsidRPr="00862A34">
        <w:rPr>
          <w:sz w:val="32"/>
          <w:szCs w:val="32"/>
        </w:rPr>
        <w:t>Her tablo benzer bilgileri saklar. Müşteri tablosunda isim ve adresler, sipariş tablosunda da ürün adı, satış tarihi gibi bilgiler saklanır. İki tabloda ortak olan alan ise “Kimlik” alanıdır. 2. kimlik alanı aslında 1. tablodaki müşteri numarasıdır. Ana tablomuza müşteri tablosu dersek, buradaki kimlik alanının birincil anahtar, diğer tablodakinin ise normal bir alan olduğunu görüyoruz. 1. tabloda kimlik alanının değeri tekil iken, 2.</w:t>
      </w:r>
      <w:r w:rsidRPr="00690641">
        <w:rPr>
          <w:sz w:val="36"/>
          <w:szCs w:val="36"/>
        </w:rPr>
        <w:t xml:space="preserve"> </w:t>
      </w:r>
      <w:r w:rsidRPr="00862A34">
        <w:rPr>
          <w:sz w:val="32"/>
          <w:szCs w:val="32"/>
        </w:rPr>
        <w:t>tablodaki müşteri kimlik alanı defalarca tekrar kullanılabilir. Diğer bir deyişle ilişki türü “</w:t>
      </w:r>
      <w:r w:rsidRPr="00862A34">
        <w:rPr>
          <w:b/>
          <w:bCs/>
          <w:sz w:val="32"/>
          <w:szCs w:val="32"/>
        </w:rPr>
        <w:t xml:space="preserve">birden </w:t>
      </w:r>
      <w:proofErr w:type="spellStart"/>
      <w:r w:rsidRPr="00862A34">
        <w:rPr>
          <w:b/>
          <w:bCs/>
          <w:sz w:val="32"/>
          <w:szCs w:val="32"/>
        </w:rPr>
        <w:t>çoğa</w:t>
      </w:r>
      <w:r w:rsidRPr="00862A34">
        <w:rPr>
          <w:sz w:val="32"/>
          <w:szCs w:val="32"/>
        </w:rPr>
        <w:t>”dır</w:t>
      </w:r>
      <w:proofErr w:type="spellEnd"/>
      <w:r w:rsidRPr="00862A34">
        <w:rPr>
          <w:sz w:val="32"/>
          <w:szCs w:val="32"/>
        </w:rPr>
        <w:t>. Genellikle tablo ilişkileri buna benzer yapılır.</w:t>
      </w:r>
    </w:p>
    <w:p w:rsidR="00A12743" w:rsidRPr="00690641" w:rsidRDefault="00A12743" w:rsidP="00A12743">
      <w:pPr>
        <w:autoSpaceDE w:val="0"/>
        <w:autoSpaceDN w:val="0"/>
        <w:adjustRightInd w:val="0"/>
        <w:rPr>
          <w:sz w:val="36"/>
          <w:szCs w:val="36"/>
        </w:rPr>
      </w:pPr>
    </w:p>
    <w:p w:rsidR="00A12743" w:rsidRPr="00D030A7" w:rsidRDefault="00A12743" w:rsidP="00A12743">
      <w:pPr>
        <w:autoSpaceDE w:val="0"/>
        <w:autoSpaceDN w:val="0"/>
        <w:adjustRightInd w:val="0"/>
        <w:rPr>
          <w:rFonts w:ascii="TimesNewRomanPSMT" w:hAnsi="TimesNewRomanPSMT" w:cs="TimesNewRomanPSMT"/>
          <w:sz w:val="28"/>
          <w:szCs w:val="28"/>
        </w:rPr>
      </w:pPr>
      <w:r w:rsidRPr="00D030A7">
        <w:rPr>
          <w:rFonts w:ascii="TimesNewRomanPSMT" w:hAnsi="TimesNewRomanPSMT" w:cs="TimesNewRomanPSMT"/>
          <w:sz w:val="28"/>
          <w:szCs w:val="28"/>
        </w:rPr>
        <w:t>Örnek veri tabanı uygulamasını yapalım.</w:t>
      </w:r>
    </w:p>
    <w:p w:rsidR="00A12743" w:rsidRDefault="00A12743" w:rsidP="00A12743">
      <w:pPr>
        <w:numPr>
          <w:ilvl w:val="0"/>
          <w:numId w:val="4"/>
        </w:numPr>
        <w:autoSpaceDE w:val="0"/>
        <w:autoSpaceDN w:val="0"/>
        <w:adjustRightInd w:val="0"/>
        <w:rPr>
          <w:rFonts w:ascii="TimesNewRomanPSMT" w:hAnsi="TimesNewRomanPSMT" w:cs="TimesNewRomanPSMT"/>
          <w:sz w:val="28"/>
          <w:szCs w:val="28"/>
        </w:rPr>
      </w:pPr>
      <w:r w:rsidRPr="00D030A7">
        <w:rPr>
          <w:rFonts w:ascii="TimesNewRomanPSMT" w:hAnsi="TimesNewRomanPSMT" w:cs="TimesNewRomanPSMT"/>
          <w:sz w:val="28"/>
          <w:szCs w:val="28"/>
        </w:rPr>
        <w:t xml:space="preserve">Müşteri tablosu ve sipariş tablolarını resim 1.20’deki gibi oluşturunuz. </w:t>
      </w:r>
    </w:p>
    <w:p w:rsidR="00A12743" w:rsidRDefault="00A12743" w:rsidP="00A12743">
      <w:pPr>
        <w:numPr>
          <w:ilvl w:val="1"/>
          <w:numId w:val="4"/>
        </w:num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Araçlar menüsünden ilişkiler komutu</w:t>
      </w:r>
    </w:p>
    <w:p w:rsidR="00A12743" w:rsidRDefault="00A12743" w:rsidP="00A12743">
      <w:pPr>
        <w:numPr>
          <w:ilvl w:val="1"/>
          <w:numId w:val="4"/>
        </w:num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 xml:space="preserve">Araç çubuğundaki ilişkiler düğmesi </w:t>
      </w:r>
      <w:r>
        <w:rPr>
          <w:rFonts w:ascii="TimesNewRomanPSMT" w:hAnsi="TimesNewRomanPSMT" w:cs="TimesNewRomanPSMT"/>
          <w:noProof/>
          <w:sz w:val="28"/>
          <w:szCs w:val="28"/>
        </w:rPr>
        <w:drawing>
          <wp:inline distT="0" distB="0" distL="0" distR="0">
            <wp:extent cx="517525" cy="353695"/>
            <wp:effectExtent l="0" t="0" r="0" b="825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525" cy="353695"/>
                    </a:xfrm>
                    <a:prstGeom prst="rect">
                      <a:avLst/>
                    </a:prstGeom>
                    <a:noFill/>
                    <a:ln>
                      <a:noFill/>
                    </a:ln>
                  </pic:spPr>
                </pic:pic>
              </a:graphicData>
            </a:graphic>
          </wp:inline>
        </w:drawing>
      </w:r>
    </w:p>
    <w:p w:rsidR="00A12743" w:rsidRPr="00D030A7" w:rsidRDefault="00A12743" w:rsidP="00A12743">
      <w:pPr>
        <w:numPr>
          <w:ilvl w:val="1"/>
          <w:numId w:val="4"/>
        </w:numPr>
        <w:autoSpaceDE w:val="0"/>
        <w:autoSpaceDN w:val="0"/>
        <w:adjustRightInd w:val="0"/>
        <w:rPr>
          <w:rFonts w:ascii="TimesNewRomanPSMT" w:hAnsi="TimesNewRomanPSMT" w:cs="TimesNewRomanPSMT"/>
          <w:sz w:val="28"/>
          <w:szCs w:val="28"/>
        </w:rPr>
      </w:pPr>
      <w:r w:rsidRPr="00D030A7">
        <w:rPr>
          <w:rFonts w:ascii="TimesNewRomanPSMT" w:hAnsi="TimesNewRomanPSMT" w:cs="TimesNewRomanPSMT"/>
          <w:sz w:val="28"/>
          <w:szCs w:val="28"/>
        </w:rPr>
        <w:t>Veri tabanında boş bir yere sağ tıklayı</w:t>
      </w:r>
      <w:r>
        <w:rPr>
          <w:rFonts w:ascii="TimesNewRomanPSMT" w:hAnsi="TimesNewRomanPSMT" w:cs="TimesNewRomanPSMT"/>
          <w:sz w:val="28"/>
          <w:szCs w:val="28"/>
        </w:rPr>
        <w:t xml:space="preserve">p “İlişkiler…” komutu ile ilişkiler </w:t>
      </w:r>
      <w:proofErr w:type="spellStart"/>
      <w:r>
        <w:rPr>
          <w:rFonts w:ascii="TimesNewRomanPSMT" w:hAnsi="TimesNewRomanPSMT" w:cs="TimesNewRomanPSMT"/>
          <w:sz w:val="28"/>
          <w:szCs w:val="28"/>
        </w:rPr>
        <w:t>pencersi</w:t>
      </w:r>
      <w:proofErr w:type="spellEnd"/>
      <w:r>
        <w:rPr>
          <w:rFonts w:ascii="TimesNewRomanPSMT" w:hAnsi="TimesNewRomanPSMT" w:cs="TimesNewRomanPSMT"/>
          <w:sz w:val="28"/>
          <w:szCs w:val="28"/>
        </w:rPr>
        <w:t xml:space="preserve"> açılır.</w:t>
      </w:r>
    </w:p>
    <w:p w:rsidR="00A12743" w:rsidRDefault="00A12743" w:rsidP="00A12743">
      <w:pPr>
        <w:autoSpaceDE w:val="0"/>
        <w:autoSpaceDN w:val="0"/>
        <w:adjustRightInd w:val="0"/>
        <w:rPr>
          <w:rFonts w:ascii="TimesNewRomanPSMT" w:hAnsi="TimesNewRomanPSMT" w:cs="TimesNewRomanPSMT"/>
          <w:sz w:val="22"/>
          <w:szCs w:val="22"/>
        </w:rPr>
      </w:pPr>
    </w:p>
    <w:p w:rsidR="00A12743" w:rsidRPr="009F5C39" w:rsidRDefault="00A12743" w:rsidP="00A12743">
      <w:pPr>
        <w:autoSpaceDE w:val="0"/>
        <w:autoSpaceDN w:val="0"/>
        <w:adjustRightInd w:val="0"/>
        <w:rPr>
          <w:rFonts w:ascii="TimesNewRomanPSMT" w:hAnsi="TimesNewRomanPSMT" w:cs="TimesNewRomanPSMT"/>
          <w:sz w:val="22"/>
          <w:szCs w:val="22"/>
        </w:rPr>
      </w:pPr>
      <w:r>
        <w:rPr>
          <w:rFonts w:ascii="TimesNewRomanPSMT" w:hAnsi="TimesNewRomanPSMT" w:cs="TimesNewRomanPSMT"/>
          <w:noProof/>
          <w:sz w:val="22"/>
          <w:szCs w:val="22"/>
        </w:rPr>
        <w:drawing>
          <wp:inline distT="0" distB="0" distL="0" distR="0">
            <wp:extent cx="5210175" cy="3830320"/>
            <wp:effectExtent l="0" t="0" r="9525"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0175" cy="3830320"/>
                    </a:xfrm>
                    <a:prstGeom prst="rect">
                      <a:avLst/>
                    </a:prstGeom>
                    <a:noFill/>
                    <a:ln>
                      <a:noFill/>
                    </a:ln>
                  </pic:spPr>
                </pic:pic>
              </a:graphicData>
            </a:graphic>
          </wp:inline>
        </w:drawing>
      </w:r>
    </w:p>
    <w:p w:rsidR="00A12743" w:rsidRDefault="00A12743" w:rsidP="00A12743">
      <w:pPr>
        <w:autoSpaceDE w:val="0"/>
        <w:autoSpaceDN w:val="0"/>
        <w:adjustRightInd w:val="0"/>
        <w:jc w:val="center"/>
        <w:rPr>
          <w:rFonts w:ascii="TimesNewRomanPSMT" w:hAnsi="TimesNewRomanPSMT" w:cs="TimesNewRomanPSMT"/>
          <w:sz w:val="22"/>
          <w:szCs w:val="22"/>
        </w:rPr>
      </w:pPr>
      <w:r>
        <w:rPr>
          <w:rFonts w:ascii="TimesNewRomanPS-BoldMT" w:hAnsi="TimesNewRomanPS-BoldMT" w:cs="TimesNewRomanPS-BoldMT"/>
          <w:b/>
          <w:bCs/>
          <w:sz w:val="20"/>
          <w:szCs w:val="20"/>
        </w:rPr>
        <w:t>Resim 1.20: Tabloları oluşturmak</w:t>
      </w:r>
    </w:p>
    <w:p w:rsidR="00A12743" w:rsidRDefault="00A12743" w:rsidP="00A12743">
      <w:pPr>
        <w:autoSpaceDE w:val="0"/>
        <w:autoSpaceDN w:val="0"/>
        <w:adjustRightInd w:val="0"/>
        <w:rPr>
          <w:rFonts w:ascii="TimesNewRomanPSMT" w:hAnsi="TimesNewRomanPSMT" w:cs="TimesNewRomanPSMT"/>
          <w:sz w:val="22"/>
          <w:szCs w:val="22"/>
        </w:rPr>
      </w:pPr>
    </w:p>
    <w:p w:rsidR="00A12743" w:rsidRPr="00B36307" w:rsidRDefault="00A12743" w:rsidP="00A12743">
      <w:pPr>
        <w:autoSpaceDE w:val="0"/>
        <w:autoSpaceDN w:val="0"/>
        <w:adjustRightInd w:val="0"/>
        <w:rPr>
          <w:rFonts w:ascii="TimesNewRomanPSMT" w:hAnsi="TimesNewRomanPSMT" w:cs="TimesNewRomanPSMT"/>
          <w:sz w:val="28"/>
          <w:szCs w:val="28"/>
        </w:rPr>
      </w:pPr>
      <w:r w:rsidRPr="00B36307">
        <w:rPr>
          <w:rFonts w:ascii="TimesNewRomanPSMT" w:hAnsi="TimesNewRomanPSMT" w:cs="TimesNewRomanPSMT"/>
          <w:sz w:val="28"/>
          <w:szCs w:val="28"/>
        </w:rPr>
        <w:t xml:space="preserve">2. “İlişkiler…” penceresinde sağ tıklayıp tabloyu göster seçeneği seçilir. Tabloyu göster penceresinde istenilen tabloların üzerinde çift tıklayarak </w:t>
      </w:r>
      <w:proofErr w:type="gramStart"/>
      <w:r w:rsidRPr="00B36307">
        <w:rPr>
          <w:rFonts w:ascii="TimesNewRomanPSMT" w:hAnsi="TimesNewRomanPSMT" w:cs="TimesNewRomanPSMT"/>
          <w:sz w:val="28"/>
          <w:szCs w:val="28"/>
        </w:rPr>
        <w:t>yada</w:t>
      </w:r>
      <w:proofErr w:type="gramEnd"/>
      <w:r w:rsidRPr="00B36307">
        <w:rPr>
          <w:rFonts w:ascii="TimesNewRomanPSMT" w:hAnsi="TimesNewRomanPSMT" w:cs="TimesNewRomanPSMT"/>
          <w:sz w:val="28"/>
          <w:szCs w:val="28"/>
        </w:rPr>
        <w:t xml:space="preserve"> </w:t>
      </w:r>
      <w:r w:rsidRPr="00B36307">
        <w:rPr>
          <w:rFonts w:ascii="TimesNewRomanPSMT" w:hAnsi="TimesNewRomanPSMT" w:cs="TimesNewRomanPSMT"/>
          <w:sz w:val="28"/>
          <w:szCs w:val="28"/>
        </w:rPr>
        <w:lastRenderedPageBreak/>
        <w:t>tabloları seçip ekle düğmesine basarak istenilen tablolar ilişkiler penceresine eklenebilir.</w:t>
      </w:r>
    </w:p>
    <w:p w:rsidR="00A12743" w:rsidRDefault="00A12743" w:rsidP="00A12743">
      <w:pPr>
        <w:autoSpaceDE w:val="0"/>
        <w:autoSpaceDN w:val="0"/>
        <w:adjustRightInd w:val="0"/>
        <w:rPr>
          <w:rFonts w:ascii="TimesNewRomanPSMT" w:hAnsi="TimesNewRomanPSMT" w:cs="TimesNewRomanPSMT"/>
          <w:sz w:val="22"/>
          <w:szCs w:val="22"/>
        </w:rPr>
      </w:pPr>
    </w:p>
    <w:p w:rsidR="00A12743" w:rsidRDefault="00A12743" w:rsidP="00A12743">
      <w:pPr>
        <w:autoSpaceDE w:val="0"/>
        <w:autoSpaceDN w:val="0"/>
        <w:adjustRightInd w:val="0"/>
        <w:rPr>
          <w:rFonts w:ascii="TimesNewRomanPSMT" w:hAnsi="TimesNewRomanPSMT" w:cs="TimesNewRomanPSMT"/>
          <w:sz w:val="22"/>
          <w:szCs w:val="22"/>
        </w:rPr>
      </w:pPr>
      <w:r>
        <w:rPr>
          <w:rFonts w:ascii="TimesNewRomanPSMT" w:hAnsi="TimesNewRomanPSMT" w:cs="TimesNewRomanPSMT"/>
          <w:noProof/>
          <w:sz w:val="22"/>
          <w:szCs w:val="22"/>
        </w:rPr>
        <w:drawing>
          <wp:inline distT="0" distB="0" distL="0" distR="0">
            <wp:extent cx="6849110" cy="2579370"/>
            <wp:effectExtent l="0" t="0" r="889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49110" cy="2579370"/>
                    </a:xfrm>
                    <a:prstGeom prst="rect">
                      <a:avLst/>
                    </a:prstGeom>
                    <a:noFill/>
                    <a:ln>
                      <a:noFill/>
                    </a:ln>
                  </pic:spPr>
                </pic:pic>
              </a:graphicData>
            </a:graphic>
          </wp:inline>
        </w:drawing>
      </w:r>
    </w:p>
    <w:p w:rsidR="00A12743" w:rsidRDefault="00A12743" w:rsidP="00A12743">
      <w:pPr>
        <w:autoSpaceDE w:val="0"/>
        <w:autoSpaceDN w:val="0"/>
        <w:adjustRightInd w:val="0"/>
        <w:jc w:val="center"/>
        <w:rPr>
          <w:rFonts w:ascii="TimesNewRomanPS-BoldMT" w:hAnsi="TimesNewRomanPS-BoldMT" w:cs="TimesNewRomanPS-BoldMT"/>
          <w:b/>
          <w:bCs/>
          <w:sz w:val="20"/>
          <w:szCs w:val="20"/>
        </w:rPr>
      </w:pPr>
      <w:r>
        <w:rPr>
          <w:rFonts w:ascii="TimesNewRomanPS-BoldMT" w:hAnsi="TimesNewRomanPS-BoldMT" w:cs="TimesNewRomanPS-BoldMT"/>
          <w:b/>
          <w:bCs/>
          <w:sz w:val="20"/>
          <w:szCs w:val="20"/>
        </w:rPr>
        <w:t>Resim 1.21: İlişkiler ve “Tabloyu Göster” penceresi</w:t>
      </w:r>
    </w:p>
    <w:p w:rsidR="00A12743" w:rsidRDefault="00A12743" w:rsidP="00A12743">
      <w:pPr>
        <w:autoSpaceDE w:val="0"/>
        <w:autoSpaceDN w:val="0"/>
        <w:adjustRightInd w:val="0"/>
        <w:rPr>
          <w:rFonts w:ascii="TimesNewRomanPS-BoldMT" w:hAnsi="TimesNewRomanPS-BoldMT" w:cs="TimesNewRomanPS-BoldMT"/>
          <w:b/>
          <w:bCs/>
          <w:sz w:val="20"/>
          <w:szCs w:val="20"/>
        </w:rPr>
      </w:pPr>
    </w:p>
    <w:p w:rsidR="00A12743" w:rsidRPr="00B36307" w:rsidRDefault="00A12743" w:rsidP="00A12743">
      <w:pPr>
        <w:autoSpaceDE w:val="0"/>
        <w:autoSpaceDN w:val="0"/>
        <w:adjustRightInd w:val="0"/>
        <w:rPr>
          <w:rFonts w:ascii="TimesNewRomanPSMT" w:hAnsi="TimesNewRomanPSMT" w:cs="TimesNewRomanPSMT"/>
          <w:sz w:val="28"/>
          <w:szCs w:val="28"/>
        </w:rPr>
      </w:pPr>
      <w:r w:rsidRPr="00B36307">
        <w:rPr>
          <w:rFonts w:ascii="TimesNewRomanPSMT" w:hAnsi="TimesNewRomanPSMT" w:cs="TimesNewRomanPSMT"/>
          <w:sz w:val="28"/>
          <w:szCs w:val="28"/>
        </w:rPr>
        <w:t xml:space="preserve">3. “Tabloyu Göster” penceresini kapattıktan sonra müşteri tablosundaki “Kimlik” alanını sipariş tablosundaki “Müşteri Kimlik” alanı üzerine sürükle bırak yapınız. Karşımıza ilişkileri düzenle penceresi çıkacaktır. Gerekli düzenlemeleri yaptıktan sonra </w:t>
      </w:r>
      <w:proofErr w:type="gramStart"/>
      <w:r w:rsidRPr="00B36307">
        <w:rPr>
          <w:rFonts w:ascii="TimesNewRomanPSMT" w:hAnsi="TimesNewRomanPSMT" w:cs="TimesNewRomanPSMT"/>
          <w:b/>
          <w:i/>
          <w:sz w:val="28"/>
          <w:szCs w:val="28"/>
        </w:rPr>
        <w:t>Oluştur</w:t>
      </w:r>
      <w:proofErr w:type="gramEnd"/>
      <w:r w:rsidRPr="00B36307">
        <w:rPr>
          <w:rFonts w:ascii="TimesNewRomanPSMT" w:hAnsi="TimesNewRomanPSMT" w:cs="TimesNewRomanPSMT"/>
          <w:b/>
          <w:i/>
          <w:sz w:val="28"/>
          <w:szCs w:val="28"/>
        </w:rPr>
        <w:t xml:space="preserve"> </w:t>
      </w:r>
      <w:r w:rsidRPr="00B36307">
        <w:rPr>
          <w:rFonts w:ascii="TimesNewRomanPSMT" w:hAnsi="TimesNewRomanPSMT" w:cs="TimesNewRomanPSMT"/>
          <w:sz w:val="28"/>
          <w:szCs w:val="28"/>
        </w:rPr>
        <w:t>butonuna tıklayarak iki tablo arasında ilişki oluşturulmuş olur ve iki alan çizgi ile birleştirilir.</w:t>
      </w:r>
    </w:p>
    <w:p w:rsidR="00A12743" w:rsidRDefault="00A12743" w:rsidP="00A12743">
      <w:pPr>
        <w:autoSpaceDE w:val="0"/>
        <w:autoSpaceDN w:val="0"/>
        <w:adjustRightInd w:val="0"/>
        <w:rPr>
          <w:rFonts w:ascii="TimesNewRomanPSMT" w:hAnsi="TimesNewRomanPSMT" w:cs="TimesNewRomanPSMT"/>
          <w:sz w:val="22"/>
          <w:szCs w:val="22"/>
        </w:rPr>
      </w:pPr>
    </w:p>
    <w:p w:rsidR="00A12743" w:rsidRDefault="00A12743" w:rsidP="00A12743">
      <w:pPr>
        <w:autoSpaceDE w:val="0"/>
        <w:autoSpaceDN w:val="0"/>
        <w:adjustRightInd w:val="0"/>
        <w:rPr>
          <w:rFonts w:ascii="TimesNewRomanPSMT" w:hAnsi="TimesNewRomanPSMT" w:cs="TimesNewRomanPSMT"/>
          <w:sz w:val="22"/>
          <w:szCs w:val="22"/>
        </w:rPr>
      </w:pPr>
      <w:r>
        <w:rPr>
          <w:rFonts w:ascii="TimesNewRomanPSMT" w:hAnsi="TimesNewRomanPSMT" w:cs="TimesNewRomanPSMT"/>
          <w:noProof/>
          <w:sz w:val="22"/>
          <w:szCs w:val="22"/>
        </w:rPr>
        <w:lastRenderedPageBreak/>
        <w:drawing>
          <wp:inline distT="0" distB="0" distL="0" distR="0">
            <wp:extent cx="3873500" cy="697865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3500" cy="6978650"/>
                    </a:xfrm>
                    <a:prstGeom prst="rect">
                      <a:avLst/>
                    </a:prstGeom>
                    <a:noFill/>
                    <a:ln>
                      <a:noFill/>
                    </a:ln>
                  </pic:spPr>
                </pic:pic>
              </a:graphicData>
            </a:graphic>
          </wp:inline>
        </w:drawing>
      </w:r>
    </w:p>
    <w:p w:rsidR="00A12743" w:rsidRDefault="00A12743" w:rsidP="00A12743">
      <w:pPr>
        <w:autoSpaceDE w:val="0"/>
        <w:autoSpaceDN w:val="0"/>
        <w:adjustRightInd w:val="0"/>
        <w:rPr>
          <w:rFonts w:ascii="TimesNewRomanPSMT" w:hAnsi="TimesNewRomanPSMT" w:cs="TimesNewRomanPSMT"/>
          <w:sz w:val="22"/>
          <w:szCs w:val="22"/>
        </w:rPr>
      </w:pPr>
    </w:p>
    <w:p w:rsidR="00A12743" w:rsidRDefault="00A12743" w:rsidP="00A12743">
      <w:pPr>
        <w:autoSpaceDE w:val="0"/>
        <w:autoSpaceDN w:val="0"/>
        <w:adjustRightInd w:val="0"/>
        <w:rPr>
          <w:rFonts w:ascii="TimesNewRomanPS-BoldMT" w:hAnsi="TimesNewRomanPS-BoldMT" w:cs="TimesNewRomanPS-BoldMT"/>
          <w:b/>
          <w:bCs/>
          <w:sz w:val="20"/>
          <w:szCs w:val="20"/>
        </w:rPr>
      </w:pPr>
      <w:r>
        <w:rPr>
          <w:rFonts w:ascii="TimesNewRomanPS-BoldMT" w:hAnsi="TimesNewRomanPS-BoldMT" w:cs="TimesNewRomanPS-BoldMT"/>
          <w:b/>
          <w:bCs/>
          <w:sz w:val="20"/>
          <w:szCs w:val="20"/>
        </w:rPr>
        <w:t>Resim 1.22: Alanları ilişkilendirmek</w:t>
      </w:r>
    </w:p>
    <w:p w:rsidR="00A12743" w:rsidRDefault="00A12743" w:rsidP="00A12743">
      <w:pPr>
        <w:autoSpaceDE w:val="0"/>
        <w:autoSpaceDN w:val="0"/>
        <w:adjustRightInd w:val="0"/>
        <w:rPr>
          <w:rFonts w:ascii="TimesNewRomanPS-BoldMT" w:hAnsi="TimesNewRomanPS-BoldMT" w:cs="TimesNewRomanPS-BoldMT"/>
          <w:b/>
          <w:bCs/>
          <w:sz w:val="20"/>
          <w:szCs w:val="20"/>
        </w:rPr>
      </w:pPr>
    </w:p>
    <w:p w:rsidR="00A12743" w:rsidRDefault="00A12743" w:rsidP="00A12743">
      <w:pPr>
        <w:autoSpaceDE w:val="0"/>
        <w:autoSpaceDN w:val="0"/>
        <w:adjustRightInd w:val="0"/>
        <w:rPr>
          <w:rFonts w:ascii="TimesNewRomanPSMT" w:hAnsi="TimesNewRomanPSMT" w:cs="TimesNewRomanPSMT"/>
          <w:sz w:val="22"/>
          <w:szCs w:val="22"/>
        </w:rPr>
      </w:pPr>
      <w:r>
        <w:rPr>
          <w:rFonts w:ascii="TimesNewRomanPSMT" w:hAnsi="TimesNewRomanPSMT" w:cs="TimesNewRomanPSMT"/>
          <w:noProof/>
          <w:sz w:val="22"/>
          <w:szCs w:val="22"/>
        </w:rPr>
        <w:lastRenderedPageBreak/>
        <w:drawing>
          <wp:inline distT="0" distB="0" distL="0" distR="0">
            <wp:extent cx="4261485" cy="2579370"/>
            <wp:effectExtent l="0" t="0" r="5715"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1485" cy="2579370"/>
                    </a:xfrm>
                    <a:prstGeom prst="rect">
                      <a:avLst/>
                    </a:prstGeom>
                    <a:noFill/>
                    <a:ln>
                      <a:noFill/>
                    </a:ln>
                  </pic:spPr>
                </pic:pic>
              </a:graphicData>
            </a:graphic>
          </wp:inline>
        </w:drawing>
      </w:r>
    </w:p>
    <w:p w:rsidR="00A12743" w:rsidRDefault="00A12743" w:rsidP="00A12743">
      <w:pPr>
        <w:autoSpaceDE w:val="0"/>
        <w:autoSpaceDN w:val="0"/>
        <w:adjustRightInd w:val="0"/>
        <w:rPr>
          <w:rFonts w:ascii="TimesNewRomanPSMT" w:hAnsi="TimesNewRomanPSMT" w:cs="TimesNewRomanPSMT"/>
          <w:sz w:val="22"/>
          <w:szCs w:val="22"/>
        </w:rPr>
      </w:pPr>
    </w:p>
    <w:p w:rsidR="00A12743" w:rsidRDefault="00A12743" w:rsidP="00A12743">
      <w:pPr>
        <w:autoSpaceDE w:val="0"/>
        <w:autoSpaceDN w:val="0"/>
        <w:adjustRightInd w:val="0"/>
        <w:rPr>
          <w:rFonts w:ascii="TimesNewRomanPS-BoldMT" w:hAnsi="TimesNewRomanPS-BoldMT" w:cs="TimesNewRomanPS-BoldMT"/>
          <w:b/>
          <w:bCs/>
          <w:sz w:val="20"/>
          <w:szCs w:val="20"/>
        </w:rPr>
      </w:pPr>
      <w:r>
        <w:rPr>
          <w:rFonts w:ascii="TimesNewRomanPS-BoldMT" w:hAnsi="TimesNewRomanPS-BoldMT" w:cs="TimesNewRomanPS-BoldMT"/>
          <w:b/>
          <w:bCs/>
          <w:sz w:val="20"/>
          <w:szCs w:val="20"/>
        </w:rPr>
        <w:t>Resim 1.23: İlişkilendirilen tabloların görünümü</w:t>
      </w:r>
    </w:p>
    <w:p w:rsidR="00A12743" w:rsidRDefault="00A12743" w:rsidP="00A12743">
      <w:pPr>
        <w:autoSpaceDE w:val="0"/>
        <w:autoSpaceDN w:val="0"/>
        <w:adjustRightInd w:val="0"/>
        <w:rPr>
          <w:rFonts w:ascii="TimesNewRomanPS-BoldMT" w:hAnsi="TimesNewRomanPS-BoldMT" w:cs="TimesNewRomanPS-BoldMT"/>
          <w:b/>
          <w:bCs/>
          <w:sz w:val="20"/>
          <w:szCs w:val="20"/>
        </w:rPr>
      </w:pPr>
    </w:p>
    <w:p w:rsidR="00A12743" w:rsidRPr="00B36307" w:rsidRDefault="00A12743" w:rsidP="00A12743">
      <w:pPr>
        <w:autoSpaceDE w:val="0"/>
        <w:autoSpaceDN w:val="0"/>
        <w:adjustRightInd w:val="0"/>
        <w:rPr>
          <w:rFonts w:ascii="TimesNewRomanPS-BoldMT" w:hAnsi="TimesNewRomanPS-BoldMT" w:cs="TimesNewRomanPS-BoldMT"/>
          <w:b/>
          <w:bCs/>
          <w:sz w:val="28"/>
          <w:szCs w:val="28"/>
        </w:rPr>
      </w:pPr>
      <w:r w:rsidRPr="00B36307">
        <w:rPr>
          <w:rFonts w:ascii="TimesNewRomanPS-BoldMT" w:hAnsi="TimesNewRomanPS-BoldMT" w:cs="TimesNewRomanPS-BoldMT"/>
          <w:b/>
          <w:bCs/>
          <w:sz w:val="28"/>
          <w:szCs w:val="28"/>
        </w:rPr>
        <w:t xml:space="preserve">4. İlişkiler düzenle penceresinde Birleştirme türü düğmesine tıkladığımızda karşımıza 3 seçenek çıkar </w:t>
      </w:r>
    </w:p>
    <w:p w:rsidR="00A12743" w:rsidRDefault="00A12743" w:rsidP="00A12743">
      <w:pPr>
        <w:autoSpaceDE w:val="0"/>
        <w:autoSpaceDN w:val="0"/>
        <w:adjustRightInd w:val="0"/>
        <w:rPr>
          <w:rFonts w:ascii="TimesNewRomanPS-BoldMT" w:hAnsi="TimesNewRomanPS-BoldMT" w:cs="TimesNewRomanPS-BoldMT"/>
          <w:b/>
          <w:bCs/>
          <w:sz w:val="20"/>
          <w:szCs w:val="20"/>
        </w:rPr>
      </w:pPr>
      <w:r>
        <w:rPr>
          <w:rFonts w:ascii="TimesNewRomanPS-BoldMT" w:hAnsi="TimesNewRomanPS-BoldMT" w:cs="TimesNewRomanPS-BoldMT"/>
          <w:b/>
          <w:bCs/>
          <w:noProof/>
          <w:sz w:val="20"/>
          <w:szCs w:val="20"/>
        </w:rPr>
        <w:drawing>
          <wp:inline distT="0" distB="0" distL="0" distR="0">
            <wp:extent cx="4045585" cy="182880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5585" cy="1828800"/>
                    </a:xfrm>
                    <a:prstGeom prst="rect">
                      <a:avLst/>
                    </a:prstGeom>
                    <a:noFill/>
                    <a:ln>
                      <a:noFill/>
                    </a:ln>
                  </pic:spPr>
                </pic:pic>
              </a:graphicData>
            </a:graphic>
          </wp:inline>
        </w:drawing>
      </w:r>
    </w:p>
    <w:p w:rsidR="00A12743" w:rsidRDefault="00A12743" w:rsidP="00A12743">
      <w:pPr>
        <w:autoSpaceDE w:val="0"/>
        <w:autoSpaceDN w:val="0"/>
        <w:adjustRightInd w:val="0"/>
        <w:rPr>
          <w:rFonts w:ascii="TimesNewRomanPS-BoldMT" w:hAnsi="TimesNewRomanPS-BoldMT" w:cs="TimesNewRomanPS-BoldMT"/>
          <w:b/>
          <w:bCs/>
          <w:sz w:val="20"/>
          <w:szCs w:val="20"/>
        </w:rPr>
      </w:pPr>
    </w:p>
    <w:p w:rsidR="00A12743" w:rsidRDefault="00A12743" w:rsidP="00A12743">
      <w:pPr>
        <w:autoSpaceDE w:val="0"/>
        <w:autoSpaceDN w:val="0"/>
        <w:adjustRightInd w:val="0"/>
        <w:rPr>
          <w:rFonts w:ascii="TimesNewRomanPS-BoldMT" w:hAnsi="TimesNewRomanPS-BoldMT" w:cs="TimesNewRomanPS-BoldMT"/>
          <w:b/>
          <w:bCs/>
          <w:sz w:val="20"/>
          <w:szCs w:val="20"/>
        </w:rPr>
      </w:pPr>
    </w:p>
    <w:p w:rsidR="00A12743" w:rsidRPr="00B36307" w:rsidRDefault="00A12743" w:rsidP="00A12743">
      <w:pPr>
        <w:numPr>
          <w:ilvl w:val="0"/>
          <w:numId w:val="2"/>
        </w:numPr>
        <w:autoSpaceDE w:val="0"/>
        <w:autoSpaceDN w:val="0"/>
        <w:adjustRightInd w:val="0"/>
        <w:rPr>
          <w:sz w:val="28"/>
          <w:szCs w:val="28"/>
        </w:rPr>
      </w:pPr>
      <w:r w:rsidRPr="00B36307">
        <w:rPr>
          <w:sz w:val="28"/>
          <w:szCs w:val="28"/>
        </w:rPr>
        <w:t xml:space="preserve">İlişkiler penceresinde birincil anahtar olan alanlar </w:t>
      </w:r>
      <w:r w:rsidRPr="00B36307">
        <w:rPr>
          <w:b/>
          <w:bCs/>
          <w:sz w:val="28"/>
          <w:szCs w:val="28"/>
        </w:rPr>
        <w:t xml:space="preserve">koyu </w:t>
      </w:r>
      <w:r w:rsidRPr="00B36307">
        <w:rPr>
          <w:sz w:val="28"/>
          <w:szCs w:val="28"/>
        </w:rPr>
        <w:t>renkli olarak belirtilirler. Yanlış alanlar birleştirilirse tekrar düzenlemek veya silmek için tablolar arasındaki çizgiye sağ tıklayıp istediğiniz komutu verebilirsiniz.</w:t>
      </w:r>
    </w:p>
    <w:p w:rsidR="00A12743" w:rsidRPr="00B36307" w:rsidRDefault="00A12743" w:rsidP="00A12743">
      <w:pPr>
        <w:autoSpaceDE w:val="0"/>
        <w:autoSpaceDN w:val="0"/>
        <w:adjustRightInd w:val="0"/>
        <w:ind w:left="708"/>
        <w:rPr>
          <w:sz w:val="28"/>
          <w:szCs w:val="28"/>
        </w:rPr>
      </w:pPr>
    </w:p>
    <w:p w:rsidR="00A12743" w:rsidRPr="00B36307" w:rsidRDefault="00A12743" w:rsidP="00A12743">
      <w:pPr>
        <w:numPr>
          <w:ilvl w:val="0"/>
          <w:numId w:val="2"/>
        </w:numPr>
        <w:autoSpaceDE w:val="0"/>
        <w:autoSpaceDN w:val="0"/>
        <w:adjustRightInd w:val="0"/>
        <w:rPr>
          <w:sz w:val="28"/>
          <w:szCs w:val="28"/>
        </w:rPr>
      </w:pPr>
      <w:r w:rsidRPr="00B36307">
        <w:rPr>
          <w:sz w:val="28"/>
          <w:szCs w:val="28"/>
        </w:rPr>
        <w:t xml:space="preserve">Biraz düşününce tablolar birbiri ile ilişkili olsa da, “Alt tablodaki kayıtlar otomatik olarak güncellenebilir mi?” ya da “Bir müşteri silindiğinde alt kayıtları da silinir mi?” soruları akla gelebilir. Zorla bağlantının güncellenmesi veya kayıtların silinmesi işlemlerinin nasıl yapılabildiği </w:t>
      </w:r>
      <w:r>
        <w:rPr>
          <w:sz w:val="28"/>
          <w:szCs w:val="28"/>
        </w:rPr>
        <w:t>aşağıda</w:t>
      </w:r>
      <w:r w:rsidRPr="00B36307">
        <w:rPr>
          <w:sz w:val="28"/>
          <w:szCs w:val="28"/>
        </w:rPr>
        <w:t xml:space="preserve"> gösterilmiştir. </w:t>
      </w:r>
    </w:p>
    <w:p w:rsidR="00A12743" w:rsidRPr="00B36307" w:rsidRDefault="00A12743" w:rsidP="00A12743">
      <w:pPr>
        <w:autoSpaceDE w:val="0"/>
        <w:autoSpaceDN w:val="0"/>
        <w:adjustRightInd w:val="0"/>
        <w:rPr>
          <w:sz w:val="28"/>
          <w:szCs w:val="28"/>
        </w:rPr>
      </w:pPr>
    </w:p>
    <w:p w:rsidR="00A12743" w:rsidRPr="00B36307" w:rsidRDefault="00A12743" w:rsidP="00A12743">
      <w:pPr>
        <w:numPr>
          <w:ilvl w:val="0"/>
          <w:numId w:val="3"/>
        </w:numPr>
        <w:autoSpaceDE w:val="0"/>
        <w:autoSpaceDN w:val="0"/>
        <w:adjustRightInd w:val="0"/>
        <w:rPr>
          <w:sz w:val="28"/>
          <w:szCs w:val="28"/>
        </w:rPr>
      </w:pPr>
      <w:r w:rsidRPr="00B36307">
        <w:rPr>
          <w:sz w:val="28"/>
          <w:szCs w:val="28"/>
        </w:rPr>
        <w:t xml:space="preserve">“Bilgi Tutarlılığına Zorla” seçeneği aktifleştirilerek alt tablodaki kayıtların “yetim - </w:t>
      </w:r>
      <w:proofErr w:type="spellStart"/>
      <w:r w:rsidRPr="00B36307">
        <w:rPr>
          <w:i/>
          <w:iCs/>
          <w:sz w:val="28"/>
          <w:szCs w:val="28"/>
        </w:rPr>
        <w:t>orphan</w:t>
      </w:r>
      <w:proofErr w:type="spellEnd"/>
      <w:r w:rsidRPr="00B36307">
        <w:rPr>
          <w:sz w:val="28"/>
          <w:szCs w:val="28"/>
        </w:rPr>
        <w:t>” kalmaması sağlanır, yani iki tablo arasında bağlantı kopmamış olur.</w:t>
      </w:r>
    </w:p>
    <w:p w:rsidR="00A12743" w:rsidRPr="00B36307" w:rsidRDefault="00A12743" w:rsidP="00A12743">
      <w:pPr>
        <w:autoSpaceDE w:val="0"/>
        <w:autoSpaceDN w:val="0"/>
        <w:adjustRightInd w:val="0"/>
        <w:rPr>
          <w:sz w:val="28"/>
          <w:szCs w:val="28"/>
        </w:rPr>
      </w:pPr>
    </w:p>
    <w:p w:rsidR="00A12743" w:rsidRPr="00B36307" w:rsidRDefault="00A12743" w:rsidP="00A12743">
      <w:pPr>
        <w:numPr>
          <w:ilvl w:val="0"/>
          <w:numId w:val="3"/>
        </w:numPr>
        <w:autoSpaceDE w:val="0"/>
        <w:autoSpaceDN w:val="0"/>
        <w:adjustRightInd w:val="0"/>
        <w:rPr>
          <w:sz w:val="28"/>
          <w:szCs w:val="28"/>
        </w:rPr>
      </w:pPr>
      <w:r w:rsidRPr="00B36307">
        <w:rPr>
          <w:sz w:val="28"/>
          <w:szCs w:val="28"/>
        </w:rPr>
        <w:t xml:space="preserve">İlişkili alanlar </w:t>
      </w:r>
      <w:proofErr w:type="spellStart"/>
      <w:r w:rsidRPr="00B36307">
        <w:rPr>
          <w:sz w:val="28"/>
          <w:szCs w:val="28"/>
        </w:rPr>
        <w:t>ardarda</w:t>
      </w:r>
      <w:proofErr w:type="spellEnd"/>
      <w:r w:rsidRPr="00B36307">
        <w:rPr>
          <w:sz w:val="28"/>
          <w:szCs w:val="28"/>
        </w:rPr>
        <w:t xml:space="preserve"> güncelleştir.</w:t>
      </w:r>
    </w:p>
    <w:p w:rsidR="00A12743" w:rsidRPr="00B36307" w:rsidRDefault="00A12743" w:rsidP="00A12743">
      <w:pPr>
        <w:autoSpaceDE w:val="0"/>
        <w:autoSpaceDN w:val="0"/>
        <w:adjustRightInd w:val="0"/>
        <w:rPr>
          <w:sz w:val="28"/>
          <w:szCs w:val="28"/>
        </w:rPr>
      </w:pPr>
    </w:p>
    <w:p w:rsidR="00A12743" w:rsidRPr="00B36307" w:rsidRDefault="00A12743" w:rsidP="00A12743">
      <w:pPr>
        <w:numPr>
          <w:ilvl w:val="0"/>
          <w:numId w:val="3"/>
        </w:numPr>
        <w:autoSpaceDE w:val="0"/>
        <w:autoSpaceDN w:val="0"/>
        <w:adjustRightInd w:val="0"/>
        <w:rPr>
          <w:sz w:val="28"/>
          <w:szCs w:val="28"/>
        </w:rPr>
      </w:pPr>
      <w:r w:rsidRPr="00B36307">
        <w:rPr>
          <w:sz w:val="28"/>
          <w:szCs w:val="28"/>
        </w:rPr>
        <w:t xml:space="preserve">İlişkili kayıtları </w:t>
      </w:r>
      <w:proofErr w:type="spellStart"/>
      <w:r w:rsidRPr="00B36307">
        <w:rPr>
          <w:sz w:val="28"/>
          <w:szCs w:val="28"/>
        </w:rPr>
        <w:t>ardarda</w:t>
      </w:r>
      <w:proofErr w:type="spellEnd"/>
      <w:r w:rsidRPr="00B36307">
        <w:rPr>
          <w:sz w:val="28"/>
          <w:szCs w:val="28"/>
        </w:rPr>
        <w:t xml:space="preserve"> sil.</w:t>
      </w:r>
    </w:p>
    <w:p w:rsidR="00A12743" w:rsidRPr="00B36307" w:rsidRDefault="00A12743" w:rsidP="00A12743">
      <w:pPr>
        <w:autoSpaceDE w:val="0"/>
        <w:autoSpaceDN w:val="0"/>
        <w:adjustRightInd w:val="0"/>
        <w:rPr>
          <w:sz w:val="28"/>
          <w:szCs w:val="28"/>
        </w:rPr>
      </w:pPr>
    </w:p>
    <w:p w:rsidR="00A12743" w:rsidRPr="00B36307" w:rsidRDefault="00A12743" w:rsidP="00A12743">
      <w:pPr>
        <w:autoSpaceDE w:val="0"/>
        <w:autoSpaceDN w:val="0"/>
        <w:adjustRightInd w:val="0"/>
        <w:rPr>
          <w:sz w:val="28"/>
          <w:szCs w:val="28"/>
        </w:rPr>
      </w:pPr>
      <w:r w:rsidRPr="00B36307">
        <w:rPr>
          <w:sz w:val="28"/>
          <w:szCs w:val="28"/>
        </w:rPr>
        <w:t>Seçenekleri seçilerek örneğin müşteri bilgileri girilmeyen kişil</w:t>
      </w:r>
      <w:r>
        <w:rPr>
          <w:sz w:val="28"/>
          <w:szCs w:val="28"/>
        </w:rPr>
        <w:t xml:space="preserve">erin fatura bilgileri girilemez </w:t>
      </w:r>
      <w:proofErr w:type="gramStart"/>
      <w:r w:rsidRPr="00B36307">
        <w:rPr>
          <w:sz w:val="28"/>
          <w:szCs w:val="28"/>
        </w:rPr>
        <w:t>yada</w:t>
      </w:r>
      <w:proofErr w:type="gramEnd"/>
      <w:r w:rsidRPr="00B36307">
        <w:rPr>
          <w:sz w:val="28"/>
          <w:szCs w:val="28"/>
        </w:rPr>
        <w:t xml:space="preserve"> müşterinin bilgilerini sildiğinizde ilişkilendirilmiş diğer tablodan ona ait diğer verilerde silinir.</w:t>
      </w:r>
    </w:p>
    <w:p w:rsidR="00A12743" w:rsidRDefault="00A12743" w:rsidP="00A12743">
      <w:pPr>
        <w:autoSpaceDE w:val="0"/>
        <w:autoSpaceDN w:val="0"/>
        <w:adjustRightInd w:val="0"/>
        <w:rPr>
          <w:rFonts w:ascii="TimesNewRomanPSMT" w:hAnsi="TimesNewRomanPSMT" w:cs="TimesNewRomanPSMT"/>
          <w:sz w:val="22"/>
          <w:szCs w:val="22"/>
        </w:rPr>
      </w:pPr>
    </w:p>
    <w:p w:rsidR="00A12743" w:rsidRDefault="00A12743" w:rsidP="00A12743">
      <w:pPr>
        <w:autoSpaceDE w:val="0"/>
        <w:autoSpaceDN w:val="0"/>
        <w:adjustRightInd w:val="0"/>
        <w:rPr>
          <w:rFonts w:ascii="TimesNewRomanPSMT" w:hAnsi="TimesNewRomanPSMT" w:cs="TimesNewRomanPSMT"/>
          <w:sz w:val="22"/>
          <w:szCs w:val="22"/>
        </w:rPr>
      </w:pPr>
    </w:p>
    <w:p w:rsidR="00A12743" w:rsidRDefault="00A12743" w:rsidP="00A12743">
      <w:pPr>
        <w:autoSpaceDE w:val="0"/>
        <w:autoSpaceDN w:val="0"/>
        <w:adjustRightInd w:val="0"/>
        <w:rPr>
          <w:rFonts w:ascii="TimesNewRomanPSMT" w:hAnsi="TimesNewRomanPSMT" w:cs="TimesNewRomanPSMT"/>
          <w:sz w:val="22"/>
          <w:szCs w:val="22"/>
        </w:rPr>
      </w:pPr>
      <w:r>
        <w:rPr>
          <w:rFonts w:ascii="TimesNewRomanPSMT" w:hAnsi="TimesNewRomanPSMT" w:cs="TimesNewRomanPSMT"/>
          <w:noProof/>
          <w:sz w:val="22"/>
          <w:szCs w:val="22"/>
        </w:rPr>
        <w:drawing>
          <wp:inline distT="0" distB="0" distL="0" distR="0">
            <wp:extent cx="3761105" cy="4839335"/>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61105" cy="4839335"/>
                    </a:xfrm>
                    <a:prstGeom prst="rect">
                      <a:avLst/>
                    </a:prstGeom>
                    <a:noFill/>
                    <a:ln>
                      <a:noFill/>
                    </a:ln>
                  </pic:spPr>
                </pic:pic>
              </a:graphicData>
            </a:graphic>
          </wp:inline>
        </w:drawing>
      </w:r>
    </w:p>
    <w:p w:rsidR="00A12743" w:rsidRDefault="00A12743" w:rsidP="00A12743">
      <w:pPr>
        <w:autoSpaceDE w:val="0"/>
        <w:autoSpaceDN w:val="0"/>
        <w:adjustRightInd w:val="0"/>
        <w:rPr>
          <w:rFonts w:ascii="TimesNewRomanPSMT" w:hAnsi="TimesNewRomanPSMT" w:cs="TimesNewRomanPSMT"/>
          <w:sz w:val="22"/>
          <w:szCs w:val="22"/>
        </w:rPr>
      </w:pPr>
    </w:p>
    <w:p w:rsidR="00A12743" w:rsidRDefault="00A12743" w:rsidP="00A12743">
      <w:pPr>
        <w:autoSpaceDE w:val="0"/>
        <w:autoSpaceDN w:val="0"/>
        <w:adjustRightInd w:val="0"/>
        <w:rPr>
          <w:rFonts w:ascii="TimesNewRomanPS-BoldMT" w:hAnsi="TimesNewRomanPS-BoldMT" w:cs="TimesNewRomanPS-BoldMT"/>
          <w:b/>
          <w:bCs/>
          <w:sz w:val="20"/>
          <w:szCs w:val="20"/>
        </w:rPr>
      </w:pPr>
      <w:r>
        <w:rPr>
          <w:rFonts w:ascii="TimesNewRomanPS-BoldMT" w:hAnsi="TimesNewRomanPS-BoldMT" w:cs="TimesNewRomanPS-BoldMT"/>
          <w:b/>
          <w:bCs/>
          <w:sz w:val="20"/>
          <w:szCs w:val="20"/>
        </w:rPr>
        <w:t>Resim 1.24: “Bilgi Tutarlılığına Zorla” seçeneğinin etkisi</w:t>
      </w:r>
    </w:p>
    <w:p w:rsidR="00A12743" w:rsidRDefault="00A12743" w:rsidP="00A12743">
      <w:pPr>
        <w:autoSpaceDE w:val="0"/>
        <w:autoSpaceDN w:val="0"/>
        <w:adjustRightInd w:val="0"/>
        <w:rPr>
          <w:rFonts w:ascii="TimesNewRomanPS-BoldMT" w:hAnsi="TimesNewRomanPS-BoldMT" w:cs="TimesNewRomanPS-BoldMT"/>
          <w:b/>
          <w:bCs/>
          <w:sz w:val="20"/>
          <w:szCs w:val="20"/>
        </w:rPr>
      </w:pPr>
    </w:p>
    <w:p w:rsidR="00A12743" w:rsidRDefault="00A12743" w:rsidP="00A12743">
      <w:pPr>
        <w:autoSpaceDE w:val="0"/>
        <w:autoSpaceDN w:val="0"/>
        <w:adjustRightInd w:val="0"/>
        <w:rPr>
          <w:rFonts w:ascii="TimesNewRomanPSMT" w:hAnsi="TimesNewRomanPSMT" w:cs="TimesNewRomanPSMT"/>
          <w:sz w:val="22"/>
          <w:szCs w:val="22"/>
        </w:rPr>
      </w:pPr>
      <w:r>
        <w:rPr>
          <w:rFonts w:ascii="TimesNewRomanPSMT" w:hAnsi="TimesNewRomanPSMT" w:cs="TimesNewRomanPSMT"/>
          <w:noProof/>
          <w:sz w:val="22"/>
          <w:szCs w:val="22"/>
        </w:rPr>
        <w:drawing>
          <wp:inline distT="0" distB="0" distL="0" distR="0">
            <wp:extent cx="6202680" cy="1276985"/>
            <wp:effectExtent l="0" t="0" r="762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02680" cy="1276985"/>
                    </a:xfrm>
                    <a:prstGeom prst="rect">
                      <a:avLst/>
                    </a:prstGeom>
                    <a:noFill/>
                    <a:ln>
                      <a:noFill/>
                    </a:ln>
                  </pic:spPr>
                </pic:pic>
              </a:graphicData>
            </a:graphic>
          </wp:inline>
        </w:drawing>
      </w:r>
    </w:p>
    <w:p w:rsidR="00A12743" w:rsidRDefault="00A12743" w:rsidP="00A12743">
      <w:pPr>
        <w:autoSpaceDE w:val="0"/>
        <w:autoSpaceDN w:val="0"/>
        <w:adjustRightInd w:val="0"/>
        <w:rPr>
          <w:rFonts w:ascii="TimesNewRomanPS-BoldMT" w:hAnsi="TimesNewRomanPS-BoldMT" w:cs="TimesNewRomanPS-BoldMT"/>
          <w:b/>
          <w:bCs/>
          <w:sz w:val="20"/>
          <w:szCs w:val="20"/>
        </w:rPr>
      </w:pPr>
      <w:r>
        <w:rPr>
          <w:rFonts w:ascii="TimesNewRomanPS-BoldMT" w:hAnsi="TimesNewRomanPS-BoldMT" w:cs="TimesNewRomanPS-BoldMT"/>
          <w:b/>
          <w:bCs/>
          <w:sz w:val="20"/>
          <w:szCs w:val="20"/>
        </w:rPr>
        <w:t xml:space="preserve">Resim 1.25: “İlişkili Kayıtları </w:t>
      </w:r>
      <w:proofErr w:type="spellStart"/>
      <w:r>
        <w:rPr>
          <w:rFonts w:ascii="TimesNewRomanPS-BoldMT" w:hAnsi="TimesNewRomanPS-BoldMT" w:cs="TimesNewRomanPS-BoldMT"/>
          <w:b/>
          <w:bCs/>
          <w:sz w:val="20"/>
          <w:szCs w:val="20"/>
        </w:rPr>
        <w:t>Ardarda</w:t>
      </w:r>
      <w:proofErr w:type="spellEnd"/>
      <w:r>
        <w:rPr>
          <w:rFonts w:ascii="TimesNewRomanPS-BoldMT" w:hAnsi="TimesNewRomanPS-BoldMT" w:cs="TimesNewRomanPS-BoldMT"/>
          <w:b/>
          <w:bCs/>
          <w:sz w:val="20"/>
          <w:szCs w:val="20"/>
        </w:rPr>
        <w:t xml:space="preserve"> Sil” seçeneğinin etkisi</w:t>
      </w:r>
    </w:p>
    <w:p w:rsidR="00A12743" w:rsidRDefault="00A12743" w:rsidP="00A12743">
      <w:pPr>
        <w:autoSpaceDE w:val="0"/>
        <w:autoSpaceDN w:val="0"/>
        <w:adjustRightInd w:val="0"/>
        <w:rPr>
          <w:rFonts w:ascii="TimesNewRomanPS-BoldMT" w:hAnsi="TimesNewRomanPS-BoldMT" w:cs="TimesNewRomanPS-BoldMT"/>
          <w:b/>
          <w:bCs/>
          <w:sz w:val="20"/>
          <w:szCs w:val="20"/>
        </w:rPr>
      </w:pPr>
    </w:p>
    <w:p w:rsidR="00A12743" w:rsidRDefault="00A12743" w:rsidP="00A12743">
      <w:pPr>
        <w:autoSpaceDE w:val="0"/>
        <w:autoSpaceDN w:val="0"/>
        <w:adjustRightInd w:val="0"/>
        <w:rPr>
          <w:rFonts w:ascii="TimesNewRomanPSMT" w:hAnsi="TimesNewRomanPSMT" w:cs="TimesNewRomanPSMT"/>
          <w:sz w:val="22"/>
          <w:szCs w:val="22"/>
        </w:rPr>
      </w:pPr>
      <w:r>
        <w:rPr>
          <w:rFonts w:ascii="TimesNewRomanPSMT" w:hAnsi="TimesNewRomanPSMT" w:cs="TimesNewRomanPSMT"/>
          <w:noProof/>
          <w:sz w:val="22"/>
          <w:szCs w:val="22"/>
        </w:rPr>
        <w:lastRenderedPageBreak/>
        <w:drawing>
          <wp:inline distT="0" distB="0" distL="0" distR="0">
            <wp:extent cx="5132705" cy="1095375"/>
            <wp:effectExtent l="0" t="0" r="0"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2705" cy="1095375"/>
                    </a:xfrm>
                    <a:prstGeom prst="rect">
                      <a:avLst/>
                    </a:prstGeom>
                    <a:noFill/>
                    <a:ln>
                      <a:noFill/>
                    </a:ln>
                  </pic:spPr>
                </pic:pic>
              </a:graphicData>
            </a:graphic>
          </wp:inline>
        </w:drawing>
      </w:r>
    </w:p>
    <w:p w:rsidR="00A12743" w:rsidRPr="009F5C39" w:rsidRDefault="00A12743" w:rsidP="00A12743">
      <w:pPr>
        <w:autoSpaceDE w:val="0"/>
        <w:autoSpaceDN w:val="0"/>
        <w:adjustRightInd w:val="0"/>
        <w:rPr>
          <w:rFonts w:ascii="TimesNewRomanPSMT" w:hAnsi="TimesNewRomanPSMT" w:cs="TimesNewRomanPSMT"/>
          <w:sz w:val="22"/>
          <w:szCs w:val="22"/>
        </w:rPr>
      </w:pPr>
      <w:r>
        <w:rPr>
          <w:rFonts w:ascii="TimesNewRomanPS-BoldMT" w:hAnsi="TimesNewRomanPS-BoldMT" w:cs="TimesNewRomanPS-BoldMT"/>
          <w:b/>
          <w:bCs/>
          <w:sz w:val="20"/>
          <w:szCs w:val="20"/>
        </w:rPr>
        <w:t>Resim 1.26: “Bilgi Tutarlılığına Zorla” aktif ise, alt tabloda istediğiniz gibi kayıt ekleme ve değiştirme yapamazsınız</w:t>
      </w:r>
    </w:p>
    <w:p w:rsidR="00A12743" w:rsidRDefault="00A12743" w:rsidP="00A12743">
      <w:pPr>
        <w:autoSpaceDE w:val="0"/>
        <w:autoSpaceDN w:val="0"/>
        <w:adjustRightInd w:val="0"/>
        <w:rPr>
          <w:rFonts w:ascii="TimesNewRomanPSMT" w:hAnsi="TimesNewRomanPSMT" w:cs="TimesNewRomanPSMT"/>
          <w:sz w:val="22"/>
          <w:szCs w:val="22"/>
        </w:rPr>
      </w:pPr>
    </w:p>
    <w:p w:rsidR="00A12743" w:rsidRDefault="00A12743" w:rsidP="00A12743">
      <w:pPr>
        <w:autoSpaceDE w:val="0"/>
        <w:autoSpaceDN w:val="0"/>
        <w:adjustRightInd w:val="0"/>
        <w:rPr>
          <w:rFonts w:ascii="TimesNewRomanPSMT" w:hAnsi="TimesNewRomanPSMT" w:cs="TimesNewRomanPSMT"/>
          <w:sz w:val="22"/>
          <w:szCs w:val="22"/>
        </w:rPr>
      </w:pPr>
    </w:p>
    <w:p w:rsidR="00A12743" w:rsidRDefault="00A12743" w:rsidP="00A12743">
      <w:pPr>
        <w:autoSpaceDE w:val="0"/>
        <w:autoSpaceDN w:val="0"/>
        <w:adjustRightInd w:val="0"/>
        <w:rPr>
          <w:rFonts w:ascii="TimesNewRomanPSMT" w:hAnsi="TimesNewRomanPSMT" w:cs="TimesNewRomanPSMT"/>
          <w:sz w:val="22"/>
          <w:szCs w:val="22"/>
        </w:rPr>
      </w:pPr>
    </w:p>
    <w:p w:rsidR="00A12743" w:rsidRDefault="00A12743" w:rsidP="00A12743">
      <w:pPr>
        <w:autoSpaceDE w:val="0"/>
        <w:autoSpaceDN w:val="0"/>
        <w:adjustRightInd w:val="0"/>
        <w:rPr>
          <w:rFonts w:ascii="TimesNewRomanPSMT" w:hAnsi="TimesNewRomanPSMT" w:cs="TimesNewRomanPSMT"/>
          <w:sz w:val="22"/>
          <w:szCs w:val="22"/>
        </w:rPr>
      </w:pPr>
    </w:p>
    <w:p w:rsidR="00A12743" w:rsidRPr="00583634" w:rsidRDefault="00A12743" w:rsidP="00A12743">
      <w:pPr>
        <w:autoSpaceDE w:val="0"/>
        <w:autoSpaceDN w:val="0"/>
        <w:adjustRightInd w:val="0"/>
        <w:rPr>
          <w:b/>
          <w:sz w:val="32"/>
          <w:szCs w:val="32"/>
          <w:u w:val="single"/>
        </w:rPr>
      </w:pPr>
      <w:r w:rsidRPr="00583634">
        <w:rPr>
          <w:b/>
          <w:sz w:val="32"/>
          <w:szCs w:val="32"/>
          <w:u w:val="single"/>
        </w:rPr>
        <w:t>İlişkilendirme ile ilgili bazı önemli noktalar.</w:t>
      </w:r>
    </w:p>
    <w:p w:rsidR="00A12743" w:rsidRPr="00583634" w:rsidRDefault="00A12743" w:rsidP="00A12743">
      <w:pPr>
        <w:autoSpaceDE w:val="0"/>
        <w:autoSpaceDN w:val="0"/>
        <w:adjustRightInd w:val="0"/>
        <w:rPr>
          <w:sz w:val="32"/>
          <w:szCs w:val="32"/>
        </w:rPr>
      </w:pPr>
    </w:p>
    <w:p w:rsidR="00A12743" w:rsidRPr="00583634" w:rsidRDefault="00A12743" w:rsidP="00A12743">
      <w:pPr>
        <w:autoSpaceDE w:val="0"/>
        <w:autoSpaceDN w:val="0"/>
        <w:adjustRightInd w:val="0"/>
        <w:rPr>
          <w:sz w:val="32"/>
          <w:szCs w:val="32"/>
        </w:rPr>
      </w:pPr>
      <w:r w:rsidRPr="00583634">
        <w:rPr>
          <w:sz w:val="32"/>
          <w:szCs w:val="32"/>
        </w:rPr>
        <w:t>1. İlişkilendirilecek alanlar birbiri ile aynı özelliklere sahip olmalıdır. Veri türleri ve alan boyutları eşit olmalıdır.</w:t>
      </w:r>
    </w:p>
    <w:p w:rsidR="00A12743" w:rsidRPr="00583634" w:rsidRDefault="00A12743" w:rsidP="00A12743">
      <w:pPr>
        <w:autoSpaceDE w:val="0"/>
        <w:autoSpaceDN w:val="0"/>
        <w:adjustRightInd w:val="0"/>
        <w:rPr>
          <w:sz w:val="32"/>
          <w:szCs w:val="32"/>
        </w:rPr>
      </w:pPr>
      <w:r w:rsidRPr="00583634">
        <w:rPr>
          <w:sz w:val="32"/>
          <w:szCs w:val="32"/>
        </w:rPr>
        <w:t>2. Genellikle ana tablodaki birincil anahtar, diğer tablodaki benzer alana bağlanır.</w:t>
      </w:r>
    </w:p>
    <w:p w:rsidR="00A12743" w:rsidRPr="00583634" w:rsidRDefault="00A12743" w:rsidP="00A12743">
      <w:pPr>
        <w:autoSpaceDE w:val="0"/>
        <w:autoSpaceDN w:val="0"/>
        <w:adjustRightInd w:val="0"/>
        <w:rPr>
          <w:sz w:val="32"/>
          <w:szCs w:val="32"/>
        </w:rPr>
      </w:pPr>
      <w:r w:rsidRPr="00583634">
        <w:rPr>
          <w:sz w:val="32"/>
          <w:szCs w:val="32"/>
        </w:rPr>
        <w:t>3. Birincil anahtarın alan boyutu “uzun tam sayı” olmalıdır.</w:t>
      </w:r>
    </w:p>
    <w:p w:rsidR="00A12743" w:rsidRPr="00583634" w:rsidRDefault="00A12743" w:rsidP="00A12743">
      <w:pPr>
        <w:autoSpaceDE w:val="0"/>
        <w:autoSpaceDN w:val="0"/>
        <w:adjustRightInd w:val="0"/>
        <w:rPr>
          <w:sz w:val="32"/>
          <w:szCs w:val="32"/>
        </w:rPr>
      </w:pPr>
      <w:r w:rsidRPr="00583634">
        <w:rPr>
          <w:sz w:val="32"/>
          <w:szCs w:val="32"/>
        </w:rPr>
        <w:t>4. “Bilgi Tutarlılığına Zorla” seçeneğinin çalışması için alanlardan birinin birincil anahtar olması gereklidir.</w:t>
      </w:r>
    </w:p>
    <w:p w:rsidR="00A12743" w:rsidRPr="00583634" w:rsidRDefault="00A12743" w:rsidP="00A12743">
      <w:pPr>
        <w:autoSpaceDE w:val="0"/>
        <w:autoSpaceDN w:val="0"/>
        <w:adjustRightInd w:val="0"/>
        <w:rPr>
          <w:sz w:val="32"/>
          <w:szCs w:val="32"/>
        </w:rPr>
      </w:pPr>
      <w:r w:rsidRPr="00583634">
        <w:rPr>
          <w:sz w:val="32"/>
          <w:szCs w:val="32"/>
        </w:rPr>
        <w:t>5. “Bilgi Tutarlılığına Zorla” ancak aynı veri tabanında olan tablolarda çalışır.</w:t>
      </w:r>
    </w:p>
    <w:p w:rsidR="00A12743" w:rsidRPr="00583634" w:rsidRDefault="00A12743" w:rsidP="00A12743">
      <w:pPr>
        <w:autoSpaceDE w:val="0"/>
        <w:autoSpaceDN w:val="0"/>
        <w:adjustRightInd w:val="0"/>
        <w:rPr>
          <w:sz w:val="32"/>
          <w:szCs w:val="32"/>
        </w:rPr>
      </w:pPr>
      <w:r w:rsidRPr="00583634">
        <w:rPr>
          <w:sz w:val="32"/>
          <w:szCs w:val="32"/>
        </w:rPr>
        <w:t>6. “Bilgi Tutarlılığına Zorla” aktif olunca alt tabloda istediğiniz gibi değişiklik yapılamaz. Mesela alt tabloya doğrudan veri girmeye çalışırken, ana tabloda müşteri kimliği bulunmuyor ise yeni kayıt eklenemez.</w:t>
      </w:r>
    </w:p>
    <w:p w:rsidR="00A12743" w:rsidRPr="00583634" w:rsidRDefault="00A12743" w:rsidP="00A12743">
      <w:pPr>
        <w:autoSpaceDE w:val="0"/>
        <w:autoSpaceDN w:val="0"/>
        <w:adjustRightInd w:val="0"/>
        <w:rPr>
          <w:sz w:val="32"/>
          <w:szCs w:val="32"/>
        </w:rPr>
      </w:pPr>
      <w:r w:rsidRPr="00583634">
        <w:rPr>
          <w:sz w:val="32"/>
          <w:szCs w:val="32"/>
        </w:rPr>
        <w:t>7. “Birleştirme Türü…” ile ilişkinin türü belirlenebilir. Hangi tablodan tüm kayıtların geleceği ve hangi tablodan birleşen alanların listeleneceği seçilir.</w:t>
      </w:r>
    </w:p>
    <w:p w:rsidR="00A12743" w:rsidRDefault="00A12743" w:rsidP="00A12743">
      <w:pPr>
        <w:autoSpaceDE w:val="0"/>
        <w:autoSpaceDN w:val="0"/>
        <w:adjustRightInd w:val="0"/>
        <w:rPr>
          <w:rFonts w:ascii="TimesNewRomanPSMT" w:hAnsi="TimesNewRomanPSMT" w:cs="TimesNewRomanPSMT"/>
          <w:sz w:val="22"/>
          <w:szCs w:val="22"/>
        </w:rPr>
      </w:pPr>
    </w:p>
    <w:p w:rsidR="00A12743" w:rsidRDefault="00A12743" w:rsidP="00A12743">
      <w:pPr>
        <w:autoSpaceDE w:val="0"/>
        <w:autoSpaceDN w:val="0"/>
        <w:adjustRightInd w:val="0"/>
        <w:rPr>
          <w:rFonts w:ascii="TimesNewRomanPSMT" w:hAnsi="TimesNewRomanPSMT" w:cs="TimesNewRomanPSMT"/>
          <w:sz w:val="22"/>
          <w:szCs w:val="22"/>
        </w:rPr>
      </w:pPr>
    </w:p>
    <w:p w:rsidR="00A12743" w:rsidRDefault="00A12743" w:rsidP="00A12743">
      <w:pPr>
        <w:autoSpaceDE w:val="0"/>
        <w:autoSpaceDN w:val="0"/>
        <w:adjustRightInd w:val="0"/>
        <w:rPr>
          <w:rFonts w:ascii="TimesNewRomanPSMT" w:hAnsi="TimesNewRomanPSMT" w:cs="TimesNewRomanPSMT"/>
          <w:sz w:val="22"/>
          <w:szCs w:val="22"/>
        </w:rPr>
      </w:pPr>
    </w:p>
    <w:p w:rsidR="00A12743" w:rsidRDefault="00A12743" w:rsidP="00A12743">
      <w:pPr>
        <w:autoSpaceDE w:val="0"/>
        <w:autoSpaceDN w:val="0"/>
        <w:adjustRightInd w:val="0"/>
        <w:rPr>
          <w:rFonts w:ascii="TimesNewRomanPSMT" w:hAnsi="TimesNewRomanPSMT" w:cs="TimesNewRomanPSMT"/>
          <w:sz w:val="22"/>
          <w:szCs w:val="22"/>
        </w:rPr>
      </w:pPr>
    </w:p>
    <w:p w:rsidR="00A12743" w:rsidRDefault="00A12743" w:rsidP="00A12743">
      <w:pPr>
        <w:autoSpaceDE w:val="0"/>
        <w:autoSpaceDN w:val="0"/>
        <w:adjustRightInd w:val="0"/>
        <w:rPr>
          <w:rFonts w:ascii="TimesNewRomanPSMT" w:hAnsi="TimesNewRomanPSMT" w:cs="TimesNewRomanPSMT"/>
          <w:sz w:val="22"/>
          <w:szCs w:val="22"/>
        </w:rPr>
      </w:pPr>
    </w:p>
    <w:p w:rsidR="00A12743" w:rsidRDefault="00A12743" w:rsidP="00A12743">
      <w:pPr>
        <w:autoSpaceDE w:val="0"/>
        <w:autoSpaceDN w:val="0"/>
        <w:adjustRightInd w:val="0"/>
        <w:rPr>
          <w:rFonts w:ascii="TimesNewRomanPSMT" w:hAnsi="TimesNewRomanPSMT" w:cs="TimesNewRomanPSMT"/>
          <w:sz w:val="22"/>
          <w:szCs w:val="22"/>
        </w:rPr>
      </w:pPr>
    </w:p>
    <w:p w:rsidR="00A12743" w:rsidRDefault="00A12743" w:rsidP="00A12743">
      <w:pPr>
        <w:autoSpaceDE w:val="0"/>
        <w:autoSpaceDN w:val="0"/>
        <w:adjustRightInd w:val="0"/>
        <w:rPr>
          <w:rFonts w:ascii="TimesNewRomanPSMT" w:hAnsi="TimesNewRomanPSMT" w:cs="TimesNewRomanPSMT"/>
          <w:sz w:val="22"/>
          <w:szCs w:val="22"/>
        </w:rPr>
      </w:pPr>
    </w:p>
    <w:p w:rsidR="00A12743" w:rsidRDefault="00A12743" w:rsidP="00A12743">
      <w:pPr>
        <w:autoSpaceDE w:val="0"/>
        <w:autoSpaceDN w:val="0"/>
        <w:adjustRightInd w:val="0"/>
        <w:rPr>
          <w:rFonts w:ascii="TimesNewRomanPSMT" w:hAnsi="TimesNewRomanPSMT" w:cs="TimesNewRomanPSMT"/>
          <w:sz w:val="22"/>
          <w:szCs w:val="22"/>
        </w:rPr>
      </w:pPr>
    </w:p>
    <w:p w:rsidR="00A12743" w:rsidRDefault="00A12743" w:rsidP="00A12743">
      <w:pPr>
        <w:autoSpaceDE w:val="0"/>
        <w:autoSpaceDN w:val="0"/>
        <w:adjustRightInd w:val="0"/>
        <w:rPr>
          <w:rFonts w:ascii="TimesNewRomanPSMT" w:hAnsi="TimesNewRomanPSMT" w:cs="TimesNewRomanPSMT"/>
          <w:sz w:val="22"/>
          <w:szCs w:val="22"/>
        </w:rPr>
      </w:pPr>
    </w:p>
    <w:p w:rsidR="00A12743" w:rsidRPr="00FC12C0" w:rsidRDefault="00A12743" w:rsidP="00A12743">
      <w:pPr>
        <w:autoSpaceDE w:val="0"/>
        <w:autoSpaceDN w:val="0"/>
        <w:adjustRightInd w:val="0"/>
        <w:rPr>
          <w:sz w:val="28"/>
          <w:szCs w:val="28"/>
        </w:rPr>
      </w:pPr>
      <w:r w:rsidRPr="00FC12C0">
        <w:rPr>
          <w:sz w:val="28"/>
          <w:szCs w:val="28"/>
        </w:rPr>
        <w:t>Tablo ilişki türlerini aşağıdaki gibi özet olarak gösterebiliriz.</w:t>
      </w:r>
    </w:p>
    <w:p w:rsidR="00A12743" w:rsidRPr="00FC12C0" w:rsidRDefault="00A12743" w:rsidP="00A12743">
      <w:pPr>
        <w:autoSpaceDE w:val="0"/>
        <w:autoSpaceDN w:val="0"/>
        <w:adjustRightInd w:val="0"/>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4"/>
        <w:gridCol w:w="4964"/>
      </w:tblGrid>
      <w:tr w:rsidR="00A12743" w:rsidRPr="00A30AF9" w:rsidTr="00CF4FA3">
        <w:tc>
          <w:tcPr>
            <w:tcW w:w="4428" w:type="dxa"/>
            <w:shd w:val="clear" w:color="auto" w:fill="auto"/>
          </w:tcPr>
          <w:p w:rsidR="00A12743" w:rsidRPr="00A30AF9" w:rsidRDefault="00A12743" w:rsidP="00CF4FA3">
            <w:pPr>
              <w:autoSpaceDE w:val="0"/>
              <w:autoSpaceDN w:val="0"/>
              <w:adjustRightInd w:val="0"/>
              <w:rPr>
                <w:b/>
                <w:bCs/>
                <w:sz w:val="28"/>
                <w:szCs w:val="28"/>
              </w:rPr>
            </w:pPr>
            <w:r w:rsidRPr="00A30AF9">
              <w:rPr>
                <w:b/>
                <w:bCs/>
                <w:sz w:val="28"/>
                <w:szCs w:val="28"/>
              </w:rPr>
              <w:t>İlişki Türü</w:t>
            </w:r>
          </w:p>
        </w:tc>
        <w:tc>
          <w:tcPr>
            <w:tcW w:w="5470" w:type="dxa"/>
            <w:shd w:val="clear" w:color="auto" w:fill="auto"/>
          </w:tcPr>
          <w:p w:rsidR="00A12743" w:rsidRPr="00A30AF9" w:rsidRDefault="00A12743" w:rsidP="00CF4FA3">
            <w:pPr>
              <w:autoSpaceDE w:val="0"/>
              <w:autoSpaceDN w:val="0"/>
              <w:adjustRightInd w:val="0"/>
              <w:rPr>
                <w:b/>
                <w:bCs/>
                <w:sz w:val="28"/>
                <w:szCs w:val="28"/>
              </w:rPr>
            </w:pPr>
            <w:r w:rsidRPr="00A30AF9">
              <w:rPr>
                <w:b/>
                <w:bCs/>
                <w:sz w:val="28"/>
                <w:szCs w:val="28"/>
              </w:rPr>
              <w:t>Tanım</w:t>
            </w:r>
          </w:p>
          <w:p w:rsidR="00A12743" w:rsidRPr="00A30AF9" w:rsidRDefault="00A12743" w:rsidP="00CF4FA3">
            <w:pPr>
              <w:autoSpaceDE w:val="0"/>
              <w:autoSpaceDN w:val="0"/>
              <w:adjustRightInd w:val="0"/>
              <w:rPr>
                <w:b/>
                <w:bCs/>
                <w:sz w:val="28"/>
                <w:szCs w:val="28"/>
              </w:rPr>
            </w:pPr>
          </w:p>
        </w:tc>
      </w:tr>
      <w:tr w:rsidR="00A12743" w:rsidRPr="00A30AF9" w:rsidTr="00CF4FA3">
        <w:tc>
          <w:tcPr>
            <w:tcW w:w="4428" w:type="dxa"/>
            <w:shd w:val="clear" w:color="auto" w:fill="auto"/>
          </w:tcPr>
          <w:p w:rsidR="00A12743" w:rsidRPr="00A30AF9" w:rsidRDefault="00A12743" w:rsidP="00CF4FA3">
            <w:pPr>
              <w:autoSpaceDE w:val="0"/>
              <w:autoSpaceDN w:val="0"/>
              <w:adjustRightInd w:val="0"/>
              <w:rPr>
                <w:b/>
                <w:bCs/>
                <w:sz w:val="28"/>
                <w:szCs w:val="28"/>
              </w:rPr>
            </w:pPr>
            <w:r>
              <w:rPr>
                <w:b/>
                <w:bCs/>
                <w:noProof/>
                <w:sz w:val="28"/>
                <w:szCs w:val="28"/>
              </w:rPr>
              <w:lastRenderedPageBreak/>
              <w:drawing>
                <wp:inline distT="0" distB="0" distL="0" distR="0">
                  <wp:extent cx="2199640" cy="1078230"/>
                  <wp:effectExtent l="0" t="0" r="0" b="762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99640" cy="1078230"/>
                          </a:xfrm>
                          <a:prstGeom prst="rect">
                            <a:avLst/>
                          </a:prstGeom>
                          <a:noFill/>
                          <a:ln>
                            <a:noFill/>
                          </a:ln>
                        </pic:spPr>
                      </pic:pic>
                    </a:graphicData>
                  </a:graphic>
                </wp:inline>
              </w:drawing>
            </w:r>
          </w:p>
          <w:p w:rsidR="00A12743" w:rsidRPr="00A30AF9" w:rsidRDefault="00A12743" w:rsidP="00CF4FA3">
            <w:pPr>
              <w:autoSpaceDE w:val="0"/>
              <w:autoSpaceDN w:val="0"/>
              <w:adjustRightInd w:val="0"/>
              <w:jc w:val="center"/>
              <w:rPr>
                <w:b/>
                <w:bCs/>
                <w:sz w:val="28"/>
                <w:szCs w:val="28"/>
              </w:rPr>
            </w:pPr>
            <w:r w:rsidRPr="00A30AF9">
              <w:rPr>
                <w:b/>
                <w:bCs/>
                <w:sz w:val="28"/>
                <w:szCs w:val="28"/>
              </w:rPr>
              <w:t>Birden Bire</w:t>
            </w:r>
          </w:p>
          <w:p w:rsidR="00A12743" w:rsidRPr="00A30AF9" w:rsidRDefault="00A12743" w:rsidP="00CF4FA3">
            <w:pPr>
              <w:autoSpaceDE w:val="0"/>
              <w:autoSpaceDN w:val="0"/>
              <w:adjustRightInd w:val="0"/>
              <w:rPr>
                <w:b/>
                <w:bCs/>
                <w:sz w:val="28"/>
                <w:szCs w:val="28"/>
              </w:rPr>
            </w:pPr>
          </w:p>
        </w:tc>
        <w:tc>
          <w:tcPr>
            <w:tcW w:w="5470" w:type="dxa"/>
            <w:shd w:val="clear" w:color="auto" w:fill="auto"/>
          </w:tcPr>
          <w:p w:rsidR="00A12743" w:rsidRPr="00A30AF9" w:rsidRDefault="00A12743" w:rsidP="00CF4FA3">
            <w:pPr>
              <w:autoSpaceDE w:val="0"/>
              <w:autoSpaceDN w:val="0"/>
              <w:adjustRightInd w:val="0"/>
              <w:rPr>
                <w:sz w:val="28"/>
                <w:szCs w:val="28"/>
              </w:rPr>
            </w:pPr>
            <w:r w:rsidRPr="00A30AF9">
              <w:rPr>
                <w:sz w:val="28"/>
                <w:szCs w:val="28"/>
              </w:rPr>
              <w:t>Ana tablodaki bir kayıt, diğer tablodaki bir kayıt ile ilişkilidir. İlişkili her iki alan “birincil anahtar” olmalıdır.</w:t>
            </w:r>
          </w:p>
          <w:p w:rsidR="00A12743" w:rsidRPr="00A30AF9" w:rsidRDefault="00A12743" w:rsidP="00CF4FA3">
            <w:pPr>
              <w:autoSpaceDE w:val="0"/>
              <w:autoSpaceDN w:val="0"/>
              <w:adjustRightInd w:val="0"/>
              <w:rPr>
                <w:sz w:val="28"/>
                <w:szCs w:val="28"/>
              </w:rPr>
            </w:pPr>
            <w:r w:rsidRPr="00A30AF9">
              <w:rPr>
                <w:sz w:val="28"/>
                <w:szCs w:val="28"/>
              </w:rPr>
              <w:t>Bu tür ilişki sık kullanılmaz. Çünkü bilgileri ayrı tabloda değil de tek tabloda saklamak daha kolaydır.</w:t>
            </w:r>
          </w:p>
          <w:p w:rsidR="00A12743" w:rsidRPr="00A30AF9" w:rsidRDefault="00A12743" w:rsidP="00CF4FA3">
            <w:pPr>
              <w:autoSpaceDE w:val="0"/>
              <w:autoSpaceDN w:val="0"/>
              <w:adjustRightInd w:val="0"/>
              <w:rPr>
                <w:sz w:val="28"/>
                <w:szCs w:val="28"/>
              </w:rPr>
            </w:pPr>
          </w:p>
          <w:p w:rsidR="00A12743" w:rsidRPr="00A30AF9" w:rsidRDefault="00A12743" w:rsidP="00CF4FA3">
            <w:pPr>
              <w:autoSpaceDE w:val="0"/>
              <w:autoSpaceDN w:val="0"/>
              <w:adjustRightInd w:val="0"/>
              <w:rPr>
                <w:sz w:val="28"/>
                <w:szCs w:val="28"/>
              </w:rPr>
            </w:pPr>
            <w:r w:rsidRPr="00A30AF9">
              <w:rPr>
                <w:b/>
                <w:bCs/>
                <w:sz w:val="28"/>
                <w:szCs w:val="28"/>
              </w:rPr>
              <w:t>Örnek</w:t>
            </w:r>
            <w:r w:rsidRPr="00A30AF9">
              <w:rPr>
                <w:sz w:val="28"/>
                <w:szCs w:val="28"/>
              </w:rPr>
              <w:t>: Her müşterinin tek kredi bilgisi vardır.</w:t>
            </w:r>
          </w:p>
          <w:p w:rsidR="00A12743" w:rsidRPr="00A30AF9" w:rsidRDefault="00A12743" w:rsidP="00CF4FA3">
            <w:pPr>
              <w:autoSpaceDE w:val="0"/>
              <w:autoSpaceDN w:val="0"/>
              <w:adjustRightInd w:val="0"/>
              <w:rPr>
                <w:b/>
                <w:bCs/>
                <w:sz w:val="28"/>
                <w:szCs w:val="28"/>
              </w:rPr>
            </w:pPr>
          </w:p>
        </w:tc>
      </w:tr>
      <w:tr w:rsidR="00A12743" w:rsidRPr="00A30AF9" w:rsidTr="00CF4FA3">
        <w:tc>
          <w:tcPr>
            <w:tcW w:w="4428" w:type="dxa"/>
            <w:shd w:val="clear" w:color="auto" w:fill="auto"/>
          </w:tcPr>
          <w:p w:rsidR="00A12743" w:rsidRPr="00A30AF9" w:rsidRDefault="00A12743" w:rsidP="00CF4FA3">
            <w:pPr>
              <w:autoSpaceDE w:val="0"/>
              <w:autoSpaceDN w:val="0"/>
              <w:adjustRightInd w:val="0"/>
              <w:rPr>
                <w:b/>
                <w:bCs/>
                <w:sz w:val="28"/>
                <w:szCs w:val="28"/>
              </w:rPr>
            </w:pPr>
            <w:r>
              <w:rPr>
                <w:b/>
                <w:bCs/>
                <w:noProof/>
                <w:sz w:val="28"/>
                <w:szCs w:val="28"/>
              </w:rPr>
              <w:drawing>
                <wp:inline distT="0" distB="0" distL="0" distR="0">
                  <wp:extent cx="2199640" cy="1078230"/>
                  <wp:effectExtent l="0" t="0" r="0" b="762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9640" cy="1078230"/>
                          </a:xfrm>
                          <a:prstGeom prst="rect">
                            <a:avLst/>
                          </a:prstGeom>
                          <a:noFill/>
                          <a:ln>
                            <a:noFill/>
                          </a:ln>
                        </pic:spPr>
                      </pic:pic>
                    </a:graphicData>
                  </a:graphic>
                </wp:inline>
              </w:drawing>
            </w:r>
          </w:p>
          <w:p w:rsidR="00A12743" w:rsidRPr="00A30AF9" w:rsidRDefault="00A12743" w:rsidP="00CF4FA3">
            <w:pPr>
              <w:autoSpaceDE w:val="0"/>
              <w:autoSpaceDN w:val="0"/>
              <w:adjustRightInd w:val="0"/>
              <w:jc w:val="center"/>
              <w:rPr>
                <w:b/>
                <w:bCs/>
                <w:sz w:val="28"/>
                <w:szCs w:val="28"/>
              </w:rPr>
            </w:pPr>
            <w:r w:rsidRPr="00A30AF9">
              <w:rPr>
                <w:b/>
                <w:bCs/>
                <w:sz w:val="28"/>
                <w:szCs w:val="28"/>
              </w:rPr>
              <w:t>Birden Çoğa</w:t>
            </w:r>
          </w:p>
          <w:p w:rsidR="00A12743" w:rsidRPr="00A30AF9" w:rsidRDefault="00A12743" w:rsidP="00CF4FA3">
            <w:pPr>
              <w:autoSpaceDE w:val="0"/>
              <w:autoSpaceDN w:val="0"/>
              <w:adjustRightInd w:val="0"/>
              <w:rPr>
                <w:b/>
                <w:bCs/>
                <w:sz w:val="28"/>
                <w:szCs w:val="28"/>
              </w:rPr>
            </w:pPr>
          </w:p>
        </w:tc>
        <w:tc>
          <w:tcPr>
            <w:tcW w:w="5470" w:type="dxa"/>
            <w:shd w:val="clear" w:color="auto" w:fill="auto"/>
          </w:tcPr>
          <w:p w:rsidR="00A12743" w:rsidRPr="00A30AF9" w:rsidRDefault="00A12743" w:rsidP="00CF4FA3">
            <w:pPr>
              <w:autoSpaceDE w:val="0"/>
              <w:autoSpaceDN w:val="0"/>
              <w:adjustRightInd w:val="0"/>
              <w:rPr>
                <w:sz w:val="28"/>
                <w:szCs w:val="28"/>
              </w:rPr>
            </w:pPr>
            <w:r w:rsidRPr="00A30AF9">
              <w:rPr>
                <w:sz w:val="28"/>
                <w:szCs w:val="28"/>
              </w:rPr>
              <w:t>Ana tablodaki bir kayıt, diğer tabloda bir veya daha fazla</w:t>
            </w:r>
          </w:p>
          <w:p w:rsidR="00A12743" w:rsidRPr="00A30AF9" w:rsidRDefault="00A12743" w:rsidP="00CF4FA3">
            <w:pPr>
              <w:autoSpaceDE w:val="0"/>
              <w:autoSpaceDN w:val="0"/>
              <w:adjustRightInd w:val="0"/>
              <w:rPr>
                <w:sz w:val="28"/>
                <w:szCs w:val="28"/>
              </w:rPr>
            </w:pPr>
            <w:proofErr w:type="gramStart"/>
            <w:r w:rsidRPr="00A30AF9">
              <w:rPr>
                <w:sz w:val="28"/>
                <w:szCs w:val="28"/>
              </w:rPr>
              <w:t>kayıt</w:t>
            </w:r>
            <w:proofErr w:type="gramEnd"/>
            <w:r w:rsidRPr="00A30AF9">
              <w:rPr>
                <w:sz w:val="28"/>
                <w:szCs w:val="28"/>
              </w:rPr>
              <w:t xml:space="preserve"> ile ilişkilidir. En çok bu tür kullanılır.</w:t>
            </w:r>
          </w:p>
          <w:p w:rsidR="00A12743" w:rsidRPr="00A30AF9" w:rsidRDefault="00A12743" w:rsidP="00CF4FA3">
            <w:pPr>
              <w:autoSpaceDE w:val="0"/>
              <w:autoSpaceDN w:val="0"/>
              <w:adjustRightInd w:val="0"/>
              <w:rPr>
                <w:sz w:val="28"/>
                <w:szCs w:val="28"/>
              </w:rPr>
            </w:pPr>
          </w:p>
          <w:p w:rsidR="00A12743" w:rsidRPr="00A30AF9" w:rsidRDefault="00A12743" w:rsidP="00CF4FA3">
            <w:pPr>
              <w:autoSpaceDE w:val="0"/>
              <w:autoSpaceDN w:val="0"/>
              <w:adjustRightInd w:val="0"/>
              <w:rPr>
                <w:sz w:val="28"/>
                <w:szCs w:val="28"/>
              </w:rPr>
            </w:pPr>
            <w:r w:rsidRPr="00A30AF9">
              <w:rPr>
                <w:b/>
                <w:bCs/>
                <w:sz w:val="28"/>
                <w:szCs w:val="28"/>
              </w:rPr>
              <w:t>Örnek</w:t>
            </w:r>
            <w:r w:rsidRPr="00A30AF9">
              <w:rPr>
                <w:sz w:val="28"/>
                <w:szCs w:val="28"/>
              </w:rPr>
              <w:t>: Her müşterinin bir veya daha fazla sipariş bilgileri</w:t>
            </w:r>
          </w:p>
          <w:p w:rsidR="00A12743" w:rsidRPr="00A30AF9" w:rsidRDefault="00A12743" w:rsidP="00CF4FA3">
            <w:pPr>
              <w:autoSpaceDE w:val="0"/>
              <w:autoSpaceDN w:val="0"/>
              <w:adjustRightInd w:val="0"/>
              <w:rPr>
                <w:sz w:val="28"/>
                <w:szCs w:val="28"/>
              </w:rPr>
            </w:pPr>
            <w:proofErr w:type="gramStart"/>
            <w:r w:rsidRPr="00A30AF9">
              <w:rPr>
                <w:sz w:val="28"/>
                <w:szCs w:val="28"/>
              </w:rPr>
              <w:t>vardır</w:t>
            </w:r>
            <w:proofErr w:type="gramEnd"/>
            <w:r w:rsidRPr="00A30AF9">
              <w:rPr>
                <w:sz w:val="28"/>
                <w:szCs w:val="28"/>
              </w:rPr>
              <w:t>.</w:t>
            </w:r>
          </w:p>
          <w:p w:rsidR="00A12743" w:rsidRPr="00A30AF9" w:rsidRDefault="00A12743" w:rsidP="00CF4FA3">
            <w:pPr>
              <w:autoSpaceDE w:val="0"/>
              <w:autoSpaceDN w:val="0"/>
              <w:adjustRightInd w:val="0"/>
              <w:rPr>
                <w:b/>
                <w:bCs/>
                <w:sz w:val="28"/>
                <w:szCs w:val="28"/>
              </w:rPr>
            </w:pPr>
          </w:p>
        </w:tc>
      </w:tr>
      <w:tr w:rsidR="00A12743" w:rsidRPr="00A30AF9" w:rsidTr="00CF4FA3">
        <w:tc>
          <w:tcPr>
            <w:tcW w:w="4428" w:type="dxa"/>
            <w:shd w:val="clear" w:color="auto" w:fill="auto"/>
          </w:tcPr>
          <w:p w:rsidR="00A12743" w:rsidRPr="00A30AF9" w:rsidRDefault="00A12743" w:rsidP="00CF4FA3">
            <w:pPr>
              <w:autoSpaceDE w:val="0"/>
              <w:autoSpaceDN w:val="0"/>
              <w:adjustRightInd w:val="0"/>
              <w:rPr>
                <w:rFonts w:ascii="TimesNewRomanPS-BoldMT" w:hAnsi="TimesNewRomanPS-BoldMT" w:cs="TimesNewRomanPS-BoldMT"/>
                <w:b/>
                <w:bCs/>
                <w:sz w:val="22"/>
                <w:szCs w:val="22"/>
              </w:rPr>
            </w:pPr>
            <w:r>
              <w:rPr>
                <w:rFonts w:ascii="TimesNewRomanPS-BoldMT" w:hAnsi="TimesNewRomanPS-BoldMT" w:cs="TimesNewRomanPS-BoldMT"/>
                <w:b/>
                <w:bCs/>
                <w:noProof/>
                <w:sz w:val="22"/>
                <w:szCs w:val="22"/>
              </w:rPr>
              <w:drawing>
                <wp:inline distT="0" distB="0" distL="0" distR="0">
                  <wp:extent cx="2199640" cy="1078230"/>
                  <wp:effectExtent l="0" t="0" r="0" b="762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99640" cy="1078230"/>
                          </a:xfrm>
                          <a:prstGeom prst="rect">
                            <a:avLst/>
                          </a:prstGeom>
                          <a:noFill/>
                          <a:ln>
                            <a:noFill/>
                          </a:ln>
                        </pic:spPr>
                      </pic:pic>
                    </a:graphicData>
                  </a:graphic>
                </wp:inline>
              </w:drawing>
            </w:r>
          </w:p>
          <w:p w:rsidR="00A12743" w:rsidRPr="00A30AF9" w:rsidRDefault="00A12743" w:rsidP="00CF4FA3">
            <w:pPr>
              <w:autoSpaceDE w:val="0"/>
              <w:autoSpaceDN w:val="0"/>
              <w:adjustRightInd w:val="0"/>
              <w:jc w:val="center"/>
              <w:rPr>
                <w:rFonts w:ascii="TimesNewRomanPS-BoldMT" w:hAnsi="TimesNewRomanPS-BoldMT" w:cs="TimesNewRomanPS-BoldMT"/>
                <w:b/>
                <w:bCs/>
                <w:sz w:val="22"/>
                <w:szCs w:val="22"/>
              </w:rPr>
            </w:pPr>
            <w:r w:rsidRPr="00A30AF9">
              <w:rPr>
                <w:rFonts w:ascii="TimesNewRomanPS-BoldMT" w:hAnsi="TimesNewRomanPS-BoldMT" w:cs="TimesNewRomanPS-BoldMT"/>
                <w:b/>
                <w:bCs/>
                <w:sz w:val="22"/>
                <w:szCs w:val="22"/>
              </w:rPr>
              <w:t>Çoktan Çoğa</w:t>
            </w:r>
          </w:p>
          <w:p w:rsidR="00A12743" w:rsidRPr="00A30AF9" w:rsidRDefault="00A12743" w:rsidP="00CF4FA3">
            <w:pPr>
              <w:autoSpaceDE w:val="0"/>
              <w:autoSpaceDN w:val="0"/>
              <w:adjustRightInd w:val="0"/>
              <w:rPr>
                <w:rFonts w:ascii="TimesNewRomanPS-BoldMT" w:hAnsi="TimesNewRomanPS-BoldMT" w:cs="TimesNewRomanPS-BoldMT"/>
                <w:b/>
                <w:bCs/>
                <w:sz w:val="22"/>
                <w:szCs w:val="22"/>
              </w:rPr>
            </w:pPr>
          </w:p>
        </w:tc>
        <w:tc>
          <w:tcPr>
            <w:tcW w:w="5470" w:type="dxa"/>
            <w:shd w:val="clear" w:color="auto" w:fill="auto"/>
          </w:tcPr>
          <w:p w:rsidR="00A12743" w:rsidRPr="00A30AF9" w:rsidRDefault="00A12743" w:rsidP="00CF4FA3">
            <w:pPr>
              <w:autoSpaceDE w:val="0"/>
              <w:autoSpaceDN w:val="0"/>
              <w:adjustRightInd w:val="0"/>
              <w:rPr>
                <w:sz w:val="28"/>
                <w:szCs w:val="28"/>
              </w:rPr>
            </w:pPr>
            <w:r w:rsidRPr="00A30AF9">
              <w:rPr>
                <w:sz w:val="28"/>
                <w:szCs w:val="28"/>
              </w:rPr>
              <w:t>Bir veya daha fazla kayıt, diğer tablodaki bir veya daha fazla kayıt ile ilişkilidir. Sık kullanılmayan bir türdür.</w:t>
            </w:r>
          </w:p>
          <w:p w:rsidR="00A12743" w:rsidRPr="00A30AF9" w:rsidRDefault="00A12743" w:rsidP="00CF4FA3">
            <w:pPr>
              <w:autoSpaceDE w:val="0"/>
              <w:autoSpaceDN w:val="0"/>
              <w:adjustRightInd w:val="0"/>
              <w:rPr>
                <w:sz w:val="28"/>
                <w:szCs w:val="28"/>
              </w:rPr>
            </w:pPr>
            <w:r w:rsidRPr="00A30AF9">
              <w:rPr>
                <w:sz w:val="28"/>
                <w:szCs w:val="28"/>
              </w:rPr>
              <w:t xml:space="preserve">Genellikle üçüncü bir ara bulucu tablo </w:t>
            </w:r>
            <w:proofErr w:type="gramStart"/>
            <w:r w:rsidRPr="00A30AF9">
              <w:rPr>
                <w:sz w:val="28"/>
                <w:szCs w:val="28"/>
              </w:rPr>
              <w:t>(</w:t>
            </w:r>
            <w:proofErr w:type="gramEnd"/>
            <w:r w:rsidRPr="00A30AF9">
              <w:rPr>
                <w:sz w:val="28"/>
                <w:szCs w:val="28"/>
              </w:rPr>
              <w:t>köprü tablo –</w:t>
            </w:r>
          </w:p>
          <w:p w:rsidR="00A12743" w:rsidRPr="00A30AF9" w:rsidRDefault="00A12743" w:rsidP="00CF4FA3">
            <w:pPr>
              <w:autoSpaceDE w:val="0"/>
              <w:autoSpaceDN w:val="0"/>
              <w:adjustRightInd w:val="0"/>
              <w:rPr>
                <w:sz w:val="28"/>
                <w:szCs w:val="28"/>
              </w:rPr>
            </w:pPr>
            <w:proofErr w:type="spellStart"/>
            <w:r w:rsidRPr="00A30AF9">
              <w:rPr>
                <w:i/>
                <w:iCs/>
                <w:sz w:val="28"/>
                <w:szCs w:val="28"/>
              </w:rPr>
              <w:t>junction</w:t>
            </w:r>
            <w:proofErr w:type="spellEnd"/>
            <w:r w:rsidRPr="00A30AF9">
              <w:rPr>
                <w:i/>
                <w:iCs/>
                <w:sz w:val="28"/>
                <w:szCs w:val="28"/>
              </w:rPr>
              <w:t xml:space="preserve"> </w:t>
            </w:r>
            <w:proofErr w:type="spellStart"/>
            <w:r w:rsidRPr="00A30AF9">
              <w:rPr>
                <w:i/>
                <w:iCs/>
                <w:sz w:val="28"/>
                <w:szCs w:val="28"/>
              </w:rPr>
              <w:t>table</w:t>
            </w:r>
            <w:proofErr w:type="spellEnd"/>
            <w:proofErr w:type="gramStart"/>
            <w:r w:rsidRPr="00A30AF9">
              <w:rPr>
                <w:sz w:val="28"/>
                <w:szCs w:val="28"/>
              </w:rPr>
              <w:t>)</w:t>
            </w:r>
            <w:proofErr w:type="gramEnd"/>
            <w:r w:rsidRPr="00A30AF9">
              <w:rPr>
                <w:sz w:val="28"/>
                <w:szCs w:val="28"/>
              </w:rPr>
              <w:t>, ilişkili tabloların birincil anahtarlarını saklar.</w:t>
            </w:r>
          </w:p>
          <w:p w:rsidR="00A12743" w:rsidRPr="00A30AF9" w:rsidRDefault="00A12743" w:rsidP="00CF4FA3">
            <w:pPr>
              <w:autoSpaceDE w:val="0"/>
              <w:autoSpaceDN w:val="0"/>
              <w:adjustRightInd w:val="0"/>
              <w:rPr>
                <w:sz w:val="28"/>
                <w:szCs w:val="28"/>
              </w:rPr>
            </w:pPr>
          </w:p>
          <w:p w:rsidR="00A12743" w:rsidRPr="00A30AF9" w:rsidRDefault="00A12743" w:rsidP="00CF4FA3">
            <w:pPr>
              <w:autoSpaceDE w:val="0"/>
              <w:autoSpaceDN w:val="0"/>
              <w:adjustRightInd w:val="0"/>
              <w:rPr>
                <w:b/>
                <w:bCs/>
                <w:sz w:val="28"/>
                <w:szCs w:val="28"/>
              </w:rPr>
            </w:pPr>
            <w:r w:rsidRPr="00A30AF9">
              <w:rPr>
                <w:b/>
                <w:bCs/>
                <w:sz w:val="28"/>
                <w:szCs w:val="28"/>
              </w:rPr>
              <w:t>Örnek</w:t>
            </w:r>
            <w:r w:rsidRPr="00A30AF9">
              <w:rPr>
                <w:sz w:val="28"/>
                <w:szCs w:val="28"/>
              </w:rPr>
              <w:t>: Her satış elemanı birçok ürün satar, her ürün birçok satış elemanı tarafından satılır.</w:t>
            </w:r>
          </w:p>
          <w:p w:rsidR="00A12743" w:rsidRPr="00A30AF9" w:rsidRDefault="00A12743" w:rsidP="00CF4FA3">
            <w:pPr>
              <w:autoSpaceDE w:val="0"/>
              <w:autoSpaceDN w:val="0"/>
              <w:adjustRightInd w:val="0"/>
              <w:rPr>
                <w:rFonts w:ascii="TimesNewRomanPS-BoldMT" w:hAnsi="TimesNewRomanPS-BoldMT" w:cs="TimesNewRomanPS-BoldMT"/>
                <w:b/>
                <w:bCs/>
                <w:sz w:val="22"/>
                <w:szCs w:val="22"/>
              </w:rPr>
            </w:pPr>
          </w:p>
        </w:tc>
      </w:tr>
    </w:tbl>
    <w:p w:rsidR="00A12743" w:rsidRDefault="00A12743" w:rsidP="00A12743">
      <w:pPr>
        <w:autoSpaceDE w:val="0"/>
        <w:autoSpaceDN w:val="0"/>
        <w:adjustRightInd w:val="0"/>
        <w:rPr>
          <w:rFonts w:ascii="TimesNewRomanPS-BoldMT" w:hAnsi="TimesNewRomanPS-BoldMT" w:cs="TimesNewRomanPS-BoldMT"/>
          <w:b/>
          <w:bCs/>
          <w:sz w:val="22"/>
          <w:szCs w:val="22"/>
        </w:rPr>
      </w:pPr>
    </w:p>
    <w:p w:rsidR="00A12743" w:rsidRDefault="00A12743" w:rsidP="00A12743">
      <w:pPr>
        <w:autoSpaceDE w:val="0"/>
        <w:autoSpaceDN w:val="0"/>
        <w:adjustRightInd w:val="0"/>
        <w:rPr>
          <w:rFonts w:ascii="TimesNewRomanPS-BoldMT" w:hAnsi="TimesNewRomanPS-BoldMT" w:cs="TimesNewRomanPS-BoldMT"/>
          <w:b/>
          <w:bCs/>
          <w:sz w:val="22"/>
          <w:szCs w:val="22"/>
        </w:rPr>
      </w:pPr>
    </w:p>
    <w:p w:rsidR="00A12743" w:rsidRDefault="00A12743" w:rsidP="00A12743">
      <w:pPr>
        <w:autoSpaceDE w:val="0"/>
        <w:autoSpaceDN w:val="0"/>
        <w:adjustRightInd w:val="0"/>
        <w:rPr>
          <w:rFonts w:ascii="TimesNewRomanPS-BoldMT" w:hAnsi="TimesNewRomanPS-BoldMT" w:cs="TimesNewRomanPS-BoldMT"/>
          <w:b/>
          <w:bCs/>
          <w:sz w:val="22"/>
          <w:szCs w:val="22"/>
        </w:rPr>
      </w:pPr>
    </w:p>
    <w:p w:rsidR="00A12743" w:rsidRDefault="00A12743" w:rsidP="00A12743">
      <w:pPr>
        <w:autoSpaceDE w:val="0"/>
        <w:autoSpaceDN w:val="0"/>
        <w:adjustRightInd w:val="0"/>
        <w:rPr>
          <w:rFonts w:ascii="TimesNewRomanPS-BoldMT" w:hAnsi="TimesNewRomanPS-BoldMT" w:cs="TimesNewRomanPS-BoldMT"/>
          <w:b/>
          <w:bCs/>
          <w:sz w:val="22"/>
          <w:szCs w:val="22"/>
        </w:rPr>
      </w:pPr>
    </w:p>
    <w:p w:rsidR="00A12743" w:rsidRDefault="00A12743" w:rsidP="00A12743">
      <w:pPr>
        <w:autoSpaceDE w:val="0"/>
        <w:autoSpaceDN w:val="0"/>
        <w:adjustRightInd w:val="0"/>
        <w:rPr>
          <w:rFonts w:ascii="TimesNewRomanPS-BoldMT" w:hAnsi="TimesNewRomanPS-BoldMT" w:cs="TimesNewRomanPS-BoldMT"/>
          <w:b/>
          <w:bCs/>
          <w:sz w:val="22"/>
          <w:szCs w:val="22"/>
        </w:rPr>
      </w:pPr>
    </w:p>
    <w:p w:rsidR="00A12743" w:rsidRDefault="00A12743" w:rsidP="00A12743">
      <w:pPr>
        <w:autoSpaceDE w:val="0"/>
        <w:autoSpaceDN w:val="0"/>
        <w:adjustRightInd w:val="0"/>
        <w:rPr>
          <w:rFonts w:ascii="TimesNewRomanPS-BoldMT" w:hAnsi="TimesNewRomanPS-BoldMT" w:cs="TimesNewRomanPS-BoldMT"/>
          <w:b/>
          <w:bCs/>
          <w:sz w:val="22"/>
          <w:szCs w:val="22"/>
        </w:rPr>
      </w:pPr>
    </w:p>
    <w:p w:rsidR="00A12743" w:rsidRDefault="00A12743" w:rsidP="00A12743">
      <w:pPr>
        <w:autoSpaceDE w:val="0"/>
        <w:autoSpaceDN w:val="0"/>
        <w:adjustRightInd w:val="0"/>
        <w:rPr>
          <w:rFonts w:ascii="TimesNewRomanPS-BoldMT" w:hAnsi="TimesNewRomanPS-BoldMT" w:cs="TimesNewRomanPS-BoldMT"/>
          <w:b/>
          <w:bCs/>
          <w:sz w:val="22"/>
          <w:szCs w:val="22"/>
        </w:rPr>
      </w:pPr>
    </w:p>
    <w:p w:rsidR="00A12743" w:rsidRDefault="00A12743" w:rsidP="00A12743">
      <w:pPr>
        <w:autoSpaceDE w:val="0"/>
        <w:autoSpaceDN w:val="0"/>
        <w:adjustRightInd w:val="0"/>
        <w:rPr>
          <w:rFonts w:ascii="TimesNewRomanPS-BoldMT" w:hAnsi="TimesNewRomanPS-BoldMT" w:cs="TimesNewRomanPS-BoldMT"/>
          <w:b/>
          <w:bCs/>
          <w:sz w:val="22"/>
          <w:szCs w:val="22"/>
        </w:rPr>
      </w:pPr>
    </w:p>
    <w:p w:rsidR="00A12743" w:rsidRDefault="00A12743" w:rsidP="00A12743">
      <w:pPr>
        <w:autoSpaceDE w:val="0"/>
        <w:autoSpaceDN w:val="0"/>
        <w:adjustRightInd w:val="0"/>
        <w:rPr>
          <w:rFonts w:ascii="TimesNewRomanPS-BoldMT" w:hAnsi="TimesNewRomanPS-BoldMT" w:cs="TimesNewRomanPS-BoldMT"/>
          <w:b/>
          <w:bCs/>
          <w:sz w:val="22"/>
          <w:szCs w:val="22"/>
        </w:rPr>
      </w:pPr>
    </w:p>
    <w:p w:rsidR="00A12743" w:rsidRDefault="00A12743" w:rsidP="00A12743">
      <w:pPr>
        <w:autoSpaceDE w:val="0"/>
        <w:autoSpaceDN w:val="0"/>
        <w:adjustRightInd w:val="0"/>
        <w:rPr>
          <w:rFonts w:ascii="TimesNewRomanPS-BoldMT" w:hAnsi="TimesNewRomanPS-BoldMT" w:cs="TimesNewRomanPS-BoldMT"/>
          <w:b/>
          <w:bCs/>
          <w:sz w:val="22"/>
          <w:szCs w:val="22"/>
        </w:rPr>
      </w:pPr>
    </w:p>
    <w:p w:rsidR="00A12743" w:rsidRDefault="00A12743" w:rsidP="00A12743">
      <w:pPr>
        <w:autoSpaceDE w:val="0"/>
        <w:autoSpaceDN w:val="0"/>
        <w:adjustRightInd w:val="0"/>
        <w:rPr>
          <w:rFonts w:ascii="TimesNewRomanPS-BoldMT" w:hAnsi="TimesNewRomanPS-BoldMT" w:cs="TimesNewRomanPS-BoldMT"/>
          <w:b/>
          <w:bCs/>
          <w:sz w:val="22"/>
          <w:szCs w:val="22"/>
        </w:rPr>
      </w:pPr>
    </w:p>
    <w:p w:rsidR="00A12743" w:rsidRDefault="00A12743" w:rsidP="00A12743">
      <w:pPr>
        <w:autoSpaceDE w:val="0"/>
        <w:autoSpaceDN w:val="0"/>
        <w:adjustRightInd w:val="0"/>
        <w:rPr>
          <w:rFonts w:ascii="TimesNewRomanPS-BoldMT" w:hAnsi="TimesNewRomanPS-BoldMT" w:cs="TimesNewRomanPS-BoldMT"/>
          <w:b/>
          <w:bCs/>
          <w:sz w:val="22"/>
          <w:szCs w:val="22"/>
        </w:rPr>
      </w:pPr>
    </w:p>
    <w:p w:rsidR="00057511" w:rsidRDefault="00A12743">
      <w:bookmarkStart w:id="0" w:name="_GoBack"/>
      <w:bookmarkEnd w:id="0"/>
    </w:p>
    <w:sectPr w:rsidR="000575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Calibri">
    <w:panose1 w:val="020F0502020204030204"/>
    <w:charset w:val="A2"/>
    <w:family w:val="swiss"/>
    <w:pitch w:val="variable"/>
    <w:sig w:usb0="E10002FF" w:usb1="4000ACFF" w:usb2="00000009" w:usb3="00000000" w:csb0="0000019F" w:csb1="00000000"/>
  </w:font>
  <w:font w:name="Arial">
    <w:panose1 w:val="020B0604020202020204"/>
    <w:charset w:val="A2"/>
    <w:family w:val="swiss"/>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sig w:usb0="00000007" w:usb1="08070000" w:usb2="00000010" w:usb3="00000000" w:csb0="00020011" w:csb1="00000000"/>
  </w:font>
  <w:font w:name="TimesNewRomanPSMT">
    <w:altName w:val="Times New Roman"/>
    <w:panose1 w:val="00000000000000000000"/>
    <w:charset w:val="00"/>
    <w:family w:val="roman"/>
    <w:notTrueType/>
    <w:pitch w:val="default"/>
    <w:sig w:usb0="00000007" w:usb1="00000000" w:usb2="00000000" w:usb3="00000000" w:csb0="00000011"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E1EA1"/>
    <w:multiLevelType w:val="hybridMultilevel"/>
    <w:tmpl w:val="15D4DF0E"/>
    <w:lvl w:ilvl="0" w:tplc="041F000F">
      <w:start w:val="1"/>
      <w:numFmt w:val="decimal"/>
      <w:lvlText w:val="%1."/>
      <w:lvlJc w:val="left"/>
      <w:pPr>
        <w:tabs>
          <w:tab w:val="num" w:pos="720"/>
        </w:tabs>
        <w:ind w:left="720" w:hanging="360"/>
      </w:pPr>
      <w:rPr>
        <w:rFonts w:hint="default"/>
      </w:rPr>
    </w:lvl>
    <w:lvl w:ilvl="1" w:tplc="F814C494">
      <w:numFmt w:val="bullet"/>
      <w:lvlText w:val="-"/>
      <w:lvlJc w:val="left"/>
      <w:pPr>
        <w:tabs>
          <w:tab w:val="num" w:pos="1440"/>
        </w:tabs>
        <w:ind w:left="1440" w:hanging="360"/>
      </w:pPr>
      <w:rPr>
        <w:rFonts w:ascii="Times New Roman" w:eastAsia="Times New Roman" w:hAnsi="Times New Roman" w:cs="Times New Roman" w:hint="default"/>
      </w:r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
    <w:nsid w:val="1E2D6069"/>
    <w:multiLevelType w:val="hybridMultilevel"/>
    <w:tmpl w:val="E8BE5364"/>
    <w:lvl w:ilvl="0" w:tplc="041F000F">
      <w:start w:val="1"/>
      <w:numFmt w:val="decimal"/>
      <w:lvlText w:val="%1."/>
      <w:lvlJc w:val="left"/>
      <w:pPr>
        <w:tabs>
          <w:tab w:val="num" w:pos="720"/>
        </w:tabs>
        <w:ind w:left="720" w:hanging="360"/>
      </w:pPr>
      <w:rPr>
        <w:rFonts w:hint="default"/>
      </w:rPr>
    </w:lvl>
    <w:lvl w:ilvl="1" w:tplc="041F0001">
      <w:start w:val="1"/>
      <w:numFmt w:val="bullet"/>
      <w:lvlText w:val=""/>
      <w:lvlJc w:val="left"/>
      <w:pPr>
        <w:tabs>
          <w:tab w:val="num" w:pos="1440"/>
        </w:tabs>
        <w:ind w:left="1440" w:hanging="360"/>
      </w:pPr>
      <w:rPr>
        <w:rFonts w:ascii="Symbol" w:hAnsi="Symbol" w:hint="default"/>
      </w:r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2">
    <w:nsid w:val="517246EF"/>
    <w:multiLevelType w:val="hybridMultilevel"/>
    <w:tmpl w:val="10D07CB2"/>
    <w:lvl w:ilvl="0" w:tplc="F814C494">
      <w:numFmt w:val="bullet"/>
      <w:lvlText w:val="-"/>
      <w:lvlJc w:val="left"/>
      <w:pPr>
        <w:tabs>
          <w:tab w:val="num" w:pos="720"/>
        </w:tabs>
        <w:ind w:left="720" w:hanging="360"/>
      </w:pPr>
      <w:rPr>
        <w:rFonts w:ascii="Times New Roman" w:eastAsia="Times New Roman" w:hAnsi="Times New Roman" w:cs="Times New Roman" w:hint="default"/>
      </w:rPr>
    </w:lvl>
    <w:lvl w:ilvl="1" w:tplc="041F0001">
      <w:start w:val="1"/>
      <w:numFmt w:val="bullet"/>
      <w:lvlText w:val=""/>
      <w:lvlJc w:val="left"/>
      <w:pPr>
        <w:tabs>
          <w:tab w:val="num" w:pos="1440"/>
        </w:tabs>
        <w:ind w:left="1440" w:hanging="360"/>
      </w:pPr>
      <w:rPr>
        <w:rFonts w:ascii="Symbol" w:hAnsi="Symbol" w:hint="default"/>
      </w:r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3">
    <w:nsid w:val="5C016E3B"/>
    <w:multiLevelType w:val="hybridMultilevel"/>
    <w:tmpl w:val="D29AEF2E"/>
    <w:lvl w:ilvl="0" w:tplc="F814C494">
      <w:numFmt w:val="bullet"/>
      <w:lvlText w:val="-"/>
      <w:lvlJc w:val="left"/>
      <w:pPr>
        <w:tabs>
          <w:tab w:val="num" w:pos="720"/>
        </w:tabs>
        <w:ind w:left="720" w:hanging="360"/>
      </w:pPr>
      <w:rPr>
        <w:rFonts w:ascii="Times New Roman" w:eastAsia="Times New Roman" w:hAnsi="Times New Roman" w:cs="Times New Roman" w:hint="default"/>
      </w:rPr>
    </w:lvl>
    <w:lvl w:ilvl="1" w:tplc="041F000F">
      <w:start w:val="1"/>
      <w:numFmt w:val="decimal"/>
      <w:lvlText w:val="%2."/>
      <w:lvlJc w:val="left"/>
      <w:pPr>
        <w:tabs>
          <w:tab w:val="num" w:pos="1440"/>
        </w:tabs>
        <w:ind w:left="1440" w:hanging="360"/>
      </w:pPr>
      <w:rPr>
        <w:rFont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8D3"/>
    <w:rsid w:val="001A61CD"/>
    <w:rsid w:val="005358D3"/>
    <w:rsid w:val="00A12743"/>
    <w:rsid w:val="00C916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743"/>
    <w:pPr>
      <w:spacing w:after="0" w:line="240" w:lineRule="auto"/>
    </w:pPr>
    <w:rPr>
      <w:rFonts w:ascii="Times New Roman" w:eastAsia="Times New Roman" w:hAnsi="Times New Roman" w:cs="Times New Roman"/>
      <w:sz w:val="24"/>
      <w:szCs w:val="24"/>
      <w:lang w:eastAsia="tr-TR"/>
    </w:rPr>
  </w:style>
  <w:style w:type="paragraph" w:styleId="Balk1">
    <w:name w:val="heading 1"/>
    <w:basedOn w:val="Normal"/>
    <w:next w:val="Normal"/>
    <w:link w:val="Balk1Char"/>
    <w:qFormat/>
    <w:rsid w:val="00A12743"/>
    <w:pPr>
      <w:keepNext/>
      <w:spacing w:before="240" w:after="60"/>
      <w:outlineLvl w:val="0"/>
    </w:pPr>
    <w:rPr>
      <w:rFonts w:ascii="Arial" w:hAnsi="Arial" w:cs="Arial"/>
      <w:b/>
      <w:bCs/>
      <w:kern w:val="32"/>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A12743"/>
    <w:rPr>
      <w:rFonts w:ascii="Arial" w:eastAsia="Times New Roman" w:hAnsi="Arial" w:cs="Arial"/>
      <w:b/>
      <w:bCs/>
      <w:kern w:val="32"/>
      <w:sz w:val="32"/>
      <w:szCs w:val="32"/>
      <w:lang w:eastAsia="tr-TR"/>
    </w:rPr>
  </w:style>
  <w:style w:type="paragraph" w:styleId="BalonMetni">
    <w:name w:val="Balloon Text"/>
    <w:basedOn w:val="Normal"/>
    <w:link w:val="BalonMetniChar"/>
    <w:uiPriority w:val="99"/>
    <w:semiHidden/>
    <w:unhideWhenUsed/>
    <w:rsid w:val="00A12743"/>
    <w:rPr>
      <w:rFonts w:ascii="Tahoma" w:hAnsi="Tahoma" w:cs="Tahoma"/>
      <w:sz w:val="16"/>
      <w:szCs w:val="16"/>
    </w:rPr>
  </w:style>
  <w:style w:type="character" w:customStyle="1" w:styleId="BalonMetniChar">
    <w:name w:val="Balon Metni Char"/>
    <w:basedOn w:val="VarsaylanParagrafYazTipi"/>
    <w:link w:val="BalonMetni"/>
    <w:uiPriority w:val="99"/>
    <w:semiHidden/>
    <w:rsid w:val="00A12743"/>
    <w:rPr>
      <w:rFonts w:ascii="Tahoma" w:eastAsia="Times New Roman" w:hAnsi="Tahoma" w:cs="Tahoma"/>
      <w:sz w:val="16"/>
      <w:szCs w:val="16"/>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743"/>
    <w:pPr>
      <w:spacing w:after="0" w:line="240" w:lineRule="auto"/>
    </w:pPr>
    <w:rPr>
      <w:rFonts w:ascii="Times New Roman" w:eastAsia="Times New Roman" w:hAnsi="Times New Roman" w:cs="Times New Roman"/>
      <w:sz w:val="24"/>
      <w:szCs w:val="24"/>
      <w:lang w:eastAsia="tr-TR"/>
    </w:rPr>
  </w:style>
  <w:style w:type="paragraph" w:styleId="Balk1">
    <w:name w:val="heading 1"/>
    <w:basedOn w:val="Normal"/>
    <w:next w:val="Normal"/>
    <w:link w:val="Balk1Char"/>
    <w:qFormat/>
    <w:rsid w:val="00A12743"/>
    <w:pPr>
      <w:keepNext/>
      <w:spacing w:before="240" w:after="60"/>
      <w:outlineLvl w:val="0"/>
    </w:pPr>
    <w:rPr>
      <w:rFonts w:ascii="Arial" w:hAnsi="Arial" w:cs="Arial"/>
      <w:b/>
      <w:bCs/>
      <w:kern w:val="32"/>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A12743"/>
    <w:rPr>
      <w:rFonts w:ascii="Arial" w:eastAsia="Times New Roman" w:hAnsi="Arial" w:cs="Arial"/>
      <w:b/>
      <w:bCs/>
      <w:kern w:val="32"/>
      <w:sz w:val="32"/>
      <w:szCs w:val="32"/>
      <w:lang w:eastAsia="tr-TR"/>
    </w:rPr>
  </w:style>
  <w:style w:type="paragraph" w:styleId="BalonMetni">
    <w:name w:val="Balloon Text"/>
    <w:basedOn w:val="Normal"/>
    <w:link w:val="BalonMetniChar"/>
    <w:uiPriority w:val="99"/>
    <w:semiHidden/>
    <w:unhideWhenUsed/>
    <w:rsid w:val="00A12743"/>
    <w:rPr>
      <w:rFonts w:ascii="Tahoma" w:hAnsi="Tahoma" w:cs="Tahoma"/>
      <w:sz w:val="16"/>
      <w:szCs w:val="16"/>
    </w:rPr>
  </w:style>
  <w:style w:type="character" w:customStyle="1" w:styleId="BalonMetniChar">
    <w:name w:val="Balon Metni Char"/>
    <w:basedOn w:val="VarsaylanParagrafYazTipi"/>
    <w:link w:val="BalonMetni"/>
    <w:uiPriority w:val="99"/>
    <w:semiHidden/>
    <w:rsid w:val="00A12743"/>
    <w:rPr>
      <w:rFonts w:ascii="Tahoma" w:eastAsia="Times New Roman" w:hAnsi="Tahoma" w:cs="Tahoma"/>
      <w:sz w:val="16"/>
      <w:szCs w:val="16"/>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emf"/><Relationship Id="rId2" Type="http://schemas.openxmlformats.org/officeDocument/2006/relationships/styles" Target="styles.xml"/><Relationship Id="rId16" Type="http://schemas.openxmlformats.org/officeDocument/2006/relationships/image" Target="media/image11.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1025</Words>
  <Characters>5845</Characters>
  <Application>Microsoft Office Word</Application>
  <DocSecurity>0</DocSecurity>
  <Lines>48</Lines>
  <Paragraphs>13</Paragraphs>
  <ScaleCrop>false</ScaleCrop>
  <Company/>
  <LinksUpToDate>false</LinksUpToDate>
  <CharactersWithSpaces>6857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EFSUN</dc:creator>
  <cp:keywords/>
  <dc:description/>
  <cp:lastModifiedBy>EFSUN</cp:lastModifiedBy>
  <cp:revision>2</cp:revision>
  <dcterms:created xsi:type="dcterms:W3CDTF">2011-03-15T06:58:00Z</dcterms:created>
  <dcterms:modified xsi:type="dcterms:W3CDTF">2011-03-15T06:59:00Z</dcterms:modified>
</cp:coreProperties>
</file>