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W w:w="9747"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5"/>
        <w:gridCol w:w="1417"/>
        <w:gridCol w:w="7195"/>
      </w:tblGrid>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sidRPr="00AB335E">
              <w:rPr>
                <w:rFonts w:asciiTheme="minorHAnsi" w:hAnsiTheme="minorHAnsi" w:cstheme="minorHAnsi"/>
                <w:b/>
                <w:noProof/>
                <w:sz w:val="32"/>
                <w:szCs w:val="24"/>
                <w:lang w:eastAsia="tr-TR"/>
              </w:rPr>
              <mc:AlternateContent>
                <mc:Choice Requires="wps">
                  <w:drawing>
                    <wp:anchor distT="0" distB="0" distL="114300" distR="114300" simplePos="0" relativeHeight="251659264" behindDoc="0" locked="0" layoutInCell="1" allowOverlap="1" wp14:anchorId="6DB56127" wp14:editId="625CFF7D">
                      <wp:simplePos x="0" y="0"/>
                      <wp:positionH relativeFrom="column">
                        <wp:posOffset>-53975</wp:posOffset>
                      </wp:positionH>
                      <wp:positionV relativeFrom="paragraph">
                        <wp:posOffset>-482600</wp:posOffset>
                      </wp:positionV>
                      <wp:extent cx="6191250" cy="414020"/>
                      <wp:effectExtent l="0" t="0" r="0" b="5080"/>
                      <wp:wrapNone/>
                      <wp:docPr id="1" name="Metin Kutusu 1"/>
                      <wp:cNvGraphicFramePr/>
                      <a:graphic xmlns:a="http://schemas.openxmlformats.org/drawingml/2006/main">
                        <a:graphicData uri="http://schemas.microsoft.com/office/word/2010/wordprocessingShape">
                          <wps:wsp>
                            <wps:cNvSpPr txBox="1"/>
                            <wps:spPr>
                              <a:xfrm>
                                <a:off x="0" y="0"/>
                                <a:ext cx="6191250" cy="414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4.25pt;margin-top:-38pt;width:487.5pt;height:3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qsjAIAAI4FAAAOAAAAZHJzL2Uyb0RvYy54bWysVEtvEzEQviPxHyzf6WZDCjTqpgqtihCl&#10;rWhRz47Xbiy8HmPPJht+PWPv5kHppYjLru355vXN4/SsayxbqRANuIqXRyPOlJNQG/dY8e/3l28+&#10;cBZRuFpYcKriGxX52ez1q9O1n6oxLMHWKjAy4uJ07Su+RPTToohyqRoRj8ArR0INoRFI1/BY1EGs&#10;yXpji/Fo9K5YQ6h9AKlipNeLXshn2b7WSuKN1lEhsxWn2DB/Q/4u0reYnYrpYxB+aeQQhviHKBph&#10;HDndmboQKFgbzF+mGiMDRNB4JKEpQGsjVc6BsilHT7K5Wwqvci5ETvQ7muL/MyuvV7eBmZpqx5kT&#10;DZXoq0Lj2JcW29iyMjG09nFKwDtPUOw+QpfQw3ukx5R4p0OT/pQSIzlxvdnxqzpkkh7flSfl+JhE&#10;kmSTcjIa5wIUe20fIn5S0LB0qHig+mVaxeoqInkk6BaSnEWwpr401uZL6hl1bgNbCaq2xRwjafyB&#10;so6tKZK3FEZScpDUe8vWpReVu2ZwlzLvM8wn3FiVMNZ9U5pYy4k+41tIqdzOf0YnlCZXL1Ec8Puo&#10;XqLc50Ea2TM43Ck3xkHI2ecx21NW/9hSpns8EX6Qdzpit+iGyi+g3lBDBOiHKnp5aahqVyLirQg0&#10;RVRo2gx4Qx9tgViH4cTZEsKv594TnpqbpJytaSorHn+2IijO7GdHbX9STiZpjPNlcvyeGoiFQ8ni&#10;UOLa5hyoFai1Kbp8THi026MO0DzQApknryQSTpLviuP2eI79rqAFJNV8nkE0uF7glbvzMplO9Kae&#10;vO8eRPBD4yK1/DVs51dMn/Rvj02aDuYtgja5uRPBPasD8TT0ueeHBZW2yuE9o/ZrdPYbAAD//wMA&#10;UEsDBBQABgAIAAAAIQCYWXsu4gAAAAoBAAAPAAAAZHJzL2Rvd25yZXYueG1sTI9LT8MwEITvSPwH&#10;a5G4oNYpVdOQxqkQ4iFxa8ND3Nx4m0TE6yh2k/DvWU70tNrZ0ew32XayrRiw940jBYt5BAKpdKah&#10;SsFb8TRLQPigyejWESr4QQ/b/PIi06lxI+1w2IdKcAj5VCuoQ+hSKX1Zo9V+7jokvh1db3Xgta+k&#10;6fXI4baVt1EUS6sb4g+17vChxvJ7f7IKvm6qz1c/Pb+Py9Wye3wZivWHKZS6vpruNyACTuHfDH/4&#10;jA45Mx3ciYwXrYJZsmInz3XMndhwF8esHFhZRAnIPJPnFfJfAAAA//8DAFBLAQItABQABgAIAAAA&#10;IQC2gziS/gAAAOEBAAATAAAAAAAAAAAAAAAAAAAAAABbQ29udGVudF9UeXBlc10ueG1sUEsBAi0A&#10;FAAGAAgAAAAhADj9If/WAAAAlAEAAAsAAAAAAAAAAAAAAAAALwEAAF9yZWxzLy5yZWxzUEsBAi0A&#10;FAAGAAgAAAAhAD0VOqyMAgAAjgUAAA4AAAAAAAAAAAAAAAAALgIAAGRycy9lMm9Eb2MueG1sUEsB&#10;Ai0AFAAGAAgAAAAhAJhZey7iAAAACgEAAA8AAAAAAAAAAAAAAAAA5gQAAGRycy9kb3ducmV2Lnht&#10;bFBLBQYAAAAABAAEAPMAAAD1BQAAAAA=&#10;" fillcolor="white [3201]" stroked="f" strokeweight=".5pt">
                      <v:textbo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v:textbox>
                    </v:shape>
                  </w:pict>
                </mc:Fallback>
              </mc:AlternateContent>
            </w:r>
            <w:r>
              <w:rPr>
                <w:rFonts w:asciiTheme="minorHAnsi" w:hAnsiTheme="minorHAnsi" w:cstheme="minorHAnsi"/>
                <w:b/>
                <w:sz w:val="24"/>
                <w:szCs w:val="24"/>
              </w:rPr>
              <w:t>ÖĞRENCİ</w:t>
            </w:r>
            <w:r w:rsidRPr="00AB335E">
              <w:rPr>
                <w:rFonts w:asciiTheme="minorHAnsi" w:hAnsiTheme="minorHAnsi" w:cstheme="minorHAnsi"/>
                <w:b/>
                <w:sz w:val="24"/>
                <w:szCs w:val="24"/>
              </w:rPr>
              <w:t xml:space="preserve"> </w:t>
            </w:r>
            <w:r w:rsidR="008B19F5" w:rsidRPr="00AB335E">
              <w:rPr>
                <w:rFonts w:asciiTheme="minorHAnsi" w:hAnsiTheme="minorHAnsi" w:cstheme="minorHAnsi"/>
                <w:b/>
                <w:sz w:val="24"/>
                <w:szCs w:val="24"/>
              </w:rPr>
              <w:t>AD</w:t>
            </w:r>
            <w:r>
              <w:rPr>
                <w:rFonts w:asciiTheme="minorHAnsi" w:hAnsiTheme="minorHAnsi" w:cstheme="minorHAnsi"/>
                <w:b/>
                <w:sz w:val="24"/>
                <w:szCs w:val="24"/>
              </w:rPr>
              <w:t>-</w:t>
            </w:r>
            <w:r w:rsidR="008B19F5" w:rsidRPr="00AB335E">
              <w:rPr>
                <w:rFonts w:asciiTheme="minorHAnsi" w:hAnsiTheme="minorHAnsi" w:cstheme="minorHAnsi"/>
                <w:b/>
                <w:sz w:val="24"/>
                <w:szCs w:val="24"/>
              </w:rPr>
              <w:t xml:space="preserve"> SOYADI</w:t>
            </w:r>
          </w:p>
        </w:tc>
        <w:tc>
          <w:tcPr>
            <w:tcW w:w="7195" w:type="dxa"/>
          </w:tcPr>
          <w:p w:rsidR="008B19F5" w:rsidRPr="00AB335E" w:rsidRDefault="008C00E2"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Özgür KAN</w:t>
            </w:r>
          </w:p>
        </w:tc>
      </w:tr>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ÖĞRENCİ PROGRAM</w:t>
            </w:r>
          </w:p>
        </w:tc>
        <w:tc>
          <w:tcPr>
            <w:tcW w:w="7195" w:type="dxa"/>
          </w:tcPr>
          <w:p w:rsidR="008B19F5" w:rsidRPr="00AB335E" w:rsidRDefault="008C00E2"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Bilgisayar Programcılığı</w:t>
            </w:r>
          </w:p>
        </w:tc>
      </w:tr>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 xml:space="preserve">ÖĞRENCİ </w:t>
            </w:r>
            <w:r w:rsidR="008B19F5" w:rsidRPr="00AB335E">
              <w:rPr>
                <w:rFonts w:asciiTheme="minorHAnsi" w:hAnsiTheme="minorHAnsi" w:cstheme="minorHAnsi"/>
                <w:b/>
                <w:sz w:val="24"/>
                <w:szCs w:val="24"/>
              </w:rPr>
              <w:t>N</w:t>
            </w:r>
            <w:r>
              <w:rPr>
                <w:rFonts w:asciiTheme="minorHAnsi" w:hAnsiTheme="minorHAnsi" w:cstheme="minorHAnsi"/>
                <w:b/>
                <w:sz w:val="24"/>
                <w:szCs w:val="24"/>
              </w:rPr>
              <w:t>O</w:t>
            </w:r>
          </w:p>
        </w:tc>
        <w:tc>
          <w:tcPr>
            <w:tcW w:w="7195" w:type="dxa"/>
          </w:tcPr>
          <w:p w:rsidR="008B19F5" w:rsidRPr="00AB335E" w:rsidRDefault="008C00E2"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120111041</w:t>
            </w:r>
          </w:p>
        </w:tc>
      </w:tr>
      <w:tr w:rsidR="008B19F5"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8B19F5"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PROJENİN ADI</w:t>
            </w:r>
          </w:p>
        </w:tc>
        <w:tc>
          <w:tcPr>
            <w:tcW w:w="7195" w:type="dxa"/>
          </w:tcPr>
          <w:p w:rsidR="008B19F5" w:rsidRPr="008C00E2" w:rsidRDefault="008C00E2" w:rsidP="008C00E2">
            <w:pPr>
              <w:jc w:val="center"/>
              <w:rPr>
                <w:rFonts w:asciiTheme="minorHAnsi" w:hAnsiTheme="minorHAnsi" w:cstheme="minorHAnsi"/>
                <w:b/>
                <w:sz w:val="24"/>
                <w:szCs w:val="24"/>
              </w:rPr>
            </w:pPr>
            <w:r w:rsidRPr="008C00E2">
              <w:rPr>
                <w:rFonts w:asciiTheme="minorHAnsi" w:hAnsiTheme="minorHAnsi" w:cstheme="minorHAnsi"/>
                <w:b/>
                <w:sz w:val="24"/>
                <w:szCs w:val="24"/>
              </w:rPr>
              <w:t>Monopoly Oyunu</w:t>
            </w:r>
          </w:p>
        </w:tc>
      </w:tr>
      <w:tr w:rsidR="0097447A"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NO</w:t>
            </w:r>
          </w:p>
        </w:tc>
        <w:tc>
          <w:tcPr>
            <w:tcW w:w="7195" w:type="dxa"/>
          </w:tcPr>
          <w:p w:rsidR="0097447A" w:rsidRPr="00A371D6" w:rsidRDefault="00684576" w:rsidP="00A371D6">
            <w:pPr>
              <w:jc w:val="center"/>
              <w:rPr>
                <w:rFonts w:asciiTheme="minorHAnsi" w:hAnsiTheme="minorHAnsi" w:cstheme="minorHAnsi"/>
                <w:b/>
                <w:sz w:val="24"/>
                <w:szCs w:val="24"/>
              </w:rPr>
            </w:pPr>
            <w:r>
              <w:rPr>
                <w:rFonts w:asciiTheme="minorHAnsi" w:hAnsiTheme="minorHAnsi" w:cstheme="minorHAnsi"/>
                <w:b/>
                <w:sz w:val="24"/>
                <w:szCs w:val="24"/>
              </w:rPr>
              <w:t>4</w:t>
            </w:r>
          </w:p>
        </w:tc>
      </w:tr>
      <w:tr w:rsidR="0097447A"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TARİHİ</w:t>
            </w:r>
          </w:p>
        </w:tc>
        <w:tc>
          <w:tcPr>
            <w:tcW w:w="7195" w:type="dxa"/>
          </w:tcPr>
          <w:p w:rsidR="0097447A" w:rsidRPr="00A371D6" w:rsidRDefault="00684576" w:rsidP="00A371D6">
            <w:pPr>
              <w:jc w:val="center"/>
              <w:rPr>
                <w:rFonts w:asciiTheme="minorHAnsi" w:hAnsiTheme="minorHAnsi" w:cstheme="minorHAnsi"/>
                <w:b/>
                <w:sz w:val="24"/>
                <w:szCs w:val="24"/>
              </w:rPr>
            </w:pPr>
            <w:r>
              <w:rPr>
                <w:rFonts w:asciiTheme="minorHAnsi" w:hAnsiTheme="minorHAnsi" w:cstheme="minorHAnsi"/>
                <w:b/>
                <w:sz w:val="24"/>
                <w:szCs w:val="24"/>
              </w:rPr>
              <w:t>27</w:t>
            </w:r>
            <w:r w:rsidR="00A371D6" w:rsidRPr="00A371D6">
              <w:rPr>
                <w:rFonts w:asciiTheme="minorHAnsi" w:hAnsiTheme="minorHAnsi" w:cstheme="minorHAnsi"/>
                <w:b/>
                <w:sz w:val="24"/>
                <w:szCs w:val="24"/>
              </w:rPr>
              <w:t>.03.2014</w:t>
            </w:r>
          </w:p>
        </w:tc>
      </w:tr>
      <w:tr w:rsidR="00AB335E"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5" w:type="dxa"/>
          </w:tcPr>
          <w:p w:rsidR="00AB335E" w:rsidRPr="00AB335E" w:rsidRDefault="00AB335E">
            <w:pPr>
              <w:rPr>
                <w:rFonts w:asciiTheme="minorHAnsi" w:hAnsiTheme="minorHAnsi" w:cstheme="minorHAnsi"/>
                <w:b/>
                <w:sz w:val="24"/>
                <w:szCs w:val="24"/>
              </w:rPr>
            </w:pPr>
            <w:r>
              <w:rPr>
                <w:rFonts w:asciiTheme="minorHAnsi" w:hAnsiTheme="minorHAnsi" w:cstheme="minorHAnsi"/>
                <w:b/>
                <w:sz w:val="24"/>
                <w:szCs w:val="24"/>
              </w:rPr>
              <w:t>RAPOR</w:t>
            </w:r>
          </w:p>
        </w:tc>
        <w:tc>
          <w:tcPr>
            <w:tcW w:w="8612" w:type="dxa"/>
            <w:gridSpan w:val="2"/>
          </w:tcPr>
          <w:p w:rsidR="00B80D6C" w:rsidRDefault="005B6560" w:rsidP="00E17EDC">
            <w:pPr>
              <w:rPr>
                <w:rFonts w:asciiTheme="minorHAnsi" w:hAnsiTheme="minorHAnsi" w:cstheme="minorHAnsi"/>
                <w:sz w:val="24"/>
                <w:szCs w:val="24"/>
              </w:rPr>
            </w:pPr>
            <w:r>
              <w:rPr>
                <w:rFonts w:asciiTheme="minorHAnsi" w:hAnsiTheme="minorHAnsi" w:cstheme="minorHAnsi"/>
                <w:sz w:val="24"/>
                <w:szCs w:val="24"/>
              </w:rPr>
              <w:t xml:space="preserve">   Bu hafta oyunumuzun belirli yerlerinde bulunan Kamu Fonu, Park Cezası, Maden Araştırması ve Şans Kartı bölümleri ayarlanmıştır.</w:t>
            </w:r>
          </w:p>
          <w:p w:rsidR="005B6560" w:rsidRDefault="005B6560" w:rsidP="00E17EDC">
            <w:pPr>
              <w:rPr>
                <w:rFonts w:asciiTheme="minorHAnsi" w:hAnsiTheme="minorHAnsi" w:cstheme="minorHAnsi"/>
                <w:sz w:val="24"/>
                <w:szCs w:val="24"/>
              </w:rPr>
            </w:pPr>
            <w:r>
              <w:rPr>
                <w:rFonts w:asciiTheme="minorHAnsi" w:hAnsiTheme="minorHAnsi" w:cstheme="minorHAnsi"/>
                <w:sz w:val="24"/>
                <w:szCs w:val="24"/>
              </w:rPr>
              <w:t xml:space="preserve">   İlk olarak KartKontrol fonksiyonunda oyuncunun Kamu Fonu kartının üzerine gelip gelmediği kontrol edilmiştir. Eğer üzerine gelmişse random bir sayı tutulup bu gelen sayıya göre KamuFonuKartları dizisinden bir kart seçilmiştir ve gelen karta göre oyuncunun para miktarı ayarlanmıştır.</w:t>
            </w:r>
          </w:p>
          <w:p w:rsidR="005B6560" w:rsidRDefault="005B6560" w:rsidP="00E17EDC">
            <w:pPr>
              <w:rPr>
                <w:rFonts w:asciiTheme="minorHAnsi" w:hAnsiTheme="minorHAnsi" w:cstheme="minorHAnsi"/>
                <w:sz w:val="24"/>
                <w:szCs w:val="24"/>
              </w:rPr>
            </w:pPr>
            <w:r>
              <w:rPr>
                <w:rFonts w:asciiTheme="minorHAnsi" w:hAnsiTheme="minorHAnsi" w:cstheme="minorHAnsi"/>
                <w:sz w:val="24"/>
                <w:szCs w:val="24"/>
              </w:rPr>
              <w:t xml:space="preserve">  Sonra Park Cezası kartının üzerine gelip gelmediği kontrol edilmiştir eğer geldiyse oyuncuya mesaj gösterilip parasından ceza miktarı düşürülmüştür.</w:t>
            </w:r>
          </w:p>
          <w:p w:rsidR="005B6560" w:rsidRDefault="005B6560" w:rsidP="00E17EDC">
            <w:pPr>
              <w:rPr>
                <w:rFonts w:asciiTheme="minorHAnsi" w:hAnsiTheme="minorHAnsi" w:cstheme="minorHAnsi"/>
                <w:sz w:val="24"/>
                <w:szCs w:val="24"/>
              </w:rPr>
            </w:pPr>
            <w:r>
              <w:rPr>
                <w:rFonts w:asciiTheme="minorHAnsi" w:hAnsiTheme="minorHAnsi" w:cstheme="minorHAnsi"/>
                <w:sz w:val="24"/>
                <w:szCs w:val="24"/>
              </w:rPr>
              <w:t xml:space="preserve">   Daha sonra oyuncunun Maden Araştırması kartının üzerine gelip gelmediği kontrol edilmiştir. Eğer oyuncu bu kartın üzerine geldiyse</w:t>
            </w:r>
            <w:r w:rsidR="00C37BF1">
              <w:rPr>
                <w:rFonts w:asciiTheme="minorHAnsi" w:hAnsiTheme="minorHAnsi" w:cstheme="minorHAnsi"/>
                <w:sz w:val="24"/>
                <w:szCs w:val="24"/>
              </w:rPr>
              <w:t xml:space="preserve"> MadenArastırma fonksiyonu çalıştırılmıştır ve</w:t>
            </w:r>
            <w:r>
              <w:rPr>
                <w:rFonts w:asciiTheme="minorHAnsi" w:hAnsiTheme="minorHAnsi" w:cstheme="minorHAnsi"/>
                <w:sz w:val="24"/>
                <w:szCs w:val="24"/>
              </w:rPr>
              <w:t xml:space="preserve"> oyuncuya bir ekranda bilgi verilmiştir. Eğer oyuncu isterse araştırma yapmadan bu bölümü geçebilir. Eğer oyuncu araştır butonuna basarsa bir miktar para öder.</w:t>
            </w:r>
            <w:r w:rsidR="00C37BF1">
              <w:rPr>
                <w:rFonts w:asciiTheme="minorHAnsi" w:hAnsiTheme="minorHAnsi" w:cstheme="minorHAnsi"/>
                <w:sz w:val="24"/>
                <w:szCs w:val="24"/>
              </w:rPr>
              <w:t xml:space="preserve"> Oyuncu butona basar basmaz arka tarafta bir timer 5 saniye boyunca çalışır ve bu sürede ekranda bir gif resmi oyuncuya gösterilir. Bu timer da 0 ve 1 random olarak tutulur eğer 0 gelirse araştırma başarısız olur ve oyuncuya bilgi verilir, eğer 1 gelirse başarılı olur ve oyuncuya kazandığı para miktarı verilir. Son olarak timer etkisiz hale getirilir.</w:t>
            </w:r>
          </w:p>
          <w:p w:rsidR="00C37BF1" w:rsidRDefault="00C37BF1" w:rsidP="00C37BF1">
            <w:pPr>
              <w:rPr>
                <w:rFonts w:asciiTheme="minorHAnsi" w:hAnsiTheme="minorHAnsi" w:cstheme="minorHAnsi"/>
                <w:sz w:val="24"/>
                <w:szCs w:val="24"/>
              </w:rPr>
            </w:pPr>
            <w:r>
              <w:rPr>
                <w:rFonts w:asciiTheme="minorHAnsi" w:hAnsiTheme="minorHAnsi" w:cstheme="minorHAnsi"/>
                <w:sz w:val="24"/>
                <w:szCs w:val="24"/>
              </w:rPr>
              <w:t xml:space="preserve">Son olarak oyuncunun Şans Kartının üzerine gelip gelmediği kontrol edilmiştir. </w:t>
            </w:r>
            <w:r>
              <w:rPr>
                <w:rFonts w:asciiTheme="minorHAnsi" w:hAnsiTheme="minorHAnsi" w:cstheme="minorHAnsi"/>
                <w:sz w:val="24"/>
                <w:szCs w:val="24"/>
              </w:rPr>
              <w:t xml:space="preserve">Eğer üzerine gelmişse random bir sayı tutulup bu gelen sayıya göre </w:t>
            </w:r>
            <w:r>
              <w:rPr>
                <w:rFonts w:asciiTheme="minorHAnsi" w:hAnsiTheme="minorHAnsi" w:cstheme="minorHAnsi"/>
                <w:sz w:val="24"/>
                <w:szCs w:val="24"/>
              </w:rPr>
              <w:t>ŞansKartları</w:t>
            </w:r>
            <w:bookmarkStart w:id="0" w:name="_GoBack"/>
            <w:bookmarkEnd w:id="0"/>
            <w:r>
              <w:rPr>
                <w:rFonts w:asciiTheme="minorHAnsi" w:hAnsiTheme="minorHAnsi" w:cstheme="minorHAnsi"/>
                <w:sz w:val="24"/>
                <w:szCs w:val="24"/>
              </w:rPr>
              <w:t xml:space="preserve"> </w:t>
            </w:r>
            <w:r>
              <w:rPr>
                <w:rFonts w:asciiTheme="minorHAnsi" w:hAnsiTheme="minorHAnsi" w:cstheme="minorHAnsi"/>
                <w:sz w:val="24"/>
                <w:szCs w:val="24"/>
              </w:rPr>
              <w:t>dizisinden bir kart seçilmiştir ve gelen karta göre oyuncunun para miktarı ayarlanmıştır.</w:t>
            </w:r>
          </w:p>
          <w:p w:rsidR="00C37BF1" w:rsidRPr="00AB335E" w:rsidRDefault="00C37BF1" w:rsidP="00E17EDC">
            <w:pPr>
              <w:rPr>
                <w:rFonts w:asciiTheme="minorHAnsi" w:hAnsiTheme="minorHAnsi" w:cstheme="minorHAnsi"/>
                <w:sz w:val="24"/>
                <w:szCs w:val="24"/>
              </w:rPr>
            </w:pPr>
          </w:p>
        </w:tc>
      </w:tr>
      <w:tr w:rsidR="00AB335E"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DANIŞMAN </w:t>
            </w:r>
          </w:p>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ONAYI –İMZASI </w:t>
            </w:r>
          </w:p>
        </w:tc>
        <w:tc>
          <w:tcPr>
            <w:tcW w:w="7195" w:type="dxa"/>
          </w:tcPr>
          <w:p w:rsidR="00AB335E" w:rsidRPr="00AB335E" w:rsidRDefault="00AB335E">
            <w:pPr>
              <w:rPr>
                <w:rFonts w:asciiTheme="minorHAnsi" w:hAnsiTheme="minorHAnsi" w:cstheme="minorHAnsi"/>
                <w:sz w:val="24"/>
                <w:szCs w:val="24"/>
              </w:rPr>
            </w:pPr>
          </w:p>
        </w:tc>
      </w:tr>
    </w:tbl>
    <w:p w:rsidR="007D0C1E" w:rsidRPr="00AB335E" w:rsidRDefault="00C37BF1" w:rsidP="00AB335E">
      <w:pPr>
        <w:rPr>
          <w:rFonts w:asciiTheme="minorHAnsi" w:hAnsiTheme="minorHAnsi" w:cstheme="minorHAnsi"/>
          <w:sz w:val="24"/>
          <w:szCs w:val="24"/>
        </w:rPr>
      </w:pPr>
    </w:p>
    <w:sectPr w:rsidR="007D0C1E" w:rsidRPr="00AB335E" w:rsidSect="00AB335E">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F5"/>
    <w:rsid w:val="001C6D9E"/>
    <w:rsid w:val="00225006"/>
    <w:rsid w:val="002C5DF4"/>
    <w:rsid w:val="005B6560"/>
    <w:rsid w:val="00684576"/>
    <w:rsid w:val="00797D61"/>
    <w:rsid w:val="008B19F5"/>
    <w:rsid w:val="008C00E2"/>
    <w:rsid w:val="0097447A"/>
    <w:rsid w:val="009E2C0E"/>
    <w:rsid w:val="00A371D6"/>
    <w:rsid w:val="00AB335E"/>
    <w:rsid w:val="00B5684B"/>
    <w:rsid w:val="00B80D6C"/>
    <w:rsid w:val="00C37BF1"/>
    <w:rsid w:val="00D25426"/>
    <w:rsid w:val="00E17EDC"/>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255</Words>
  <Characters>1456</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Naciye MACİT</dc:creator>
  <cp:lastModifiedBy>Windows Kullanıcısı</cp:lastModifiedBy>
  <cp:revision>12</cp:revision>
  <cp:lastPrinted>2012-02-27T14:51:00Z</cp:lastPrinted>
  <dcterms:created xsi:type="dcterms:W3CDTF">2012-02-27T14:55:00Z</dcterms:created>
  <dcterms:modified xsi:type="dcterms:W3CDTF">2014-03-26T23:15:00Z</dcterms:modified>
</cp:coreProperties>
</file>