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500"/>
      </w:pPr>
      <w:r>
        <w:rPr>
          <w:rFonts w:ascii="Arial" w:hAnsi="Arial" w:eastAsia="Arial" w:cs="Arial"/>
          <w:sz w:val="22"/>
          <w:szCs w:val="22"/>
        </w:rPr>
        <w:t xml:space="preserve"> </w:t>
      </w:r>
    </w:p>
    <w:sectPr>
      <w:headerReference w:type="default" r:id="rId7"/>
      <w:footerReference w:type="default" r:id="rId8"/>
      <w:pgSz w:orient="portrait" w:w="11952" w:h="16848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  <w:gridCol w:w="3000" w:type="dxa"/>
      <w:gridCol w:w="3000" w:type="dxa"/>
    </w:tblGrid>
    <w:tblPr>
      <w:tblStyle w:val="footerStyle"/>
    </w:tblPr>
    <w:tr>
      <w:trPr/>
      <w:tc>
        <w:tcPr>
          <w:tcW w:w="3000" w:type="dxa"/>
        </w:tcPr>
        <w:p>
          <w:pPr>
            <w:jc w:val="center"/>
            <w:spacing w:before="0" w:after="0"/>
          </w:pPr>
          <w:r>
            <w:rPr>
              <w:rFonts w:ascii="Arial" w:hAnsi="Arial" w:eastAsia="Arial" w:cs="Arial"/>
              <w:sz w:val="18"/>
              <w:szCs w:val="18"/>
              <w:b w:val="1"/>
              <w:bCs w:val="1"/>
            </w:rPr>
            <w:t xml:space="preserve">Hazırlayan</w:t>
          </w:r>
        </w:p>
      </w:tc>
      <w:tc>
        <w:tcPr>
          <w:tcW w:w="3000" w:type="dxa"/>
        </w:tcPr>
        <w:p>
          <w:pPr>
            <w:jc w:val="center"/>
            <w:spacing w:before="0" w:after="0"/>
          </w:pPr>
          <w:r>
            <w:rPr>
              <w:rFonts w:ascii="Arial" w:hAnsi="Arial" w:eastAsia="Arial" w:cs="Arial"/>
              <w:sz w:val="18"/>
              <w:szCs w:val="18"/>
              <w:b w:val="1"/>
              <w:bCs w:val="1"/>
            </w:rPr>
            <w:t xml:space="preserve">Sistem Onayı</w:t>
          </w:r>
        </w:p>
      </w:tc>
      <w:tc>
        <w:tcPr>
          <w:tcW w:w="3000" w:type="dxa"/>
        </w:tcPr>
        <w:p>
          <w:pPr>
            <w:jc w:val="center"/>
            <w:spacing w:before="0" w:after="0"/>
          </w:pPr>
          <w:r>
            <w:rPr>
              <w:rFonts w:ascii="Arial" w:hAnsi="Arial" w:eastAsia="Arial" w:cs="Arial"/>
              <w:sz w:val="18"/>
              <w:szCs w:val="18"/>
              <w:b w:val="1"/>
              <w:bCs w:val="1"/>
            </w:rPr>
            <w:t xml:space="preserve">Yürürlük Onayı</w:t>
          </w:r>
        </w:p>
      </w:tc>
    </w:tr>
    <w:tr>
      <w:trPr/>
      <w:tc>
        <w:tcPr>
          <w:tcW w:w="1000" w:type="dxa"/>
        </w:tcPr>
        <w:p>
          <w:pPr>
            <w:jc w:val="center"/>
            <w:spacing w:before="0" w:after="500"/>
          </w:pPr>
          <w:r>
            <w:rPr>
              <w:rFonts w:ascii="Arial" w:hAnsi="Arial" w:eastAsia="Arial" w:cs="Arial"/>
              <w:sz w:val="16"/>
              <w:szCs w:val="16"/>
            </w:rPr>
            <w:t xml:space="preserve">ÖZGÜR KÖKTÜRK</w:t>
          </w:r>
        </w:p>
      </w:tc>
      <w:tc>
        <w:tcPr>
          <w:tcW w:w="1000" w:type="dxa"/>
        </w:tcPr>
        <w:p>
          <w:pPr>
            <w:jc w:val="center"/>
            <w:spacing w:before="0" w:after="500"/>
          </w:pPr>
          <w:r>
            <w:rPr>
              <w:rFonts w:ascii="Arial" w:hAnsi="Arial" w:eastAsia="Arial" w:cs="Arial"/>
              <w:sz w:val="16"/>
              <w:szCs w:val="16"/>
            </w:rPr>
            <w:t xml:space="preserve">ÖZGÜR KÖKTÜRK</w:t>
          </w:r>
        </w:p>
      </w:tc>
      <w:tc>
        <w:tcPr>
          <w:tcW w:w="1000" w:type="dxa"/>
        </w:tcPr>
        <w:p>
          <w:pPr>
            <w:jc w:val="center"/>
            <w:spacing w:before="0" w:after="500"/>
          </w:pPr>
          <w:r>
            <w:rPr>
              <w:rFonts w:ascii="Arial" w:hAnsi="Arial" w:eastAsia="Arial" w:cs="Arial"/>
              <w:sz w:val="16"/>
              <w:szCs w:val="16"/>
            </w:rPr>
            <w:t xml:space="preserve">PROF. DR. BÜLENT ŞENGÖRÜR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700" w:type="dxa"/>
      <w:gridCol w:w="9000" w:type="dxa"/>
      <w:gridCol w:w="1800" w:type="dxa"/>
      <w:gridCol w:w="1800" w:type="dxa"/>
    </w:tblGrid>
    <w:tblPr>
      <w:tblStyle w:val="ColspanRowspan"/>
    </w:tblPr>
    <w:tr>
      <w:trPr/>
      <w:tc>
        <w:tcPr>
          <w:tcW w:w="1700" w:type="dxa"/>
          <w:vMerge w:val="restart"/>
        </w:tcPr>
        <w:p>
          <w:pPr>
            <w:jc w:val="center"/>
          </w:pPr>
          <w:r>
            <w:pict>
              <v:shape type="#_x0000_t75" stroked="f" style="width:60pt; height:6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9000" w:type="dxa"/>
          <w:vMerge w:val="restart"/>
        </w:tcPr>
        <w:p>
          <w:pPr>
            <w:jc w:val="center"/>
            <w:spacing w:before="300" w:after="0"/>
          </w:pPr>
          <w:r>
            <w:rPr>
              <w:rFonts w:ascii="Arial" w:hAnsi="Arial" w:eastAsia="Arial" w:cs="Arial"/>
              <w:sz w:val="28"/>
              <w:szCs w:val="28"/>
              <w:b w:val="1"/>
              <w:bCs w:val="1"/>
            </w:rPr>
            <w:t xml:space="preserve">KONGREMİZ BİLİMSEL PROGRAMI İLAN EDİLMİŞTİR KALİTE KOORDİNATÖR</w:t>
          </w:r>
        </w:p>
      </w:tc>
      <w:tc>
        <w:tcPr>
          <w:tcW w:w="1800" w:type="dxa"/>
        </w:tcPr>
        <w:p>
          <w:pPr>
            <w:spacing w:before="0" w:after="0"/>
          </w:pPr>
          <w:r>
            <w:rPr>
              <w:rFonts w:ascii="Arial" w:hAnsi="Arial" w:eastAsia="Arial" w:cs="Arial"/>
              <w:sz w:val="16"/>
              <w:szCs w:val="16"/>
            </w:rPr>
            <w:t xml:space="preserve"> Doküman No</w:t>
          </w:r>
        </w:p>
      </w:tc>
      <w:tc>
        <w:tcPr>
          <w:tcW w:w="1800" w:type="dxa"/>
        </w:tcPr>
        <w:p>
          <w:pPr>
            <w:spacing w:before="0" w:after="0"/>
          </w:pPr>
          <w:r>
            <w:rPr>
              <w:rFonts w:ascii="Arial" w:hAnsi="Arial" w:eastAsia="Arial" w:cs="Arial"/>
              <w:sz w:val="16"/>
              <w:szCs w:val="16"/>
            </w:rPr>
            <w:t xml:space="preserve">FR1231</w:t>
          </w:r>
        </w:p>
      </w:tc>
    </w:tr>
    <w:tr>
      <w:trPr/>
      <w:tc>
        <w:tcPr>
          <w:tcW w:w="1000" w:type="dxa"/>
          <w:vMerge w:val="continue"/>
        </w:tcPr>
        <w:p/>
      </w:tc>
      <w:tc>
        <w:tcPr>
          <w:tcW w:w="1000" w:type="dxa"/>
          <w:vMerge w:val="continue"/>
        </w:tcPr>
        <w:p/>
      </w:tc>
      <w:tc>
        <w:tcPr>
          <w:tcW w:w="1000" w:type="dxa"/>
        </w:tcPr>
        <w:p>
          <w:pPr>
            <w:spacing w:before="0" w:after="0"/>
          </w:pPr>
          <w:r>
            <w:rPr>
              <w:rFonts w:ascii="Arial" w:hAnsi="Arial" w:eastAsia="Arial" w:cs="Arial"/>
              <w:sz w:val="16"/>
              <w:szCs w:val="16"/>
            </w:rPr>
            <w:t xml:space="preserve"> İlk Yayın Tarihi</w:t>
          </w:r>
        </w:p>
      </w:tc>
      <w:tc>
        <w:tcPr>
          <w:tcW w:w="1000" w:type="dxa"/>
        </w:tcPr>
        <w:p>
          <w:pPr>
            <w:spacing w:before="0" w:after="0"/>
          </w:pPr>
          <w:r>
            <w:rPr>
              <w:rFonts w:ascii="Arial" w:hAnsi="Arial" w:eastAsia="Arial" w:cs="Arial"/>
              <w:sz w:val="16"/>
              <w:szCs w:val="16"/>
            </w:rPr>
            <w:t xml:space="preserve">29.06.1992</w:t>
          </w:r>
        </w:p>
      </w:tc>
    </w:tr>
    <w:tr>
      <w:trPr/>
      <w:tc>
        <w:tcPr>
          <w:tcW w:w="1000" w:type="dxa"/>
          <w:vMerge w:val="continue"/>
        </w:tcPr>
        <w:p/>
      </w:tc>
      <w:tc>
        <w:tcPr>
          <w:tcW w:w="1000" w:type="dxa"/>
          <w:vMerge w:val="continue"/>
        </w:tcPr>
        <w:p/>
      </w:tc>
      <w:tc>
        <w:tcPr>
          <w:tcW w:w="1000" w:type="dxa"/>
        </w:tcPr>
        <w:p>
          <w:pPr>
            <w:spacing w:before="0" w:after="0"/>
          </w:pPr>
          <w:r>
            <w:rPr>
              <w:rFonts w:ascii="Arial" w:hAnsi="Arial" w:eastAsia="Arial" w:cs="Arial"/>
              <w:sz w:val="16"/>
              <w:szCs w:val="16"/>
            </w:rPr>
            <w:t xml:space="preserve"> Revizyon Tarihi</w:t>
          </w:r>
        </w:p>
      </w:tc>
      <w:tc>
        <w:tcPr>
          <w:tcW w:w="1000" w:type="dxa"/>
        </w:tcPr>
        <w:p>
          <w:pPr>
            <w:spacing w:before="0" w:after="0"/>
          </w:pPr>
          <w:r>
            <w:rPr>
              <w:rFonts w:ascii="Arial" w:hAnsi="Arial" w:eastAsia="Arial" w:cs="Arial"/>
              <w:sz w:val="16"/>
              <w:szCs w:val="16"/>
            </w:rPr>
            <w:t xml:space="preserve">26.10.2021</w:t>
          </w:r>
        </w:p>
      </w:tc>
    </w:tr>
    <w:tr>
      <w:trPr/>
      <w:tc>
        <w:tcPr>
          <w:tcW w:w="1000" w:type="dxa"/>
          <w:vMerge w:val="continue"/>
        </w:tcPr>
        <w:p/>
      </w:tc>
      <w:tc>
        <w:tcPr>
          <w:tcW w:w="1000" w:type="dxa"/>
          <w:vMerge w:val="continue"/>
        </w:tcPr>
        <w:p/>
      </w:tc>
      <w:tc>
        <w:tcPr>
          <w:tcW w:w="1000" w:type="dxa"/>
        </w:tcPr>
        <w:p>
          <w:pPr>
            <w:spacing w:before="0" w:after="0"/>
          </w:pPr>
          <w:r>
            <w:rPr>
              <w:rFonts w:ascii="Arial" w:hAnsi="Arial" w:eastAsia="Arial" w:cs="Arial"/>
              <w:sz w:val="16"/>
              <w:szCs w:val="16"/>
            </w:rPr>
            <w:t xml:space="preserve"> Revizyon No</w:t>
          </w:r>
        </w:p>
      </w:tc>
      <w:tc>
        <w:tcPr>
          <w:tcW w:w="1000" w:type="dxa"/>
        </w:tcPr>
        <w:p>
          <w:pPr>
            <w:spacing w:before="0" w:after="0"/>
          </w:pPr>
          <w:r>
            <w:rPr>
              <w:rFonts w:ascii="Arial" w:hAnsi="Arial" w:eastAsia="Arial" w:cs="Arial"/>
              <w:sz w:val="16"/>
              <w:szCs w:val="16"/>
            </w:rPr>
            <w:t xml:space="preserve">001</w:t>
          </w:r>
        </w:p>
      </w:tc>
    </w:tr>
    <w:tr>
      <w:trPr/>
      <w:tc>
        <w:tcPr>
          <w:tcW w:w="1000" w:type="dxa"/>
          <w:vMerge w:val="continue"/>
        </w:tcPr>
        <w:p/>
      </w:tc>
      <w:tc>
        <w:tcPr>
          <w:tcW w:w="1000" w:type="dxa"/>
          <w:vMerge w:val="continue"/>
        </w:tcPr>
        <w:p/>
      </w:tc>
      <w:tc>
        <w:tcPr>
          <w:tcW w:w="1000" w:type="dxa"/>
        </w:tcPr>
        <w:p>
          <w:pPr>
            <w:spacing w:before="0" w:after="0"/>
          </w:pPr>
          <w:r>
            <w:rPr>
              <w:rFonts w:ascii="Arial" w:hAnsi="Arial" w:eastAsia="Arial" w:cs="Arial"/>
              <w:sz w:val="16"/>
              <w:szCs w:val="16"/>
            </w:rPr>
            <w:t xml:space="preserve"> Sayfa</w:t>
          </w:r>
        </w:p>
      </w:tc>
      <w:tc>
        <w:tcPr>
          <w:tcW w:w="1000" w:type="dxa"/>
        </w:tcPr>
        <w:p>
          <w:pPr>
            <w:spacing w:before="0" w:after="0"/>
          </w:pPr>
          <w:r>
            <w:rPr>
              <w:rFonts w:ascii="Arial" w:hAnsi="Arial" w:eastAsia="Arial" w:cs="Arial"/>
              <w:sz w:val="16"/>
              <w:szCs w:val="16"/>
            </w:rPr>
            <w:t xml:space="preserve"> </w:t>
          </w:r>
          <w:r>
            <w:fldChar w:fldCharType="begin"/>
          </w:r>
          <w:r>
            <w:rPr>
              <w:rFonts w:ascii="Arial" w:hAnsi="Arial" w:eastAsia="Arial" w:cs="Arial"/>
              <w:sz w:val="16"/>
              <w:szCs w:val="16"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Fonts w:ascii="Arial" w:hAnsi="Arial" w:eastAsia="Arial" w:cs="Arial"/>
              <w:sz w:val="16"/>
              <w:szCs w:val="16"/>
            </w:rPr>
            <w:t xml:space="preserve">/</w:t>
          </w:r>
          <w:r>
            <w:fldChar w:fldCharType="begin"/>
          </w:r>
          <w:r>
            <w:rPr>
              <w:rFonts w:ascii="Arial" w:hAnsi="Arial" w:eastAsia="Arial" w:cs="Arial"/>
              <w:sz w:val="16"/>
              <w:szCs w:val="16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tr-T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tr-T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">
    <w:name w:val="Colspan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footerStyle">
    <w:name w:val="footerStyle"/>
    <w:uiPriority w:val="99"/>
    <w:tblPr>
      <w:tblW w:w="0" w:type="auto"/>
      <w:tblLayout w:type="autofit"/>
      <w:bidiVisual w:val="0"/>
      <w:tblBorders>
        <w:top w:val="single" w:sz="0" w:color="999999"/>
        <w:left w:val="single" w:sz="0" w:color="999999"/>
        <w:right w:val="single" w:sz="0" w:color="999999"/>
        <w:bottom w:val="single" w:sz="0" w:color="999999"/>
        <w:insideH w:val="single" w:sz="0" w:color="999999"/>
        <w:insideV w:val="single" w:sz="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2021-10-26T13:54:18+00:00</dcterms:created>
  <dcterms:modified xsi:type="dcterms:W3CDTF">2021-10-26T13:54:18+00:00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