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AKSA AKRİLİK KİMYA SANAYİİ A.Ş.</w:t>
            </w:r>
          </w:p>
        </w:tc>
      </w:tr>
    </w:tbl>
    <w:p w:rsidR="00000000" w:rsidRDefault="00EF5574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18.11.1968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AKRİLİK ESASLI TOW, ELYAF, TOPS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(Acrylic Tow,Fiber, Tows)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MİRALAY ŞEFİK BEY SOK. AK-HAN NO.15/17  GÜMÜŞSUYU/</w:t>
            </w:r>
            <w:r>
              <w:rPr>
                <w:rFonts w:ascii="Arial TUR" w:hAnsi="Arial TUR"/>
                <w:color w:val="000000"/>
                <w:sz w:val="16"/>
              </w:rPr>
              <w:t>İST.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O.SELÇUK ERGİN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ALİ R.DİNÇKÖK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OSMAN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İSAK LODRİK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O.SELÇUK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NEVZAT AYAZ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(212) 251 4500 - (212) 251 9000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(212) 251 4507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TOPLU </w:t>
            </w:r>
            <w:r>
              <w:rPr>
                <w:rFonts w:ascii="Arial TUR" w:hAnsi="Arial TUR"/>
                <w:b/>
                <w:color w:val="000000"/>
                <w:sz w:val="16"/>
              </w:rPr>
              <w:t>SÖZLEŞME DÖNEMİ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</w:t>
            </w:r>
            <w:r>
              <w:rPr>
                <w:rFonts w:ascii="Arial TUR" w:hAnsi="Arial TUR"/>
                <w:b/>
                <w:color w:val="000000"/>
                <w:sz w:val="16"/>
              </w:rPr>
              <w:t>ERMAYE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9.931.442.500.000.-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5574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F5574">
      <w:pPr>
        <w:rPr>
          <w:rFonts w:ascii="Arial TUR" w:hAnsi="Arial TUR"/>
          <w:sz w:val="18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55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F557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EF557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</w:t>
            </w:r>
            <w:r>
              <w:rPr>
                <w:rFonts w:ascii="Arial TUR" w:hAnsi="Arial TUR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EF5574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 (TON)</w:t>
            </w:r>
          </w:p>
        </w:tc>
        <w:tc>
          <w:tcPr>
            <w:tcW w:w="1134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EF557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%100 ACRYLİC TOW(Tons)</w:t>
            </w:r>
          </w:p>
        </w:tc>
        <w:tc>
          <w:tcPr>
            <w:tcW w:w="1134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EF5574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196.094</w:t>
            </w:r>
          </w:p>
        </w:tc>
        <w:tc>
          <w:tcPr>
            <w:tcW w:w="1134" w:type="dxa"/>
          </w:tcPr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EF5574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190.835</w:t>
            </w:r>
          </w:p>
        </w:tc>
        <w:tc>
          <w:tcPr>
            <w:tcW w:w="1134" w:type="dxa"/>
          </w:tcPr>
          <w:p w:rsidR="00000000" w:rsidRDefault="00EF5574">
            <w:pPr>
              <w:ind w:left="-5" w:right="34" w:firstLine="5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83 </w:t>
            </w:r>
          </w:p>
        </w:tc>
      </w:tr>
    </w:tbl>
    <w:p w:rsidR="00000000" w:rsidRDefault="00EF557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F5574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b/>
          <w:color w:val="FF0000"/>
          <w:u w:val="single"/>
        </w:rPr>
      </w:pPr>
    </w:p>
    <w:p w:rsidR="00000000" w:rsidRDefault="00EF557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55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</w:t>
            </w:r>
            <w:r>
              <w:rPr>
                <w:rFonts w:ascii="Arial TUR" w:hAnsi="Arial TUR"/>
                <w:sz w:val="16"/>
              </w:rPr>
              <w:t>tış miktarı bilgileri aşağıda gösterilmiştir.</w:t>
            </w:r>
          </w:p>
        </w:tc>
        <w:tc>
          <w:tcPr>
            <w:tcW w:w="1134" w:type="dxa"/>
          </w:tcPr>
          <w:p w:rsidR="00000000" w:rsidRDefault="00EF557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EF557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F5574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%100 ACRYLİC TOW(Tons)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F557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193.509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F557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193.791</w:t>
            </w:r>
          </w:p>
        </w:tc>
      </w:tr>
    </w:tbl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8"/>
        </w:rPr>
      </w:pPr>
    </w:p>
    <w:p w:rsidR="00000000" w:rsidRDefault="00EF557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55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</w:t>
            </w:r>
            <w:r>
              <w:rPr>
                <w:rFonts w:ascii="Arial TUR" w:hAnsi="Arial TUR"/>
                <w:sz w:val="16"/>
              </w:rPr>
              <w:t>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F557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EF557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F5574">
      <w:pPr>
        <w:rPr>
          <w:rFonts w:ascii="Arial TUR" w:hAnsi="Arial TUR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Imp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orts ($) </w:t>
            </w:r>
          </w:p>
        </w:tc>
        <w:tc>
          <w:tcPr>
            <w:tcW w:w="2268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26.939.192.000.000 </w:t>
            </w:r>
          </w:p>
        </w:tc>
        <w:tc>
          <w:tcPr>
            <w:tcW w:w="2268" w:type="dxa"/>
          </w:tcPr>
          <w:p w:rsidR="00000000" w:rsidRDefault="00EF5574">
            <w:pPr>
              <w:ind w:right="-3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8.713.618.000.000.-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527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178.298.000  $</w:t>
            </w:r>
          </w:p>
        </w:tc>
        <w:tc>
          <w:tcPr>
            <w:tcW w:w="2268" w:type="dxa"/>
          </w:tcPr>
          <w:p w:rsidR="00000000" w:rsidRDefault="00EF5574">
            <w:pPr>
              <w:ind w:right="-3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- </w:t>
            </w:r>
          </w:p>
        </w:tc>
        <w:tc>
          <w:tcPr>
            <w:tcW w:w="1843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56.104.823 $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31.560.533 MTL.</w:t>
            </w:r>
          </w:p>
        </w:tc>
        <w:tc>
          <w:tcPr>
            <w:tcW w:w="2268" w:type="dxa"/>
          </w:tcPr>
          <w:p w:rsidR="00000000" w:rsidRDefault="00EF5574">
            <w:pPr>
              <w:ind w:right="-3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16.944.863.000.000.-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5574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527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121.435.318 $</w:t>
            </w:r>
          </w:p>
        </w:tc>
        <w:tc>
          <w:tcPr>
            <w:tcW w:w="2268" w:type="dxa"/>
          </w:tcPr>
          <w:p w:rsidR="00000000" w:rsidRDefault="00EF5574">
            <w:pPr>
              <w:ind w:right="-3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66.599.891$ 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</w:tbl>
    <w:p w:rsidR="00000000" w:rsidRDefault="00EF5574">
      <w:pPr>
        <w:rPr>
          <w:rFonts w:ascii="Arial TUR" w:hAnsi="Arial TUR"/>
          <w:b/>
          <w:sz w:val="16"/>
          <w:u w:val="single"/>
        </w:rPr>
      </w:pPr>
    </w:p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F55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</w:t>
            </w:r>
            <w:r>
              <w:rPr>
                <w:rFonts w:ascii="Arial TUR" w:hAnsi="Arial TUR"/>
                <w:sz w:val="16"/>
              </w:rPr>
              <w:t>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F5574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EF557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F5574">
      <w:pPr>
        <w:rPr>
          <w:rFonts w:ascii="Times New Roman TUR" w:hAnsi="Times New Roman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5574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 Inv. Amount</w:t>
            </w:r>
          </w:p>
        </w:tc>
        <w:tc>
          <w:tcPr>
            <w:tcW w:w="1843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557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557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KOMPLE YENİ YATIRIM </w:t>
            </w:r>
            <w:r>
              <w:rPr>
                <w:rFonts w:ascii="Arial TUR" w:hAnsi="Arial TUR"/>
                <w:i/>
                <w:sz w:val="16"/>
              </w:rPr>
              <w:t xml:space="preserve"> (New Investment)</w:t>
            </w:r>
          </w:p>
        </w:tc>
        <w:tc>
          <w:tcPr>
            <w:tcW w:w="2043" w:type="dxa"/>
          </w:tcPr>
          <w:p w:rsidR="00000000" w:rsidRDefault="00EF5574">
            <w:pPr>
              <w:ind w:right="312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22.11.1996-22.11.1999</w:t>
            </w:r>
          </w:p>
        </w:tc>
        <w:tc>
          <w:tcPr>
            <w:tcW w:w="2209" w:type="dxa"/>
          </w:tcPr>
          <w:p w:rsidR="00000000" w:rsidRDefault="00EF5574">
            <w:pPr>
              <w:ind w:right="3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26.753.661.-</w:t>
            </w:r>
          </w:p>
        </w:tc>
        <w:tc>
          <w:tcPr>
            <w:tcW w:w="1843" w:type="dxa"/>
          </w:tcPr>
          <w:p w:rsidR="00000000" w:rsidRDefault="00EF5574">
            <w:pPr>
              <w:ind w:right="11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1.091.369.-</w:t>
            </w:r>
          </w:p>
        </w:tc>
      </w:tr>
    </w:tbl>
    <w:p w:rsidR="00000000" w:rsidRDefault="00EF5574">
      <w:pPr>
        <w:pStyle w:val="BodyText2"/>
        <w:rPr>
          <w:rFonts w:ascii="Arial TUR" w:hAnsi="Arial TUR"/>
          <w:b w:val="0"/>
          <w:i w:val="0"/>
          <w:color w:val="auto"/>
        </w:rPr>
      </w:pPr>
    </w:p>
    <w:p w:rsidR="00000000" w:rsidRDefault="00EF5574">
      <w:pPr>
        <w:pStyle w:val="BodyText2"/>
        <w:rPr>
          <w:rFonts w:ascii="Arial TUR" w:hAnsi="Arial TUR"/>
          <w:b w:val="0"/>
          <w:i w:val="0"/>
          <w:color w:val="auto"/>
        </w:rPr>
      </w:pPr>
    </w:p>
    <w:p w:rsidR="00000000" w:rsidRDefault="00EF5574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55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</w:t>
            </w:r>
            <w:r>
              <w:rPr>
                <w:rFonts w:ascii="Arial TUR" w:hAnsi="Arial TUR"/>
                <w:sz w:val="16"/>
              </w:rPr>
              <w:t xml:space="preserve">rmayesi içindeki payı aşağıda gösterilmektedir. </w:t>
            </w:r>
          </w:p>
        </w:tc>
        <w:tc>
          <w:tcPr>
            <w:tcW w:w="1134" w:type="dxa"/>
          </w:tcPr>
          <w:p w:rsidR="00000000" w:rsidRDefault="00EF557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EF557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F5574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557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AK-AL TE</w:t>
            </w:r>
            <w:r>
              <w:rPr>
                <w:rFonts w:ascii="Arial TUR" w:hAnsi="Arial TUR"/>
                <w:color w:val="000000"/>
                <w:sz w:val="16"/>
              </w:rPr>
              <w:t>KSTİL SAN.A.Ş.</w:t>
            </w:r>
          </w:p>
        </w:tc>
        <w:tc>
          <w:tcPr>
            <w:tcW w:w="2299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2.359.426.625.000.-TL.</w:t>
            </w:r>
          </w:p>
        </w:tc>
        <w:tc>
          <w:tcPr>
            <w:tcW w:w="2342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AK-PA TEKSTİL İHR.PAZ.A.Ş.</w:t>
            </w:r>
          </w:p>
        </w:tc>
        <w:tc>
          <w:tcPr>
            <w:tcW w:w="2299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20.000.000.000.-TL.</w:t>
            </w:r>
          </w:p>
        </w:tc>
        <w:tc>
          <w:tcPr>
            <w:tcW w:w="2342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AKTOPS TEKSTİL SAN.A.Ş.</w:t>
            </w:r>
          </w:p>
        </w:tc>
        <w:tc>
          <w:tcPr>
            <w:tcW w:w="2299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20.000.000.000.-TL.</w:t>
            </w:r>
          </w:p>
        </w:tc>
        <w:tc>
          <w:tcPr>
            <w:tcW w:w="2342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AK-ENERJİ ELK.ÜRT.OTO PRD.A.Ş.</w:t>
            </w:r>
          </w:p>
        </w:tc>
        <w:tc>
          <w:tcPr>
            <w:tcW w:w="2299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1.000.000.000.000.-TL.</w:t>
            </w:r>
          </w:p>
        </w:tc>
        <w:tc>
          <w:tcPr>
            <w:tcW w:w="2342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AK-HAVACILIK VE ULŞ.HİZM.A.Ş.</w:t>
            </w:r>
          </w:p>
        </w:tc>
        <w:tc>
          <w:tcPr>
            <w:tcW w:w="2299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6.500.000.000.0</w:t>
            </w:r>
            <w:r>
              <w:rPr>
                <w:rFonts w:ascii="Arial TUR" w:hAnsi="Arial TUR"/>
                <w:color w:val="000000"/>
                <w:sz w:val="16"/>
              </w:rPr>
              <w:t>00.-TL.</w:t>
            </w:r>
          </w:p>
        </w:tc>
        <w:tc>
          <w:tcPr>
            <w:tcW w:w="2342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AK-HAN SERVİS HİZM.A.Ş.</w:t>
            </w:r>
          </w:p>
        </w:tc>
        <w:tc>
          <w:tcPr>
            <w:tcW w:w="2299" w:type="dxa"/>
          </w:tcPr>
          <w:p w:rsidR="00000000" w:rsidRDefault="00EF5574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5.000.000.000.-TL.</w:t>
            </w:r>
          </w:p>
        </w:tc>
        <w:tc>
          <w:tcPr>
            <w:tcW w:w="2342" w:type="dxa"/>
          </w:tcPr>
          <w:p w:rsidR="00000000" w:rsidRDefault="00EF5574">
            <w:pPr>
              <w:ind w:right="1103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 33</w:t>
            </w:r>
          </w:p>
        </w:tc>
      </w:tr>
    </w:tbl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p w:rsidR="00000000" w:rsidRDefault="00EF5574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557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F557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EF557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are shown be</w:t>
            </w:r>
            <w:r>
              <w:rPr>
                <w:rFonts w:ascii="Arial TUR" w:hAnsi="Arial TUR"/>
                <w:i/>
                <w:sz w:val="16"/>
              </w:rPr>
              <w:t>low.</w:t>
            </w:r>
          </w:p>
        </w:tc>
      </w:tr>
    </w:tbl>
    <w:p w:rsidR="00000000" w:rsidRDefault="00EF5574">
      <w:pPr>
        <w:rPr>
          <w:rFonts w:ascii="Arial TUR" w:hAnsi="Arial TUR"/>
          <w:sz w:val="16"/>
        </w:rPr>
      </w:pPr>
    </w:p>
    <w:p w:rsidR="00000000" w:rsidRDefault="00EF557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lastRenderedPageBreak/>
        <w:t xml:space="preserve">Ortaklık sermayesinin veya toplam oy haklarının en az %10’ una sahip gerçek ve tüzel kişi ortaklar </w:t>
      </w:r>
    </w:p>
    <w:p w:rsidR="00000000" w:rsidRDefault="00EF5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(Ayrı, ayrı)</w:t>
      </w:r>
    </w:p>
    <w:p w:rsidR="00000000" w:rsidRDefault="00EF5574">
      <w:pPr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1- AKKÖK SAN.YATIRIM GEL</w:t>
            </w:r>
            <w:r>
              <w:rPr>
                <w:rFonts w:ascii="Arial TUR" w:hAnsi="Arial TUR"/>
                <w:color w:val="000000"/>
                <w:sz w:val="16"/>
              </w:rPr>
              <w:t>İŞ.A.Ş.</w:t>
            </w:r>
          </w:p>
        </w:tc>
        <w:tc>
          <w:tcPr>
            <w:tcW w:w="170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3.850.237.-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38.76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2- EMNİYET TİC.VE SAN.A.Ş.</w:t>
            </w:r>
          </w:p>
        </w:tc>
        <w:tc>
          <w:tcPr>
            <w:tcW w:w="170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1.859.534.-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3- ALTINYILDIZ MENS.KONF.FAB.A.Ş.</w:t>
            </w:r>
          </w:p>
        </w:tc>
        <w:tc>
          <w:tcPr>
            <w:tcW w:w="170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1.201.928.-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12.10</w:t>
            </w:r>
          </w:p>
        </w:tc>
      </w:tr>
    </w:tbl>
    <w:p w:rsidR="00000000" w:rsidRDefault="00EF5574">
      <w:pPr>
        <w:ind w:right="-1231"/>
        <w:rPr>
          <w:rFonts w:ascii="Arial TUR" w:hAnsi="Arial TUR"/>
          <w:sz w:val="16"/>
        </w:rPr>
      </w:pPr>
    </w:p>
    <w:p w:rsidR="00000000" w:rsidRDefault="00EF557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EF5574">
      <w:pPr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691"/>
        <w:gridCol w:w="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</w:t>
            </w:r>
            <w:r>
              <w:rPr>
                <w:rFonts w:ascii="Arial TUR" w:hAnsi="Arial TUR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1- ALİ R.DİNÇKÖK (YNT.KRL.BŞK.)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4.494.-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2- O.SELÇUK ERGİN (GNL.MDR.-YNT.KRL.ÜYESİ)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3.422.-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0.03</w:t>
            </w:r>
          </w:p>
        </w:tc>
      </w:tr>
    </w:tbl>
    <w:p w:rsidR="00000000" w:rsidRDefault="00EF5574">
      <w:pPr>
        <w:ind w:right="-1231"/>
        <w:rPr>
          <w:rFonts w:ascii="Arial TUR" w:hAnsi="Arial TUR"/>
          <w:sz w:val="16"/>
        </w:rPr>
      </w:pPr>
    </w:p>
    <w:p w:rsidR="00000000" w:rsidRDefault="00EF5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</w:t>
      </w:r>
      <w:r>
        <w:rPr>
          <w:rFonts w:ascii="Arial TUR" w:hAnsi="Arial TUR"/>
          <w:sz w:val="16"/>
        </w:rPr>
        <w:t xml:space="preserve">uluk veren </w:t>
      </w:r>
    </w:p>
    <w:p w:rsidR="00000000" w:rsidRDefault="00EF5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EF5574">
      <w:pPr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691"/>
        <w:gridCol w:w="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1- ZAFER TUNÇEL (GNL.MDR.YRD.)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81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2- PARSEĞ BİLİR  (TEKNOLOJİ MDR.)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345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3- T</w:t>
            </w:r>
            <w:r>
              <w:rPr>
                <w:rFonts w:ascii="Arial TUR" w:hAnsi="Arial TUR"/>
                <w:color w:val="000000"/>
                <w:sz w:val="16"/>
              </w:rPr>
              <w:t>ULA GÜRLEN  (SATIŞ MDR.)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1.224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4- EMİNE BAYGÖL (TİCARET MDR.)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323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5- HASAN SARI  (MUH.MÜDÜRÜ)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42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0.0004</w:t>
            </w:r>
          </w:p>
        </w:tc>
      </w:tr>
    </w:tbl>
    <w:p w:rsidR="00000000" w:rsidRDefault="00EF5574">
      <w:pPr>
        <w:ind w:right="-1231"/>
        <w:rPr>
          <w:rFonts w:ascii="Arial TUR" w:hAnsi="Arial TUR"/>
          <w:sz w:val="16"/>
        </w:rPr>
      </w:pPr>
    </w:p>
    <w:p w:rsidR="00000000" w:rsidRDefault="00EF5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F5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</w:t>
      </w:r>
      <w:r>
        <w:rPr>
          <w:rFonts w:ascii="Arial TUR" w:hAnsi="Arial TUR"/>
          <w:sz w:val="16"/>
        </w:rPr>
        <w:t>yrı),</w:t>
      </w:r>
    </w:p>
    <w:p w:rsidR="00000000" w:rsidRDefault="00EF5574">
      <w:pPr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691"/>
        <w:gridCol w:w="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1- ASLI BOYNER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66.927.-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2- FÜSUN BOYNER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2.800.-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3- CEM BOYNER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75.702.-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4- FUAT BOYNER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140.809.-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5- HULKİ BOYNER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31.574</w:t>
            </w:r>
            <w:r>
              <w:rPr>
                <w:rFonts w:ascii="Arial TUR" w:hAnsi="Arial TUR"/>
                <w:color w:val="000000"/>
                <w:sz w:val="16"/>
              </w:rPr>
              <w:t>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6- İ.HAKKI EMRE BOYNER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48.635.-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7- LATİFE BOYNER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35.311.-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8- LEMAN HALULU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35.312.-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9- LERZAN BOYNER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35.313.-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10- OSMAN FEVZİ BOYNER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3.894.-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11- NECMETTİN BOYNER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4.812-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12- NİHAT BOYNER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139.030.-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13- NEYLAN</w:t>
            </w:r>
            <w:r>
              <w:rPr>
                <w:rFonts w:ascii="Arial TUR" w:hAnsi="Arial TUR"/>
                <w:color w:val="000000"/>
                <w:sz w:val="16"/>
              </w:rPr>
              <w:t xml:space="preserve"> DİNLER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58.524.-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0.59</w:t>
            </w:r>
          </w:p>
        </w:tc>
      </w:tr>
    </w:tbl>
    <w:p w:rsidR="00000000" w:rsidRDefault="00EF5574">
      <w:pPr>
        <w:ind w:right="-1231"/>
        <w:rPr>
          <w:rFonts w:ascii="Arial TUR" w:hAnsi="Arial TUR"/>
          <w:sz w:val="16"/>
        </w:rPr>
      </w:pPr>
    </w:p>
    <w:p w:rsidR="00000000" w:rsidRDefault="00EF5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EF5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EF5574">
      <w:pPr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691"/>
        <w:gridCol w:w="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</w:t>
            </w:r>
            <w:r>
              <w:rPr>
                <w:rFonts w:ascii="Arial TUR" w:hAnsi="Arial TUR"/>
                <w:b/>
                <w:color w:val="000000"/>
                <w:sz w:val="16"/>
              </w:rPr>
              <w:t>nı</w:t>
            </w:r>
          </w:p>
        </w:tc>
        <w:tc>
          <w:tcPr>
            <w:tcW w:w="1701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1- AKSU DOKUMA İPLİK SAN.A.Ş.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80.597.-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2- BİSAŞ BURSA İPLİK SAN.A.Ş.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6.850.-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3- SAĞLIK TEKSTİL GIDA YATIRIM A.Ş.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56.525.-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4- RENAS A.Ş.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3.79</w:t>
            </w:r>
            <w:r>
              <w:rPr>
                <w:rFonts w:ascii="Arial TUR" w:hAnsi="Arial TUR"/>
                <w:color w:val="000000"/>
                <w:sz w:val="16"/>
              </w:rPr>
              <w:t>2.-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5- DORE MENSUCAT FAB.A.Ş.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3.152.-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6- SMS TEKSTİL ÜRÜNLERİ SAN.TİC.A.Ş.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1.648.-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7- BOYNER HOLDİNG 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166.250.-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1.67</w:t>
            </w:r>
          </w:p>
        </w:tc>
      </w:tr>
    </w:tbl>
    <w:p w:rsidR="00000000" w:rsidRDefault="00EF5574">
      <w:pPr>
        <w:ind w:right="-1231"/>
        <w:rPr>
          <w:rFonts w:ascii="Arial TUR" w:hAnsi="Arial TUR"/>
          <w:sz w:val="16"/>
        </w:rPr>
      </w:pPr>
    </w:p>
    <w:p w:rsidR="00000000" w:rsidRDefault="00EF55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EF5574">
      <w:pPr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691"/>
        <w:gridCol w:w="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126" w:type="dxa"/>
          </w:tcPr>
          <w:p w:rsidR="00000000" w:rsidRDefault="00EF5574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F557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(Others)</w:t>
            </w:r>
          </w:p>
        </w:tc>
        <w:tc>
          <w:tcPr>
            <w:tcW w:w="1691" w:type="dxa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2.012.355.-</w:t>
            </w:r>
          </w:p>
        </w:tc>
        <w:tc>
          <w:tcPr>
            <w:tcW w:w="2136" w:type="dxa"/>
            <w:gridSpan w:val="2"/>
          </w:tcPr>
          <w:p w:rsidR="00000000" w:rsidRDefault="00EF557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19.873</w:t>
            </w:r>
          </w:p>
        </w:tc>
      </w:tr>
    </w:tbl>
    <w:p w:rsidR="00000000" w:rsidRDefault="00EF5574">
      <w:pPr>
        <w:ind w:right="-1231"/>
        <w:rPr>
          <w:rFonts w:ascii="Arial TUR" w:hAnsi="Arial TUR"/>
          <w:sz w:val="16"/>
        </w:rPr>
      </w:pPr>
    </w:p>
    <w:p w:rsidR="00000000" w:rsidRDefault="00EF5574">
      <w:pPr>
        <w:ind w:right="-1231"/>
        <w:rPr>
          <w:rFonts w:ascii="Arial TUR" w:hAnsi="Arial TUR"/>
          <w:sz w:val="16"/>
        </w:rPr>
      </w:pPr>
    </w:p>
    <w:p w:rsidR="00000000" w:rsidRDefault="00EF5574">
      <w:pPr>
        <w:ind w:right="-1231"/>
        <w:rPr>
          <w:rFonts w:ascii="Arial TUR" w:hAnsi="Arial TUR"/>
          <w:sz w:val="16"/>
        </w:rPr>
      </w:pPr>
    </w:p>
    <w:p w:rsidR="00000000" w:rsidRDefault="00EF5574">
      <w:pPr>
        <w:ind w:right="-1231"/>
        <w:rPr>
          <w:rFonts w:ascii="Arial TUR" w:hAnsi="Arial TUR"/>
          <w:sz w:val="16"/>
        </w:rPr>
      </w:pPr>
    </w:p>
    <w:p w:rsidR="00000000" w:rsidRDefault="00EF5574">
      <w:pPr>
        <w:ind w:right="-1231"/>
        <w:rPr>
          <w:rFonts w:ascii="Arial TUR" w:hAnsi="Arial TUR"/>
          <w:sz w:val="16"/>
        </w:rPr>
      </w:pPr>
    </w:p>
    <w:p w:rsidR="00000000" w:rsidRDefault="00EF5574">
      <w:pPr>
        <w:ind w:right="-1231"/>
        <w:rPr>
          <w:rFonts w:ascii="Arial TUR" w:hAnsi="Arial TUR"/>
          <w:sz w:val="16"/>
        </w:rPr>
      </w:pPr>
    </w:p>
    <w:sectPr w:rsidR="00000000"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0D79"/>
    <w:multiLevelType w:val="singleLevel"/>
    <w:tmpl w:val="097E8E72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num w:numId="1" w16cid:durableId="59339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grammar="clean"/>
  <w:formsDesign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5574"/>
    <w:rsid w:val="00E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515CA-6382-45B3-8537-949FC6A2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aksa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,,</dc:creator>
  <cp:keywords/>
  <dc:description/>
  <cp:lastModifiedBy>ozgursheker@gmail.com</cp:lastModifiedBy>
  <cp:revision>2</cp:revision>
  <cp:lastPrinted>1999-04-13T20:12:00Z</cp:lastPrinted>
  <dcterms:created xsi:type="dcterms:W3CDTF">2022-09-01T21:54:00Z</dcterms:created>
  <dcterms:modified xsi:type="dcterms:W3CDTF">2022-09-01T21:54:00Z</dcterms:modified>
</cp:coreProperties>
</file>