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ELEMENTER DALLAR </w:t>
            </w:r>
          </w:p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(Non-Lıfe Premıum Productıon)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RIHTIM CADDESİ, 57, </w:t>
            </w:r>
          </w:p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80030, KARAKÖY/İSTANBU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AKGÖZ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NEŞE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SAADETLİOĞLU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251 65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243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pStyle w:val="Heading1"/>
              <w:rPr>
                <w:color w:val="000000"/>
              </w:rPr>
            </w:pPr>
            <w:r>
              <w:rPr>
                <w:i w:val="0"/>
                <w:color w:val="000000"/>
              </w:rPr>
              <w:t>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CD68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418"/>
        <w:gridCol w:w="567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552" w:type="dxa"/>
            <w:gridSpan w:val="2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HAYAT DIŞI PRİM YAPISI(%)               </w:t>
            </w:r>
          </w:p>
        </w:tc>
        <w:tc>
          <w:tcPr>
            <w:tcW w:w="567" w:type="dxa"/>
          </w:tcPr>
          <w:p w:rsidR="00000000" w:rsidRDefault="00CD68C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</w:t>
            </w:r>
            <w:r>
              <w:rPr>
                <w:rFonts w:ascii="Arial" w:hAnsi="Arial"/>
                <w:b/>
                <w:sz w:val="16"/>
              </w:rPr>
              <w:t>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77" w:type="dxa"/>
          <w:cantSplit/>
        </w:trPr>
        <w:tc>
          <w:tcPr>
            <w:tcW w:w="2552" w:type="dxa"/>
            <w:gridSpan w:val="2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CD68C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gridSpan w:val="2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134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</w:t>
            </w:r>
          </w:p>
        </w:tc>
        <w:tc>
          <w:tcPr>
            <w:tcW w:w="1418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134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</w:t>
            </w:r>
          </w:p>
        </w:tc>
        <w:tc>
          <w:tcPr>
            <w:tcW w:w="1418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8.7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4.2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134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</w:t>
            </w:r>
          </w:p>
        </w:tc>
        <w:tc>
          <w:tcPr>
            <w:tcW w:w="1418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0.4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(0.3)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134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</w:t>
            </w:r>
          </w:p>
        </w:tc>
        <w:tc>
          <w:tcPr>
            <w:tcW w:w="1418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5.8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134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  <w:tc>
          <w:tcPr>
            <w:tcW w:w="1418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0.3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8.1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(9.3)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1134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  <w:tc>
          <w:tcPr>
            <w:tcW w:w="1418" w:type="dxa"/>
          </w:tcPr>
          <w:p w:rsidR="00000000" w:rsidRDefault="00CD68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</w:t>
            </w:r>
          </w:p>
        </w:tc>
        <w:tc>
          <w:tcPr>
            <w:tcW w:w="567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</w:t>
            </w:r>
          </w:p>
        </w:tc>
        <w:tc>
          <w:tcPr>
            <w:tcW w:w="1134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107.6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03" w:type="dxa"/>
          <w:cantSplit/>
        </w:trPr>
        <w:tc>
          <w:tcPr>
            <w:tcW w:w="2126" w:type="dxa"/>
            <w:gridSpan w:val="2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03" w:type="dxa"/>
          <w:cantSplit/>
        </w:trPr>
        <w:tc>
          <w:tcPr>
            <w:tcW w:w="2126" w:type="dxa"/>
            <w:gridSpan w:val="2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   (Legal Protection)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0.0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</w:t>
            </w:r>
            <w:r>
              <w:rPr>
                <w:rFonts w:ascii="Arial" w:hAnsi="Arial"/>
                <w:i/>
                <w:sz w:val="16"/>
              </w:rPr>
              <w:t>ms are given below.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CD68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43.4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47.7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82.3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87.8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25.4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Ziraat </w:t>
            </w:r>
            <w:r>
              <w:rPr>
                <w:rFonts w:ascii="Arial" w:hAnsi="Arial"/>
                <w:i/>
                <w:sz w:val="16"/>
              </w:rPr>
              <w:t>(Agriculture)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30.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(Non-life)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i/>
                <w:sz w:val="16"/>
              </w:rPr>
              <w:t>(Total)</w:t>
            </w:r>
          </w:p>
        </w:tc>
        <w:tc>
          <w:tcPr>
            <w:tcW w:w="992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</w:t>
            </w:r>
          </w:p>
        </w:tc>
        <w:tc>
          <w:tcPr>
            <w:tcW w:w="1134" w:type="dxa"/>
          </w:tcPr>
          <w:p w:rsidR="00000000" w:rsidRDefault="00CD6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69.6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D68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8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  <w:tc>
          <w:tcPr>
            <w:tcW w:w="1985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BİNA TADİLATI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(Buıldıng Modifications)</w:t>
            </w:r>
          </w:p>
        </w:tc>
        <w:tc>
          <w:tcPr>
            <w:tcW w:w="2043" w:type="dxa"/>
          </w:tcPr>
          <w:p w:rsidR="00000000" w:rsidRDefault="00CD68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05/1999</w:t>
            </w:r>
          </w:p>
        </w:tc>
        <w:tc>
          <w:tcPr>
            <w:tcW w:w="2209" w:type="dxa"/>
          </w:tcPr>
          <w:p w:rsidR="00000000" w:rsidRDefault="00CD68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400.090.-</w:t>
            </w:r>
          </w:p>
        </w:tc>
        <w:tc>
          <w:tcPr>
            <w:tcW w:w="1985" w:type="dxa"/>
          </w:tcPr>
          <w:p w:rsidR="00000000" w:rsidRDefault="00CD68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332.075.-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BİLGİ İŞLEM YAZILIM VE DONANIM YATIRIMI   ELEKTRONIC DATA </w:t>
            </w:r>
            <w:r>
              <w:rPr>
                <w:rFonts w:ascii="Arial" w:hAnsi="Arial"/>
                <w:i/>
                <w:color w:val="000000"/>
                <w:sz w:val="16"/>
              </w:rPr>
              <w:t>(Processing Hardware And Software Investments)</w:t>
            </w:r>
          </w:p>
        </w:tc>
        <w:tc>
          <w:tcPr>
            <w:tcW w:w="2043" w:type="dxa"/>
          </w:tcPr>
          <w:p w:rsidR="00000000" w:rsidRDefault="00CD68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12/2000</w:t>
            </w:r>
          </w:p>
        </w:tc>
        <w:tc>
          <w:tcPr>
            <w:tcW w:w="2209" w:type="dxa"/>
          </w:tcPr>
          <w:p w:rsidR="00000000" w:rsidRDefault="00CD68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92.468.-</w:t>
            </w:r>
          </w:p>
        </w:tc>
        <w:tc>
          <w:tcPr>
            <w:tcW w:w="1985" w:type="dxa"/>
          </w:tcPr>
          <w:p w:rsidR="00000000" w:rsidRDefault="00CD68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61.954.-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1"/>
        <w:gridCol w:w="22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81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213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81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 (TL Million)</w:t>
            </w:r>
          </w:p>
        </w:tc>
        <w:tc>
          <w:tcPr>
            <w:tcW w:w="2213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GAYRİMENKUL YATIRIM VE PROJE DEĞERLENDİRME A.Ş. 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GAYRİMENKUL YAT. VE PROJE DEĞERLENDİRME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GÜNAY ANADOLU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40</w:t>
            </w:r>
            <w:r>
              <w:rPr>
                <w:rFonts w:ascii="Arial" w:hAnsi="Arial"/>
                <w:color w:val="000000"/>
                <w:sz w:val="16"/>
              </w:rPr>
              <w:t>0.000.-USD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T.P.A.O.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293.415.-TL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MERKEZ BANKASI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25.000.-TL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A.Ş.(KURUCU)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MİLTAŞ SİGORTA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MİLTAŞ TURİZM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SANAYİİ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29.692.000.-TL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2.100.000.-TL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İŞLERİ LTD.ŞTİ.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</w:t>
            </w:r>
            <w:r>
              <w:rPr>
                <w:rFonts w:ascii="Arial" w:hAnsi="Arial"/>
                <w:color w:val="000000"/>
                <w:sz w:val="16"/>
              </w:rPr>
              <w:t>SI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176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1.250.000.-TL</w:t>
            </w:r>
          </w:p>
        </w:tc>
        <w:tc>
          <w:tcPr>
            <w:tcW w:w="2217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0.08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6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</w:t>
            </w:r>
            <w:r>
              <w:rPr>
                <w:rFonts w:ascii="Arial" w:hAnsi="Arial"/>
                <w:b/>
                <w:color w:val="000000"/>
                <w:sz w:val="16"/>
              </w:rPr>
              <w:t>ı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D68C5">
      <w:pPr>
        <w:rPr>
          <w:rFonts w:ascii="Arial" w:hAnsi="Arial"/>
          <w:sz w:val="16"/>
        </w:rPr>
      </w:pP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%10 veya daha fazlasına sahip gerçek veya tüzel kişi 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ortaklar,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2.821.078.-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</w:t>
            </w:r>
            <w:r>
              <w:rPr>
                <w:rFonts w:ascii="Arial" w:hAnsi="Arial"/>
                <w:color w:val="000000"/>
                <w:sz w:val="16"/>
              </w:rPr>
              <w:t>EASÜRANS T.A.Ş.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1.306.774.-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21.78</w:t>
            </w:r>
          </w:p>
        </w:tc>
      </w:tr>
    </w:tbl>
    <w:p w:rsidR="00000000" w:rsidRDefault="00CD68C5">
      <w:pPr>
        <w:jc w:val="both"/>
        <w:rPr>
          <w:rFonts w:ascii="Arial" w:hAnsi="Arial"/>
          <w:sz w:val="16"/>
        </w:rPr>
      </w:pPr>
    </w:p>
    <w:p w:rsidR="00000000" w:rsidRDefault="00CD68C5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kişiler,</w:t>
      </w:r>
    </w:p>
    <w:p w:rsidR="00000000" w:rsidRDefault="00CD68C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 (BAŞKAN)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Musatafa Ali Su (BAŞKAN VEKİLİ)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Halil Çiftçi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</w:t>
            </w:r>
            <w:r>
              <w:rPr>
                <w:rFonts w:ascii="Arial" w:hAnsi="Arial"/>
                <w:color w:val="000000"/>
                <w:sz w:val="16"/>
              </w:rPr>
              <w:t>hanettin KANTAR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Kadir AKGÖZ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Neşe DEMİR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KURT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SAADETLİOĞLU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UĞURLU (ÜYE)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(B)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45.</w:t>
            </w:r>
            <w:r>
              <w:rPr>
                <w:rFonts w:ascii="Arial" w:hAnsi="Arial"/>
                <w:color w:val="000000"/>
                <w:sz w:val="16"/>
              </w:rPr>
              <w:t>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CD68C5">
      <w:pPr>
        <w:jc w:val="both"/>
        <w:rPr>
          <w:rFonts w:ascii="Arial" w:hAnsi="Arial"/>
          <w:sz w:val="16"/>
        </w:rPr>
      </w:pP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</w:t>
      </w:r>
      <w:r>
        <w:rPr>
          <w:rFonts w:ascii="Arial" w:hAnsi="Arial"/>
          <w:sz w:val="16"/>
        </w:rPr>
        <w:t>lişkisi bulunan pay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sahibi kişiler,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D6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jc w:val="both"/>
        <w:rPr>
          <w:rFonts w:ascii="Arial" w:hAnsi="Arial"/>
          <w:sz w:val="16"/>
        </w:rPr>
      </w:pP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ortaklar,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</w:t>
            </w:r>
            <w:r>
              <w:rPr>
                <w:rFonts w:ascii="Arial" w:hAnsi="Arial"/>
                <w:color w:val="000000"/>
                <w:sz w:val="16"/>
              </w:rPr>
              <w:t>AKYA CAM SANAYİİ A.Ş.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107.200.-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 A.Ş.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PAZARLAMA A.Ş.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237.000.-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</w:t>
            </w:r>
          </w:p>
        </w:tc>
      </w:tr>
    </w:tbl>
    <w:p w:rsidR="00000000" w:rsidRDefault="00CD68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jc w:val="both"/>
        <w:rPr>
          <w:rFonts w:ascii="Arial" w:hAnsi="Arial"/>
          <w:sz w:val="16"/>
        </w:rPr>
      </w:pP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54"/>
        <w:gridCol w:w="2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VAKFI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18.033.-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D6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754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1.433.115.-</w:t>
            </w:r>
          </w:p>
        </w:tc>
        <w:tc>
          <w:tcPr>
            <w:tcW w:w="2215" w:type="dxa"/>
          </w:tcPr>
          <w:p w:rsidR="00000000" w:rsidRDefault="00CD6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23.88</w:t>
            </w:r>
          </w:p>
        </w:tc>
      </w:tr>
    </w:tbl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p w:rsidR="00000000" w:rsidRDefault="00CD68C5">
      <w:pPr>
        <w:tabs>
          <w:tab w:val="left" w:pos="567"/>
          <w:tab w:val="left" w:pos="993"/>
          <w:tab w:val="left" w:pos="1702"/>
          <w:tab w:val="center" w:pos="1985"/>
        </w:tabs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977" w:right="1134" w:bottom="567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8C5"/>
    <w:rsid w:val="00C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BB61E-DAD0-4B2D-8C25-029378E0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ANONİM TÜRK SİGORTA ŞİRKETİ	</vt:lpstr>
    </vt:vector>
  </TitlesOfParts>
  <Company>IMKB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ANONİM TÜRK SİGORTA ŞİRKETİ	</dc:title>
  <dc:subject/>
  <dc:creator>Anadolu Sigorta</dc:creator>
  <cp:keywords/>
  <cp:lastModifiedBy>ozgursheker@gmail.com</cp:lastModifiedBy>
  <cp:revision>2</cp:revision>
  <dcterms:created xsi:type="dcterms:W3CDTF">2022-09-01T21:54:00Z</dcterms:created>
  <dcterms:modified xsi:type="dcterms:W3CDTF">2022-09-01T21:54:00Z</dcterms:modified>
</cp:coreProperties>
</file>