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BATIÇİM BATI ANADOLU ÇİMENTO SANAYİİ A.Ş.</w:t>
            </w:r>
          </w:p>
        </w:tc>
      </w:tr>
    </w:tbl>
    <w:p w:rsidR="00000000" w:rsidRDefault="005C0BF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2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05.09.1966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ÇİMENTO, HAZIR BETON, MICIR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(Cement, Ready-Mixed Concrete, Crushed Limestone)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 ASFALTI NO: 335 BORN</w:t>
            </w:r>
            <w:r>
              <w:rPr>
                <w:rFonts w:ascii="Arial" w:hAnsi="Arial"/>
                <w:color w:val="000000"/>
                <w:sz w:val="16"/>
              </w:rPr>
              <w:t>OVA-İZMİR/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NECİP TERZİBAŞIOĞLU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FEYYAZ İZMİROĞLU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ŞİNASİ ERTAN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EŢREF BALTALI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TUFAN ÜNAL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SEYİT ŞANLI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SEVİNÇ İZMİROĞLU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TÜRKAN BALTALI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BÜKEY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90 232 388 00 60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</w:t>
            </w:r>
            <w:r>
              <w:rPr>
                <w:rFonts w:ascii="Arial" w:hAnsi="Arial"/>
                <w:b/>
                <w:color w:val="000000"/>
                <w:sz w:val="16"/>
              </w:rPr>
              <w:t>AKS NO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90 232 388 34 06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</w:t>
            </w:r>
            <w:r>
              <w:rPr>
                <w:rFonts w:ascii="Arial" w:hAnsi="Arial"/>
                <w:b/>
                <w:color w:val="000000"/>
                <w:sz w:val="16"/>
              </w:rPr>
              <w:t>UNDUĞU İŞVEREN SENDİKASI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3.000.000.000.000.-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</w:t>
            </w:r>
            <w:r>
              <w:rPr>
                <w:rFonts w:ascii="Arial" w:hAnsi="Arial"/>
                <w:color w:val="000000"/>
                <w:sz w:val="16"/>
              </w:rPr>
              <w:t>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5C0BF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5C0BF3">
      <w:pPr>
        <w:rPr>
          <w:rFonts w:ascii="Arial" w:hAnsi="Arial"/>
          <w:b/>
          <w:u w:val="single"/>
        </w:rPr>
      </w:pPr>
    </w:p>
    <w:p w:rsidR="00000000" w:rsidRDefault="005C0BF3">
      <w:pPr>
        <w:ind w:right="-1752"/>
        <w:rPr>
          <w:rFonts w:ascii="Arial" w:hAnsi="Arial"/>
          <w:sz w:val="18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0B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C0B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0B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C0BF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850"/>
        <w:gridCol w:w="1418"/>
        <w:gridCol w:w="850"/>
        <w:gridCol w:w="1418"/>
        <w:gridCol w:w="851"/>
        <w:gridCol w:w="1446"/>
        <w:gridCol w:w="96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5C0B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5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B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5C0B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</w:t>
            </w:r>
            <w:r>
              <w:rPr>
                <w:rFonts w:ascii="Arial" w:hAnsi="Arial"/>
                <w:b/>
                <w:sz w:val="16"/>
              </w:rPr>
              <w:t>Ton)</w:t>
            </w:r>
          </w:p>
        </w:tc>
        <w:tc>
          <w:tcPr>
            <w:tcW w:w="85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B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5C0B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Mıcır (Ton)</w:t>
            </w:r>
          </w:p>
        </w:tc>
        <w:tc>
          <w:tcPr>
            <w:tcW w:w="851" w:type="dxa"/>
          </w:tcPr>
          <w:p w:rsidR="00000000" w:rsidRDefault="005C0B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B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46" w:type="dxa"/>
          </w:tcPr>
          <w:p w:rsidR="00000000" w:rsidRDefault="005C0B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63" w:type="dxa"/>
          </w:tcPr>
          <w:p w:rsidR="00000000" w:rsidRDefault="005C0B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B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8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5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5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Crushed Limestone (Tons)</w:t>
            </w:r>
          </w:p>
        </w:tc>
        <w:tc>
          <w:tcPr>
            <w:tcW w:w="851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46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Concrete</w:t>
            </w:r>
            <w:r>
              <w:rPr>
                <w:rFonts w:ascii="Arial" w:hAnsi="Arial"/>
                <w:b/>
                <w:sz w:val="16"/>
              </w:rPr>
              <w:t>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63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5C0BF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5C0BF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5C0BF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</w:tcPr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46" w:type="dxa"/>
          </w:tcPr>
          <w:p w:rsidR="00000000" w:rsidRDefault="005C0BF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63" w:type="dxa"/>
          </w:tcPr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B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418" w:type="dxa"/>
          </w:tcPr>
          <w:p w:rsidR="00000000" w:rsidRDefault="005C0BF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1.400.018</w:t>
            </w:r>
          </w:p>
        </w:tc>
        <w:tc>
          <w:tcPr>
            <w:tcW w:w="850" w:type="dxa"/>
          </w:tcPr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  <w:tc>
          <w:tcPr>
            <w:tcW w:w="1418" w:type="dxa"/>
          </w:tcPr>
          <w:p w:rsidR="00000000" w:rsidRDefault="005C0BF3">
            <w:pPr>
              <w:tabs>
                <w:tab w:val="left" w:pos="1026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1.665.945</w:t>
            </w:r>
          </w:p>
        </w:tc>
        <w:tc>
          <w:tcPr>
            <w:tcW w:w="850" w:type="dxa"/>
          </w:tcPr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418" w:type="dxa"/>
          </w:tcPr>
          <w:p w:rsidR="00000000" w:rsidRDefault="005C0BF3">
            <w:pPr>
              <w:tabs>
                <w:tab w:val="left" w:pos="1026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1.946.119</w:t>
            </w:r>
          </w:p>
        </w:tc>
        <w:tc>
          <w:tcPr>
            <w:tcW w:w="851" w:type="dxa"/>
          </w:tcPr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446" w:type="dxa"/>
          </w:tcPr>
          <w:p w:rsidR="00000000" w:rsidRDefault="005C0BF3">
            <w:pPr>
              <w:ind w:right="20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1.109.028</w:t>
            </w:r>
          </w:p>
        </w:tc>
        <w:tc>
          <w:tcPr>
            <w:tcW w:w="963" w:type="dxa"/>
          </w:tcPr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B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418" w:type="dxa"/>
          </w:tcPr>
          <w:p w:rsidR="00000000" w:rsidRDefault="005C0BF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1.410.387</w:t>
            </w:r>
          </w:p>
        </w:tc>
        <w:tc>
          <w:tcPr>
            <w:tcW w:w="850" w:type="dxa"/>
          </w:tcPr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104.5</w:t>
            </w:r>
          </w:p>
        </w:tc>
        <w:tc>
          <w:tcPr>
            <w:tcW w:w="1418" w:type="dxa"/>
          </w:tcPr>
          <w:p w:rsidR="00000000" w:rsidRDefault="005C0BF3">
            <w:pPr>
              <w:tabs>
                <w:tab w:val="left" w:pos="1026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1.650.942</w:t>
            </w:r>
          </w:p>
        </w:tc>
        <w:tc>
          <w:tcPr>
            <w:tcW w:w="850" w:type="dxa"/>
          </w:tcPr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90 </w:t>
            </w:r>
          </w:p>
        </w:tc>
        <w:tc>
          <w:tcPr>
            <w:tcW w:w="1418" w:type="dxa"/>
          </w:tcPr>
          <w:p w:rsidR="00000000" w:rsidRDefault="005C0BF3">
            <w:pPr>
              <w:tabs>
                <w:tab w:val="left" w:pos="1026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2.948.884</w:t>
            </w:r>
          </w:p>
        </w:tc>
        <w:tc>
          <w:tcPr>
            <w:tcW w:w="851" w:type="dxa"/>
          </w:tcPr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446" w:type="dxa"/>
          </w:tcPr>
          <w:p w:rsidR="00000000" w:rsidRDefault="005C0BF3">
            <w:pPr>
              <w:ind w:right="20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1.215.096</w:t>
            </w:r>
          </w:p>
        </w:tc>
        <w:tc>
          <w:tcPr>
            <w:tcW w:w="963" w:type="dxa"/>
          </w:tcPr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</w:tbl>
    <w:p w:rsidR="00000000" w:rsidRDefault="005C0BF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C0BF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0B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gösterilmiţtir.</w:t>
            </w:r>
          </w:p>
        </w:tc>
        <w:tc>
          <w:tcPr>
            <w:tcW w:w="1134" w:type="dxa"/>
          </w:tcPr>
          <w:p w:rsidR="00000000" w:rsidRDefault="005C0B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0B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</w:t>
            </w:r>
            <w:r>
              <w:rPr>
                <w:rFonts w:ascii="Arial" w:hAnsi="Arial"/>
                <w:i/>
                <w:sz w:val="16"/>
              </w:rPr>
              <w:t>of the Company for the last two years are  shown below.</w:t>
            </w:r>
          </w:p>
        </w:tc>
      </w:tr>
    </w:tbl>
    <w:p w:rsidR="00000000" w:rsidRDefault="005C0BF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1475"/>
        <w:gridCol w:w="1559"/>
        <w:gridCol w:w="14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5C0B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475" w:type="dxa"/>
          </w:tcPr>
          <w:p w:rsidR="00000000" w:rsidRDefault="005C0B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559" w:type="dxa"/>
          </w:tcPr>
          <w:p w:rsidR="00000000" w:rsidRDefault="005C0B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Mıcır (Ton)</w:t>
            </w:r>
          </w:p>
        </w:tc>
        <w:tc>
          <w:tcPr>
            <w:tcW w:w="1446" w:type="dxa"/>
          </w:tcPr>
          <w:p w:rsidR="00000000" w:rsidRDefault="005C0B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7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1475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559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Crushed Limestone (Tons)</w:t>
            </w:r>
          </w:p>
        </w:tc>
        <w:tc>
          <w:tcPr>
            <w:tcW w:w="1446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Concrete</w:t>
            </w:r>
            <w:r>
              <w:rPr>
                <w:rFonts w:ascii="Arial" w:hAnsi="Arial"/>
                <w:b/>
                <w:sz w:val="16"/>
              </w:rPr>
              <w:t>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5C0BF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475" w:type="dxa"/>
          </w:tcPr>
          <w:p w:rsidR="00000000" w:rsidRDefault="005C0BF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5C0BF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446" w:type="dxa"/>
          </w:tcPr>
          <w:p w:rsidR="00000000" w:rsidRDefault="005C0BF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417" w:type="dxa"/>
          </w:tcPr>
          <w:p w:rsidR="00000000" w:rsidRDefault="005C0BF3">
            <w:pPr>
              <w:ind w:right="3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105.525</w:t>
            </w:r>
          </w:p>
        </w:tc>
        <w:tc>
          <w:tcPr>
            <w:tcW w:w="1475" w:type="dxa"/>
          </w:tcPr>
          <w:p w:rsidR="00000000" w:rsidRDefault="005C0BF3">
            <w:pPr>
              <w:ind w:right="2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1.657.580</w:t>
            </w:r>
          </w:p>
        </w:tc>
        <w:tc>
          <w:tcPr>
            <w:tcW w:w="1559" w:type="dxa"/>
          </w:tcPr>
          <w:p w:rsidR="00000000" w:rsidRDefault="005C0BF3">
            <w:pPr>
              <w:ind w:right="2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1.739.098</w:t>
            </w:r>
          </w:p>
        </w:tc>
        <w:tc>
          <w:tcPr>
            <w:tcW w:w="1446" w:type="dxa"/>
          </w:tcPr>
          <w:p w:rsidR="00000000" w:rsidRDefault="005C0BF3">
            <w:pPr>
              <w:ind w:right="2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1.109.028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998</w:t>
            </w:r>
          </w:p>
        </w:tc>
        <w:tc>
          <w:tcPr>
            <w:tcW w:w="1417" w:type="dxa"/>
          </w:tcPr>
          <w:p w:rsidR="00000000" w:rsidRDefault="005C0BF3">
            <w:pPr>
              <w:ind w:right="3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89.713</w:t>
            </w:r>
          </w:p>
        </w:tc>
        <w:tc>
          <w:tcPr>
            <w:tcW w:w="1475" w:type="dxa"/>
          </w:tcPr>
          <w:p w:rsidR="00000000" w:rsidRDefault="005C0BF3">
            <w:pPr>
              <w:ind w:right="2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1.650.520</w:t>
            </w:r>
          </w:p>
        </w:tc>
        <w:tc>
          <w:tcPr>
            <w:tcW w:w="1559" w:type="dxa"/>
          </w:tcPr>
          <w:p w:rsidR="00000000" w:rsidRDefault="005C0BF3">
            <w:pPr>
              <w:ind w:right="2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2.357.689</w:t>
            </w:r>
          </w:p>
        </w:tc>
        <w:tc>
          <w:tcPr>
            <w:tcW w:w="1446" w:type="dxa"/>
          </w:tcPr>
          <w:p w:rsidR="00000000" w:rsidRDefault="005C0BF3">
            <w:pPr>
              <w:ind w:right="2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1.215.096</w:t>
            </w:r>
          </w:p>
        </w:tc>
      </w:tr>
    </w:tbl>
    <w:p w:rsidR="00000000" w:rsidRDefault="005C0BF3">
      <w:pPr>
        <w:ind w:left="-142" w:firstLine="142"/>
        <w:rPr>
          <w:rFonts w:ascii="Arial" w:hAnsi="Arial"/>
          <w:sz w:val="16"/>
        </w:rPr>
      </w:pPr>
    </w:p>
    <w:p w:rsidR="00000000" w:rsidRDefault="005C0BF3">
      <w:pPr>
        <w:ind w:left="-142" w:firstLine="142"/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0B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C0B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0B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C0BF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810"/>
        <w:gridCol w:w="1935"/>
        <w:gridCol w:w="2160"/>
        <w:gridCol w:w="18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</w:t>
            </w:r>
            <w:r>
              <w:rPr>
                <w:rFonts w:ascii="Arial" w:hAnsi="Arial"/>
                <w:b/>
                <w:color w:val="000000"/>
                <w:sz w:val="16"/>
              </w:rPr>
              <w:t>at (TL)</w:t>
            </w:r>
          </w:p>
        </w:tc>
        <w:tc>
          <w:tcPr>
            <w:tcW w:w="1935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6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6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35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6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6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35" w:type="dxa"/>
          </w:tcPr>
          <w:p w:rsidR="00000000" w:rsidRDefault="005C0BF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60" w:type="dxa"/>
          </w:tcPr>
          <w:p w:rsidR="00000000" w:rsidRDefault="005C0BF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59" w:type="dxa"/>
          </w:tcPr>
          <w:p w:rsidR="00000000" w:rsidRDefault="005C0BF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</w:t>
            </w:r>
          </w:p>
        </w:tc>
        <w:tc>
          <w:tcPr>
            <w:tcW w:w="1810" w:type="dxa"/>
          </w:tcPr>
          <w:p w:rsidR="00000000" w:rsidRDefault="005C0BF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499.928.344.767.-TL</w:t>
            </w:r>
          </w:p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3.368.789,38 $</w:t>
            </w:r>
          </w:p>
        </w:tc>
        <w:tc>
          <w:tcPr>
            <w:tcW w:w="1935" w:type="dxa"/>
          </w:tcPr>
          <w:p w:rsidR="00000000" w:rsidRDefault="005C0BF3">
            <w:pPr>
              <w:ind w:right="62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0,75</w:t>
            </w:r>
          </w:p>
        </w:tc>
        <w:tc>
          <w:tcPr>
            <w:tcW w:w="2160" w:type="dxa"/>
          </w:tcPr>
          <w:p w:rsidR="00000000" w:rsidRDefault="005C0BF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1.513.612.745.999.-TL</w:t>
            </w:r>
          </w:p>
          <w:p w:rsidR="00000000" w:rsidRDefault="005C0BF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8.434.066.-$</w:t>
            </w:r>
          </w:p>
        </w:tc>
        <w:tc>
          <w:tcPr>
            <w:tcW w:w="1859" w:type="dxa"/>
          </w:tcPr>
          <w:p w:rsidR="00000000" w:rsidRDefault="005C0BF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1</w:t>
            </w:r>
            <w:r>
              <w:rPr>
                <w:rFonts w:ascii="Arial" w:hAnsi="Arial"/>
                <w:color w:val="000000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5C0B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10" w:type="dxa"/>
          </w:tcPr>
          <w:p w:rsidR="00000000" w:rsidRDefault="005C0BF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479.679.591.763.-TL</w:t>
            </w:r>
          </w:p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1.321.609,85 $</w:t>
            </w:r>
          </w:p>
        </w:tc>
        <w:tc>
          <w:tcPr>
            <w:tcW w:w="1935" w:type="dxa"/>
          </w:tcPr>
          <w:p w:rsidR="00000000" w:rsidRDefault="005C0BF3">
            <w:pPr>
              <w:ind w:right="62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0,35</w:t>
            </w:r>
          </w:p>
        </w:tc>
        <w:tc>
          <w:tcPr>
            <w:tcW w:w="2160" w:type="dxa"/>
          </w:tcPr>
          <w:p w:rsidR="00000000" w:rsidRDefault="005C0BF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4.267.831.594.116.-TL</w:t>
            </w:r>
          </w:p>
          <w:p w:rsidR="00000000" w:rsidRDefault="005C0BF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15.420.622.-$</w:t>
            </w:r>
          </w:p>
        </w:tc>
        <w:tc>
          <w:tcPr>
            <w:tcW w:w="1859" w:type="dxa"/>
          </w:tcPr>
          <w:p w:rsidR="00000000" w:rsidRDefault="005C0BF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%   6,72</w:t>
            </w:r>
          </w:p>
        </w:tc>
      </w:tr>
    </w:tbl>
    <w:p w:rsidR="00000000" w:rsidRDefault="005C0BF3">
      <w:pPr>
        <w:rPr>
          <w:rFonts w:ascii="Arial" w:hAnsi="Arial"/>
          <w:b/>
          <w:u w:val="single"/>
        </w:rPr>
      </w:pPr>
    </w:p>
    <w:p w:rsidR="00000000" w:rsidRDefault="005C0BF3">
      <w:pPr>
        <w:rPr>
          <w:rFonts w:ascii="Arial" w:hAnsi="Arial"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C0B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</w:t>
            </w:r>
            <w:r>
              <w:rPr>
                <w:sz w:val="16"/>
              </w:rPr>
              <w:t>etmekte</w:t>
            </w:r>
            <w:r>
              <w:rPr>
                <w:rFonts w:ascii="Arial" w:hAnsi="Arial"/>
                <w:sz w:val="16"/>
              </w:rPr>
              <w:t xml:space="preserve"> olan ve proje halindeki yatırımları aşağıda verilmektedir.</w:t>
            </w:r>
          </w:p>
        </w:tc>
        <w:tc>
          <w:tcPr>
            <w:tcW w:w="1212" w:type="dxa"/>
          </w:tcPr>
          <w:p w:rsidR="00000000" w:rsidRDefault="005C0BF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C0B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</w:t>
            </w:r>
            <w:r>
              <w:rPr>
                <w:rFonts w:ascii="Arial" w:hAnsi="Arial"/>
                <w:i/>
                <w:sz w:val="16"/>
              </w:rPr>
              <w:t>iven below.</w:t>
            </w:r>
          </w:p>
        </w:tc>
      </w:tr>
    </w:tbl>
    <w:p w:rsidR="00000000" w:rsidRDefault="005C0BF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62"/>
        <w:gridCol w:w="2790"/>
        <w:gridCol w:w="1716"/>
        <w:gridCol w:w="143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5C0BF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79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16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43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Gerçekleţen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79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16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43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5C0BF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79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16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430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ÇAVDIR Ö</w:t>
            </w:r>
            <w:r>
              <w:rPr>
                <w:rFonts w:ascii="Arial" w:hAnsi="Arial"/>
                <w:color w:val="000000"/>
                <w:sz w:val="16"/>
              </w:rPr>
              <w:t>ĞÜTME ve PAKETLEME TESİSİ</w:t>
            </w:r>
          </w:p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(Çavdir Cement Grinding And Packing Plant)</w:t>
            </w:r>
          </w:p>
        </w:tc>
        <w:tc>
          <w:tcPr>
            <w:tcW w:w="2790" w:type="dxa"/>
          </w:tcPr>
          <w:p w:rsidR="00000000" w:rsidRDefault="005C0BF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AĞUSTOS 1997- EKİM 1998</w:t>
            </w:r>
          </w:p>
          <w:p w:rsidR="00000000" w:rsidRDefault="005C0BF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AUGUST 1997- OCTOBER 1998</w:t>
            </w:r>
          </w:p>
        </w:tc>
        <w:tc>
          <w:tcPr>
            <w:tcW w:w="1715" w:type="dxa"/>
          </w:tcPr>
          <w:p w:rsidR="00000000" w:rsidRDefault="005C0BF3">
            <w:pPr>
              <w:tabs>
                <w:tab w:val="left" w:pos="1273"/>
              </w:tabs>
              <w:ind w:right="3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1.570.000.-</w:t>
            </w:r>
          </w:p>
        </w:tc>
        <w:tc>
          <w:tcPr>
            <w:tcW w:w="1431" w:type="dxa"/>
          </w:tcPr>
          <w:p w:rsidR="00000000" w:rsidRDefault="005C0BF3">
            <w:pPr>
              <w:tabs>
                <w:tab w:val="left" w:pos="976"/>
                <w:tab w:val="left" w:pos="1117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KULA ÖĞÜTME ve PAKETLEME TESİSİ</w:t>
            </w:r>
          </w:p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(Kula Cement Grinding And Packing Plant)</w:t>
            </w:r>
          </w:p>
        </w:tc>
        <w:tc>
          <w:tcPr>
            <w:tcW w:w="2790" w:type="dxa"/>
          </w:tcPr>
          <w:p w:rsidR="00000000" w:rsidRDefault="005C0BF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PROJE</w:t>
            </w:r>
          </w:p>
          <w:p w:rsidR="00000000" w:rsidRDefault="005C0BF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PROJECT</w:t>
            </w:r>
          </w:p>
        </w:tc>
        <w:tc>
          <w:tcPr>
            <w:tcW w:w="1715" w:type="dxa"/>
          </w:tcPr>
          <w:p w:rsidR="00000000" w:rsidRDefault="005C0BF3">
            <w:pPr>
              <w:tabs>
                <w:tab w:val="left" w:pos="1273"/>
              </w:tabs>
              <w:ind w:right="3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4.000.000.-</w:t>
            </w:r>
          </w:p>
        </w:tc>
        <w:tc>
          <w:tcPr>
            <w:tcW w:w="1431" w:type="dxa"/>
          </w:tcPr>
          <w:p w:rsidR="00000000" w:rsidRDefault="005C0BF3">
            <w:pPr>
              <w:tabs>
                <w:tab w:val="left" w:pos="976"/>
                <w:tab w:val="left" w:pos="1117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DÖNER F</w:t>
            </w:r>
            <w:r>
              <w:rPr>
                <w:rFonts w:ascii="Arial" w:hAnsi="Arial"/>
                <w:color w:val="000000"/>
                <w:sz w:val="16"/>
              </w:rPr>
              <w:t>IRIN SOĞUTMA ELEKTROFİLTRESİ VE 4.ÇİMENTO DEĞİRMENİ SİLO BESLEME ELEVATÖRÜ</w:t>
            </w:r>
          </w:p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r>
              <w:rPr>
                <w:rFonts w:ascii="Arial" w:hAnsi="Arial"/>
                <w:i/>
                <w:color w:val="000000"/>
                <w:sz w:val="16"/>
              </w:rPr>
              <w:t>The Electrostatic Precipitator Of The Cooler Of Kiln No.1 And The Construction Of The Conveying System Including Bucket Elevator Between  Cement Mill No.4 And Cement Silos</w:t>
            </w:r>
          </w:p>
        </w:tc>
        <w:tc>
          <w:tcPr>
            <w:tcW w:w="2790" w:type="dxa"/>
          </w:tcPr>
          <w:p w:rsidR="00000000" w:rsidRDefault="005C0BF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EKİM 199</w:t>
            </w:r>
            <w:r>
              <w:rPr>
                <w:rFonts w:ascii="Arial" w:hAnsi="Arial"/>
                <w:color w:val="000000"/>
                <w:sz w:val="16"/>
              </w:rPr>
              <w:t>7-EKİM 1999</w:t>
            </w:r>
          </w:p>
          <w:p w:rsidR="00000000" w:rsidRDefault="005C0BF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OCTOBER 1997-OCTOBER1999</w:t>
            </w:r>
          </w:p>
        </w:tc>
        <w:tc>
          <w:tcPr>
            <w:tcW w:w="1715" w:type="dxa"/>
          </w:tcPr>
          <w:p w:rsidR="00000000" w:rsidRDefault="005C0BF3">
            <w:pPr>
              <w:tabs>
                <w:tab w:val="left" w:pos="1273"/>
              </w:tabs>
              <w:ind w:right="3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329.000.-</w:t>
            </w:r>
          </w:p>
          <w:p w:rsidR="00000000" w:rsidRDefault="005C0BF3">
            <w:pPr>
              <w:tabs>
                <w:tab w:val="left" w:pos="1273"/>
              </w:tabs>
              <w:ind w:right="38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31" w:type="dxa"/>
          </w:tcPr>
          <w:p w:rsidR="00000000" w:rsidRDefault="005C0BF3">
            <w:pPr>
              <w:tabs>
                <w:tab w:val="left" w:pos="976"/>
                <w:tab w:val="left" w:pos="1117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329.000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FETHİYE  BETON SANTRALİ</w:t>
            </w:r>
          </w:p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r>
              <w:rPr>
                <w:rFonts w:ascii="Arial" w:hAnsi="Arial"/>
                <w:i/>
                <w:color w:val="000000"/>
                <w:sz w:val="16"/>
              </w:rPr>
              <w:t>Fethiye Concrete Batch Plant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  <w:tc>
          <w:tcPr>
            <w:tcW w:w="2790" w:type="dxa"/>
          </w:tcPr>
          <w:p w:rsidR="00000000" w:rsidRDefault="005C0BF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MAYIS 1996-ARALIK 1998</w:t>
            </w:r>
          </w:p>
          <w:p w:rsidR="00000000" w:rsidRDefault="005C0BF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 1997-DECEMBER1999</w:t>
            </w:r>
          </w:p>
        </w:tc>
        <w:tc>
          <w:tcPr>
            <w:tcW w:w="1715" w:type="dxa"/>
          </w:tcPr>
          <w:p w:rsidR="00000000" w:rsidRDefault="005C0BF3">
            <w:pPr>
              <w:tabs>
                <w:tab w:val="left" w:pos="1273"/>
              </w:tabs>
              <w:ind w:right="3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70.000.-</w:t>
            </w:r>
          </w:p>
          <w:p w:rsidR="00000000" w:rsidRDefault="005C0BF3">
            <w:pPr>
              <w:tabs>
                <w:tab w:val="left" w:pos="1273"/>
              </w:tabs>
              <w:ind w:right="38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31" w:type="dxa"/>
          </w:tcPr>
          <w:p w:rsidR="00000000" w:rsidRDefault="005C0BF3">
            <w:pPr>
              <w:tabs>
                <w:tab w:val="left" w:pos="976"/>
                <w:tab w:val="left" w:pos="1117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</w:t>
            </w:r>
          </w:p>
        </w:tc>
      </w:tr>
    </w:tbl>
    <w:p w:rsidR="00000000" w:rsidRDefault="005C0BF3">
      <w:pPr>
        <w:rPr>
          <w:rFonts w:ascii="Arial" w:hAnsi="Arial"/>
          <w:b/>
          <w:i/>
          <w:sz w:val="16"/>
        </w:rPr>
      </w:pPr>
    </w:p>
    <w:p w:rsidR="00000000" w:rsidRDefault="005C0BF3">
      <w:pPr>
        <w:rPr>
          <w:rFonts w:ascii="Arial" w:hAnsi="Arial"/>
          <w:b/>
          <w:i/>
          <w:sz w:val="16"/>
        </w:rPr>
      </w:pPr>
    </w:p>
    <w:p w:rsidR="00000000" w:rsidRDefault="005C0BF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0B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</w:t>
            </w:r>
            <w:r>
              <w:rPr>
                <w:rFonts w:ascii="Arial" w:hAnsi="Arial"/>
                <w:sz w:val="16"/>
              </w:rPr>
              <w:t xml:space="preserve">erilmektedir. </w:t>
            </w:r>
          </w:p>
        </w:tc>
        <w:tc>
          <w:tcPr>
            <w:tcW w:w="1134" w:type="dxa"/>
          </w:tcPr>
          <w:p w:rsidR="00000000" w:rsidRDefault="005C0B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0B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C0BF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0B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C0B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0BF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BATISÖKE</w:t>
            </w:r>
          </w:p>
        </w:tc>
        <w:tc>
          <w:tcPr>
            <w:tcW w:w="2299" w:type="dxa"/>
          </w:tcPr>
          <w:p w:rsidR="00000000" w:rsidRDefault="005C0BF3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11.250.000.000.000.-TL</w:t>
            </w:r>
          </w:p>
        </w:tc>
        <w:tc>
          <w:tcPr>
            <w:tcW w:w="2342" w:type="dxa"/>
          </w:tcPr>
          <w:p w:rsidR="00000000" w:rsidRDefault="005C0BF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</w:t>
            </w:r>
            <w:r>
              <w:rPr>
                <w:rFonts w:ascii="Arial" w:hAnsi="Arial"/>
                <w:color w:val="000000"/>
                <w:sz w:val="16"/>
              </w:rPr>
              <w:t>APSAN</w:t>
            </w:r>
          </w:p>
        </w:tc>
        <w:tc>
          <w:tcPr>
            <w:tcW w:w="2299" w:type="dxa"/>
          </w:tcPr>
          <w:p w:rsidR="00000000" w:rsidRDefault="005C0BF3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5C0BF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YAP-MAL</w:t>
            </w:r>
          </w:p>
        </w:tc>
        <w:tc>
          <w:tcPr>
            <w:tcW w:w="2299" w:type="dxa"/>
          </w:tcPr>
          <w:p w:rsidR="00000000" w:rsidRDefault="005C0BF3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500.000.000.-TL</w:t>
            </w:r>
          </w:p>
        </w:tc>
        <w:tc>
          <w:tcPr>
            <w:tcW w:w="2342" w:type="dxa"/>
          </w:tcPr>
          <w:p w:rsidR="00000000" w:rsidRDefault="005C0BF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</w:t>
            </w:r>
          </w:p>
        </w:tc>
      </w:tr>
    </w:tbl>
    <w:p w:rsidR="00000000" w:rsidRDefault="005C0BF3">
      <w:pPr>
        <w:rPr>
          <w:rFonts w:ascii="Arial" w:hAnsi="Arial"/>
          <w:b/>
          <w:i/>
          <w:u w:val="single"/>
        </w:rPr>
      </w:pPr>
    </w:p>
    <w:p w:rsidR="00000000" w:rsidRDefault="005C0BF3">
      <w:pPr>
        <w:rPr>
          <w:rFonts w:ascii="Arial" w:hAnsi="Arial"/>
          <w:b/>
          <w:i/>
          <w:u w:val="single"/>
        </w:rPr>
      </w:pPr>
    </w:p>
    <w:p w:rsidR="00000000" w:rsidRDefault="005C0BF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1318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5C0B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318" w:type="dxa"/>
          </w:tcPr>
          <w:p w:rsidR="00000000" w:rsidRDefault="005C0B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0B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C0BF3"/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920"/>
        <w:gridCol w:w="22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3828" w:type="dxa"/>
          </w:tcPr>
          <w:p w:rsidR="00000000" w:rsidRDefault="005C0BF3">
            <w:pPr>
              <w:pStyle w:val="Heading1"/>
            </w:pPr>
            <w:r>
              <w:lastRenderedPageBreak/>
              <w:t>Ortak Ünvanı</w:t>
            </w:r>
          </w:p>
          <w:p w:rsidR="00000000" w:rsidRDefault="005C0BF3">
            <w:pPr>
              <w:pStyle w:val="Heading2"/>
            </w:pPr>
            <w:r>
              <w:t>Share Holders</w:t>
            </w:r>
          </w:p>
        </w:tc>
        <w:tc>
          <w:tcPr>
            <w:tcW w:w="2920" w:type="dxa"/>
          </w:tcPr>
          <w:p w:rsidR="00000000" w:rsidRDefault="005C0BF3">
            <w:pPr>
              <w:pStyle w:val="Heading3"/>
            </w:pPr>
            <w:r>
              <w:t>T</w:t>
            </w:r>
            <w:r>
              <w:t>utar</w:t>
            </w:r>
          </w:p>
          <w:p w:rsidR="00000000" w:rsidRDefault="005C0B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84" w:type="dxa"/>
          </w:tcPr>
          <w:p w:rsidR="00000000" w:rsidRDefault="005C0B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  <w:p w:rsidR="00000000" w:rsidRDefault="005C0B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C0BF3">
      <w:pPr>
        <w:rPr>
          <w:rFonts w:ascii="Arial" w:hAnsi="Arial"/>
          <w:color w:val="000000"/>
          <w:sz w:val="16"/>
          <w:lang w:val="tr-TR"/>
        </w:rPr>
      </w:pPr>
    </w:p>
    <w:p w:rsidR="00000000" w:rsidRDefault="005C0BF3">
      <w:r>
        <w:rPr>
          <w:rFonts w:ascii="Arial" w:hAnsi="Arial"/>
          <w:color w:val="000000"/>
          <w:sz w:val="16"/>
          <w:lang w:val="tr-TR"/>
        </w:rPr>
        <w:t>A) ORTAKLIK SERMAYESİNİN VEYA TOPLAM OY HAKLARININ EN AZ %10'UNA SAHİP GERÇEK VE TÜZEL KİŞİ ORTAKLAR (AYRI AYRI),</w:t>
      </w:r>
    </w:p>
    <w:p w:rsidR="00000000" w:rsidRDefault="005C0BF3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920"/>
        <w:gridCol w:w="22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1-Sevinç İZMİROĞLU Yön.Krl.Üye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315.968.948.000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TOPLAM (1)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315.968.948.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000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10,53</w:t>
            </w:r>
          </w:p>
        </w:tc>
      </w:tr>
    </w:tbl>
    <w:p w:rsidR="00000000" w:rsidRDefault="005C0BF3">
      <w:pPr>
        <w:rPr>
          <w:b/>
          <w:i/>
        </w:rPr>
      </w:pPr>
    </w:p>
    <w:p w:rsidR="00000000" w:rsidRDefault="005C0BF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B) ORTAKLIK YÖNETİM VE DENETİM ORGANLARINDA GÖREVLİ PAY SAHİBİ KİŞİLER (AYRI AYRI),</w:t>
      </w:r>
    </w:p>
    <w:p w:rsidR="00000000" w:rsidRDefault="005C0BF3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920"/>
        <w:gridCol w:w="22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1-Feyyaz İZMİROĞLU Yön.Krl.Bşk.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42.000.000.000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2-Şinasi ERTAN Yön.Krl.Mur.Üye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28.360.000.000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3-Eşref  BALTALI Yön.Krl.Görevli Üye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100.786.615.669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4-Tufan ÜNAL Yön.Krl.Görevli Üye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9.167.725.000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5-Seyit ŞANLI Yön.Krl.Üye 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1.309.062.500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6-Muzaffer İZMİROĞLU Yön.Krl.Üye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1.901.812.500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7-Türkan BALTALI Yön.Krl.Üye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109.930.959.162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8-Mustafa BÜKEY Yön.Krl.Bşk.Üye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202.333.383.000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9-Dündar ULUSEL Denetçi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1.481.287.500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10-İ.Cihangir KUTLAY Denetçi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67.566.500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TOPLAM (2)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497.338.411.831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16,58</w:t>
            </w:r>
          </w:p>
        </w:tc>
      </w:tr>
    </w:tbl>
    <w:p w:rsidR="00000000" w:rsidRDefault="005C0BF3">
      <w:pPr>
        <w:rPr>
          <w:rFonts w:ascii="Arial" w:hAnsi="Arial"/>
          <w:b/>
          <w:i/>
          <w:color w:val="000000"/>
          <w:sz w:val="16"/>
          <w:lang w:val="tr-TR"/>
        </w:rPr>
      </w:pPr>
    </w:p>
    <w:p w:rsidR="00000000" w:rsidRDefault="005C0BF3">
      <w:pPr>
        <w:pStyle w:val="BodyText"/>
      </w:pPr>
      <w:r>
        <w:t>C) ORTAKLIK GENEL MÜDÜR, GENEL MÜDÜR YARDIMCISI, BÖLÜM MÜDÜRÜ YADA BENZER YETKİ VE SORUMLULUK VEREN DİĞER ÜNVANLARA SAHİP YÖ</w:t>
      </w:r>
      <w:r>
        <w:t>NETİCİLERİ (AYRI AYRI),</w:t>
      </w:r>
    </w:p>
    <w:p w:rsidR="00000000" w:rsidRDefault="005C0BF3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920"/>
        <w:gridCol w:w="22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1-Bülent EGELİ Genel Sekreter 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4.871.875.000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2-Necip TERZİBAŞIOĞLU Genel Müdür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15.356.500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TOPLAM (3)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4.887.231.500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0,16</w:t>
            </w:r>
          </w:p>
        </w:tc>
      </w:tr>
    </w:tbl>
    <w:p w:rsidR="00000000" w:rsidRDefault="005C0BF3"/>
    <w:p w:rsidR="00000000" w:rsidRDefault="005C0BF3">
      <w:pPr>
        <w:pStyle w:val="BodyText"/>
      </w:pPr>
      <w:r>
        <w:t>D) (A), (B) VE (C) ALT BAŞLIKLARINDA BELİRTİLEN HİSSEDARLAR İLE BİRİNCİ DERECEDEN AKRABALIK İLİŞK</w:t>
      </w:r>
      <w:r>
        <w:t>İSİ BULUNAN PAY SAHİBİ KİŞİLER (AYRI AYRI),</w:t>
      </w:r>
    </w:p>
    <w:p w:rsidR="00000000" w:rsidRDefault="005C0BF3">
      <w:pPr>
        <w:pStyle w:val="BodyText"/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920"/>
        <w:gridCol w:w="22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1-Yıldız İZMİROĞLU 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173.088.821.500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2-Gülgün ÜNAL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56.499.610.000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3-Belgin EGELİ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52.570.937.500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4-Sülün İLKİN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100.786.615.669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5-Meltem GÜNEL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202.166.617.500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TOPLAM (4)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585.112.602.16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9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19,50</w:t>
            </w:r>
          </w:p>
        </w:tc>
      </w:tr>
    </w:tbl>
    <w:p w:rsidR="00000000" w:rsidRDefault="005C0BF3"/>
    <w:p w:rsidR="00000000" w:rsidRDefault="005C0BF3">
      <w:pPr>
        <w:pStyle w:val="BodyText"/>
      </w:pPr>
      <w:r>
        <w:t>E) SERMAYE YADA TOPLAM OY HAKKI İÇİNDE %10'DAN AZ PAYA SAHİP OLMAKLA BİRLİKTE,(A) ALT BAŞLIĞINDA BELİRTİLEN  TÜZEL KİŞİ ORTAKLAR İLE AYNI HOLDİNG,GRUP YADA TOPLULUK BÜNYESİNDE BULUNAN TÜZEL KİŞİ ORTAKLAR (AYRI AYRI),</w:t>
      </w:r>
    </w:p>
    <w:p w:rsidR="00000000" w:rsidRDefault="005C0BF3">
      <w:pPr>
        <w:pStyle w:val="BodyText"/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920"/>
        <w:gridCol w:w="22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1-Yapsan İnş.Malz.A.Ş.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5.778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.675.000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2-Seyit Şanlı Holding A.Ş.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54.888.318.000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3-İzmir Toptan Tİc.A.Ş.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7.903.375.000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4-Alver San.ve Tic.A.Ş.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2.756.250.000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5-İzmir İthalat A.Ş.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6.182.875.000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TOPLAM (5)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77.509.493.000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2,58</w:t>
            </w:r>
          </w:p>
        </w:tc>
      </w:tr>
    </w:tbl>
    <w:p w:rsidR="00000000" w:rsidRDefault="005C0BF3"/>
    <w:p w:rsidR="00000000" w:rsidRDefault="005C0BF3">
      <w:pPr>
        <w:pStyle w:val="BodyText"/>
      </w:pPr>
      <w:r>
        <w:t>F) DİĞER ORTAKLAR (HALKA AÇIK K</w:t>
      </w:r>
      <w:r>
        <w:t>ISIM)</w:t>
      </w:r>
    </w:p>
    <w:p w:rsidR="00000000" w:rsidRDefault="005C0BF3">
      <w:pPr>
        <w:pStyle w:val="BodyText"/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920"/>
        <w:gridCol w:w="22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Bilinmiyor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1.519.183.313.500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50,64</w:t>
            </w:r>
          </w:p>
        </w:tc>
      </w:tr>
    </w:tbl>
    <w:p w:rsidR="00000000" w:rsidRDefault="005C0BF3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920"/>
        <w:gridCol w:w="22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828" w:type="dxa"/>
          </w:tcPr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GENEL TOPLAM </w:t>
            </w:r>
          </w:p>
          <w:p w:rsidR="00000000" w:rsidRDefault="005C0BF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(1+2+3+4+5+DİĞER ORTAKLAR)</w:t>
            </w:r>
          </w:p>
        </w:tc>
        <w:tc>
          <w:tcPr>
            <w:tcW w:w="2920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3.000.000.000.000</w:t>
            </w:r>
          </w:p>
        </w:tc>
        <w:tc>
          <w:tcPr>
            <w:tcW w:w="2284" w:type="dxa"/>
          </w:tcPr>
          <w:p w:rsidR="00000000" w:rsidRDefault="005C0BF3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100,00</w:t>
            </w:r>
          </w:p>
        </w:tc>
      </w:tr>
    </w:tbl>
    <w:p w:rsidR="00000000" w:rsidRDefault="005C0BF3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0BF3"/>
    <w:rsid w:val="005C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50133-A868-43AB-9EEB-C96C1ADC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00"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color w:val="000000"/>
      <w:sz w:val="16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color w:val="000000"/>
      <w:sz w:val="1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.</Company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1999-04-13T21:09:00Z</cp:lastPrinted>
  <dcterms:created xsi:type="dcterms:W3CDTF">2022-09-01T21:55:00Z</dcterms:created>
  <dcterms:modified xsi:type="dcterms:W3CDTF">2022-09-01T21:55:00Z</dcterms:modified>
</cp:coreProperties>
</file>