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66D6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DİTAŞ DOĞAN YEDEK PARÇA İMALAT VE TEKNİK A.Ş.</w:t>
            </w:r>
          </w:p>
        </w:tc>
      </w:tr>
    </w:tbl>
    <w:p w:rsidR="00000000" w:rsidRDefault="005D66D6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6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D6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66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28.02.1972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6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D66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66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6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D6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66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ROTBAŞI,ROTİL,ROTKOLU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6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D66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66D6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(Rot-End,Ball Joint,Drank Link)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6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D6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66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KAYSERİ YOLU 3 KM. NİĞDE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6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D66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66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6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MÜDÜR</w:t>
            </w:r>
          </w:p>
        </w:tc>
        <w:tc>
          <w:tcPr>
            <w:tcW w:w="142" w:type="dxa"/>
          </w:tcPr>
          <w:p w:rsidR="00000000" w:rsidRDefault="005D6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66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YÜCEL GÖHER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6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D66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66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6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D6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66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BİRKAN ERDAL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6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D66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66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BORA GEMALMAZOĞLU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6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D66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66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İMRE BARMANBEK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6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D66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66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TARHAN ERDEM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6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D66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66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HALİL EROĞLU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6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</w:t>
            </w:r>
          </w:p>
        </w:tc>
        <w:tc>
          <w:tcPr>
            <w:tcW w:w="142" w:type="dxa"/>
          </w:tcPr>
          <w:p w:rsidR="00000000" w:rsidRDefault="005D66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66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A.RIZA TEMUR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6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D66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66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YÜCEL GÖHER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6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D66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66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6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D6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66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0.388 232 41 00 / 7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6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D66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66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6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D6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66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0.388 213 20 26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6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D66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66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6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D6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66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6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D66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66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6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D6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66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6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D66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66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6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D6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66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6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D66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66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6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D6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66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6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D66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66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6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D6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66D6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6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D66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66D6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6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</w:t>
            </w:r>
            <w:r>
              <w:rPr>
                <w:rFonts w:ascii="Arial" w:hAnsi="Arial"/>
                <w:b/>
                <w:color w:val="000000"/>
                <w:sz w:val="16"/>
              </w:rPr>
              <w:t>LMIŞ SERMAYE</w:t>
            </w:r>
          </w:p>
        </w:tc>
        <w:tc>
          <w:tcPr>
            <w:tcW w:w="142" w:type="dxa"/>
          </w:tcPr>
          <w:p w:rsidR="00000000" w:rsidRDefault="005D6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66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262.500.000.000.-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6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D66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66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6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D6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66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6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D66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66D6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5D66D6">
      <w:pPr>
        <w:rPr>
          <w:rFonts w:ascii="Arial" w:hAnsi="Arial"/>
          <w:sz w:val="18"/>
        </w:rPr>
      </w:pPr>
    </w:p>
    <w:p w:rsidR="00000000" w:rsidRDefault="005D66D6">
      <w:pPr>
        <w:rPr>
          <w:rFonts w:ascii="Arial" w:hAnsi="Arial"/>
          <w:sz w:val="16"/>
        </w:rPr>
      </w:pPr>
    </w:p>
    <w:p w:rsidR="00000000" w:rsidRDefault="005D66D6">
      <w:pPr>
        <w:tabs>
          <w:tab w:val="left" w:pos="6521"/>
        </w:tabs>
        <w:rPr>
          <w:rFonts w:ascii="Arial" w:hAnsi="Arial"/>
          <w:sz w:val="16"/>
        </w:rPr>
      </w:pPr>
    </w:p>
    <w:p w:rsidR="00000000" w:rsidRDefault="005D66D6">
      <w:pPr>
        <w:rPr>
          <w:rFonts w:ascii="Arial" w:hAnsi="Arial"/>
          <w:sz w:val="16"/>
        </w:rPr>
      </w:pPr>
    </w:p>
    <w:p w:rsidR="00000000" w:rsidRDefault="005D66D6">
      <w:pPr>
        <w:rPr>
          <w:rFonts w:ascii="Arial" w:hAnsi="Arial"/>
          <w:sz w:val="16"/>
        </w:rPr>
      </w:pPr>
    </w:p>
    <w:p w:rsidR="00000000" w:rsidRDefault="005D66D6">
      <w:pPr>
        <w:rPr>
          <w:rFonts w:ascii="Arial" w:hAnsi="Arial"/>
          <w:sz w:val="16"/>
        </w:rPr>
      </w:pPr>
    </w:p>
    <w:p w:rsidR="00000000" w:rsidRDefault="005D66D6">
      <w:pPr>
        <w:rPr>
          <w:rFonts w:ascii="Arial" w:hAnsi="Arial"/>
          <w:sz w:val="16"/>
        </w:rPr>
      </w:pPr>
    </w:p>
    <w:p w:rsidR="00000000" w:rsidRDefault="005D66D6">
      <w:pPr>
        <w:rPr>
          <w:rFonts w:ascii="Arial" w:hAnsi="Arial"/>
          <w:sz w:val="16"/>
        </w:rPr>
      </w:pPr>
    </w:p>
    <w:p w:rsidR="00000000" w:rsidRDefault="005D66D6">
      <w:pPr>
        <w:rPr>
          <w:rFonts w:ascii="Arial" w:hAnsi="Arial"/>
          <w:sz w:val="16"/>
        </w:rPr>
      </w:pPr>
    </w:p>
    <w:p w:rsidR="00000000" w:rsidRDefault="005D66D6">
      <w:pPr>
        <w:rPr>
          <w:rFonts w:ascii="Arial" w:hAnsi="Arial"/>
          <w:sz w:val="16"/>
        </w:rPr>
      </w:pPr>
    </w:p>
    <w:p w:rsidR="00000000" w:rsidRDefault="005D66D6">
      <w:pPr>
        <w:rPr>
          <w:rFonts w:ascii="Arial" w:hAnsi="Arial"/>
          <w:sz w:val="16"/>
        </w:rPr>
      </w:pPr>
    </w:p>
    <w:p w:rsidR="00000000" w:rsidRDefault="005D66D6">
      <w:pPr>
        <w:rPr>
          <w:rFonts w:ascii="Arial" w:hAnsi="Arial"/>
          <w:sz w:val="16"/>
        </w:rPr>
      </w:pPr>
    </w:p>
    <w:p w:rsidR="00000000" w:rsidRDefault="005D66D6">
      <w:pPr>
        <w:rPr>
          <w:rFonts w:ascii="Arial" w:hAnsi="Arial"/>
          <w:sz w:val="16"/>
        </w:rPr>
      </w:pPr>
    </w:p>
    <w:p w:rsidR="00000000" w:rsidRDefault="005D66D6">
      <w:pPr>
        <w:rPr>
          <w:rFonts w:ascii="Arial" w:hAnsi="Arial"/>
          <w:sz w:val="16"/>
        </w:rPr>
      </w:pPr>
    </w:p>
    <w:p w:rsidR="00000000" w:rsidRDefault="005D66D6">
      <w:pPr>
        <w:rPr>
          <w:rFonts w:ascii="Arial" w:hAnsi="Arial"/>
          <w:sz w:val="16"/>
        </w:rPr>
      </w:pPr>
    </w:p>
    <w:p w:rsidR="00000000" w:rsidRDefault="005D66D6">
      <w:pPr>
        <w:rPr>
          <w:rFonts w:ascii="Arial" w:hAnsi="Arial"/>
          <w:sz w:val="16"/>
        </w:rPr>
      </w:pPr>
    </w:p>
    <w:p w:rsidR="00000000" w:rsidRDefault="005D66D6">
      <w:pPr>
        <w:rPr>
          <w:rFonts w:ascii="Arial" w:hAnsi="Arial"/>
          <w:sz w:val="16"/>
        </w:rPr>
      </w:pPr>
    </w:p>
    <w:p w:rsidR="00000000" w:rsidRDefault="005D66D6">
      <w:pPr>
        <w:rPr>
          <w:rFonts w:ascii="Arial" w:hAnsi="Arial"/>
          <w:sz w:val="16"/>
        </w:rPr>
      </w:pPr>
    </w:p>
    <w:p w:rsidR="00000000" w:rsidRDefault="005D66D6">
      <w:pPr>
        <w:rPr>
          <w:rFonts w:ascii="Arial" w:hAnsi="Arial"/>
          <w:sz w:val="16"/>
        </w:rPr>
      </w:pPr>
    </w:p>
    <w:p w:rsidR="00000000" w:rsidRDefault="005D66D6">
      <w:pPr>
        <w:rPr>
          <w:rFonts w:ascii="Arial" w:hAnsi="Arial"/>
          <w:sz w:val="16"/>
        </w:rPr>
      </w:pPr>
    </w:p>
    <w:p w:rsidR="00000000" w:rsidRDefault="005D66D6">
      <w:pPr>
        <w:rPr>
          <w:rFonts w:ascii="Arial" w:hAnsi="Arial"/>
          <w:sz w:val="16"/>
        </w:rPr>
      </w:pPr>
    </w:p>
    <w:p w:rsidR="00000000" w:rsidRDefault="005D66D6">
      <w:pPr>
        <w:rPr>
          <w:rFonts w:ascii="Arial" w:hAnsi="Arial"/>
          <w:sz w:val="16"/>
        </w:rPr>
      </w:pPr>
    </w:p>
    <w:p w:rsidR="00000000" w:rsidRDefault="005D66D6">
      <w:pPr>
        <w:rPr>
          <w:rFonts w:ascii="Arial" w:hAnsi="Arial"/>
          <w:sz w:val="16"/>
        </w:rPr>
      </w:pPr>
    </w:p>
    <w:p w:rsidR="00000000" w:rsidRDefault="005D66D6">
      <w:pPr>
        <w:rPr>
          <w:rFonts w:ascii="Arial" w:hAnsi="Arial"/>
          <w:sz w:val="16"/>
        </w:rPr>
      </w:pPr>
    </w:p>
    <w:p w:rsidR="00000000" w:rsidRDefault="005D66D6">
      <w:pPr>
        <w:rPr>
          <w:rFonts w:ascii="Arial" w:hAnsi="Arial"/>
          <w:sz w:val="16"/>
        </w:rPr>
      </w:pPr>
    </w:p>
    <w:p w:rsidR="00000000" w:rsidRDefault="005D66D6">
      <w:pPr>
        <w:rPr>
          <w:rFonts w:ascii="Arial" w:hAnsi="Arial"/>
          <w:sz w:val="16"/>
        </w:rPr>
      </w:pPr>
    </w:p>
    <w:p w:rsidR="00000000" w:rsidRDefault="005D66D6">
      <w:pPr>
        <w:rPr>
          <w:rFonts w:ascii="Arial" w:hAnsi="Arial"/>
          <w:sz w:val="16"/>
        </w:rPr>
      </w:pPr>
    </w:p>
    <w:p w:rsidR="00000000" w:rsidRDefault="005D66D6">
      <w:pPr>
        <w:rPr>
          <w:rFonts w:ascii="Arial" w:hAnsi="Arial"/>
          <w:sz w:val="16"/>
        </w:rPr>
      </w:pPr>
    </w:p>
    <w:p w:rsidR="00000000" w:rsidRDefault="005D66D6">
      <w:pPr>
        <w:rPr>
          <w:rFonts w:ascii="Arial" w:hAnsi="Arial"/>
          <w:sz w:val="16"/>
        </w:rPr>
      </w:pPr>
    </w:p>
    <w:p w:rsidR="00000000" w:rsidRDefault="005D66D6">
      <w:pPr>
        <w:rPr>
          <w:rFonts w:ascii="Arial" w:hAnsi="Arial"/>
          <w:sz w:val="16"/>
        </w:rPr>
      </w:pPr>
    </w:p>
    <w:p w:rsidR="00000000" w:rsidRDefault="005D66D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D66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5D66D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D66D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</w:t>
            </w:r>
            <w:r>
              <w:rPr>
                <w:rFonts w:ascii="Arial" w:hAnsi="Arial"/>
                <w:i/>
                <w:sz w:val="16"/>
              </w:rPr>
              <w:t>mpany for the last two years are  shown below.</w:t>
            </w:r>
          </w:p>
        </w:tc>
      </w:tr>
    </w:tbl>
    <w:p w:rsidR="00000000" w:rsidRDefault="005D66D6">
      <w:pPr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50"/>
        <w:gridCol w:w="2494"/>
        <w:gridCol w:w="283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0" w:type="dxa"/>
          </w:tcPr>
          <w:p w:rsidR="00000000" w:rsidRDefault="005D66D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94" w:type="dxa"/>
          </w:tcPr>
          <w:p w:rsidR="00000000" w:rsidRDefault="005D66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ROTBAŞI (ADET)</w:t>
            </w:r>
          </w:p>
        </w:tc>
        <w:tc>
          <w:tcPr>
            <w:tcW w:w="2835" w:type="dxa"/>
          </w:tcPr>
          <w:p w:rsidR="00000000" w:rsidRDefault="005D66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ROTKOLU  (ADET)</w:t>
            </w:r>
          </w:p>
        </w:tc>
        <w:tc>
          <w:tcPr>
            <w:tcW w:w="2977" w:type="dxa"/>
          </w:tcPr>
          <w:p w:rsidR="00000000" w:rsidRDefault="005D66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ROTİL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0" w:type="dxa"/>
          </w:tcPr>
          <w:p w:rsidR="00000000" w:rsidRDefault="005D66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94" w:type="dxa"/>
          </w:tcPr>
          <w:p w:rsidR="00000000" w:rsidRDefault="005D66D6">
            <w:pPr>
              <w:pStyle w:val="Heading2"/>
            </w:pPr>
            <w:r>
              <w:t>Rod End (Units)</w:t>
            </w:r>
          </w:p>
        </w:tc>
        <w:tc>
          <w:tcPr>
            <w:tcW w:w="2835" w:type="dxa"/>
          </w:tcPr>
          <w:p w:rsidR="00000000" w:rsidRDefault="005D66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Tie Rod (Units)</w:t>
            </w:r>
          </w:p>
        </w:tc>
        <w:tc>
          <w:tcPr>
            <w:tcW w:w="2977" w:type="dxa"/>
          </w:tcPr>
          <w:p w:rsidR="00000000" w:rsidRDefault="005D66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Ball Joint (Units)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0" w:type="dxa"/>
          </w:tcPr>
          <w:p w:rsidR="00000000" w:rsidRDefault="005D66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494" w:type="dxa"/>
          </w:tcPr>
          <w:p w:rsidR="00000000" w:rsidRDefault="005D66D6">
            <w:pPr>
              <w:ind w:right="539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1.573.000.-</w:t>
            </w:r>
          </w:p>
        </w:tc>
        <w:tc>
          <w:tcPr>
            <w:tcW w:w="2835" w:type="dxa"/>
          </w:tcPr>
          <w:p w:rsidR="00000000" w:rsidRDefault="005D66D6">
            <w:pPr>
              <w:ind w:right="82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345.000.-</w:t>
            </w:r>
          </w:p>
        </w:tc>
        <w:tc>
          <w:tcPr>
            <w:tcW w:w="2977" w:type="dxa"/>
          </w:tcPr>
          <w:p w:rsidR="00000000" w:rsidRDefault="005D66D6">
            <w:pPr>
              <w:ind w:right="82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918.000.-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0" w:type="dxa"/>
          </w:tcPr>
          <w:p w:rsidR="00000000" w:rsidRDefault="005D66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494" w:type="dxa"/>
          </w:tcPr>
          <w:p w:rsidR="00000000" w:rsidRDefault="005D66D6">
            <w:pPr>
              <w:ind w:right="539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1.588.000.-</w:t>
            </w:r>
          </w:p>
        </w:tc>
        <w:tc>
          <w:tcPr>
            <w:tcW w:w="2835" w:type="dxa"/>
          </w:tcPr>
          <w:p w:rsidR="00000000" w:rsidRDefault="005D66D6">
            <w:pPr>
              <w:ind w:right="82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348.000.-</w:t>
            </w:r>
          </w:p>
        </w:tc>
        <w:tc>
          <w:tcPr>
            <w:tcW w:w="2977" w:type="dxa"/>
          </w:tcPr>
          <w:p w:rsidR="00000000" w:rsidRDefault="005D66D6">
            <w:pPr>
              <w:ind w:right="82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1.156.000.-</w:t>
            </w:r>
          </w:p>
        </w:tc>
      </w:tr>
    </w:tbl>
    <w:p w:rsidR="00000000" w:rsidRDefault="005D66D6">
      <w:pPr>
        <w:ind w:right="-759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K.K.O.-Kapasite Kullanım </w:t>
      </w:r>
      <w:r>
        <w:rPr>
          <w:rFonts w:ascii="Arial" w:hAnsi="Arial"/>
          <w:sz w:val="16"/>
        </w:rPr>
        <w:t>Oranı (% 83)</w:t>
      </w:r>
    </w:p>
    <w:p w:rsidR="00000000" w:rsidRDefault="005D66D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D66D6">
      <w:pPr>
        <w:rPr>
          <w:rFonts w:ascii="Arial" w:hAnsi="Arial"/>
          <w:sz w:val="16"/>
        </w:rPr>
      </w:pPr>
    </w:p>
    <w:p w:rsidR="00000000" w:rsidRDefault="005D66D6">
      <w:pPr>
        <w:rPr>
          <w:rFonts w:ascii="Arial" w:hAnsi="Arial"/>
          <w:sz w:val="16"/>
        </w:rPr>
      </w:pPr>
    </w:p>
    <w:p w:rsidR="00000000" w:rsidRDefault="005D66D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D66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D66D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D66D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5D66D6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2410"/>
        <w:gridCol w:w="2171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D66D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5D66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ROTBAŞI (AD.)</w:t>
            </w:r>
          </w:p>
        </w:tc>
        <w:tc>
          <w:tcPr>
            <w:tcW w:w="2171" w:type="dxa"/>
          </w:tcPr>
          <w:p w:rsidR="00000000" w:rsidRDefault="005D66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ROTKOLU AD.)</w:t>
            </w:r>
          </w:p>
        </w:tc>
        <w:tc>
          <w:tcPr>
            <w:tcW w:w="1908" w:type="dxa"/>
          </w:tcPr>
          <w:p w:rsidR="00000000" w:rsidRDefault="005D66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ROTİL (AD.)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D66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5D66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ROAD 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END(UNITS)</w:t>
            </w:r>
          </w:p>
        </w:tc>
        <w:tc>
          <w:tcPr>
            <w:tcW w:w="2171" w:type="dxa"/>
          </w:tcPr>
          <w:p w:rsidR="00000000" w:rsidRDefault="005D66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TLE ROD(UNITS)</w:t>
            </w:r>
          </w:p>
        </w:tc>
        <w:tc>
          <w:tcPr>
            <w:tcW w:w="1908" w:type="dxa"/>
          </w:tcPr>
          <w:p w:rsidR="00000000" w:rsidRDefault="005D66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BALL JOINT(UNITS)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D66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</w:t>
            </w:r>
          </w:p>
        </w:tc>
        <w:tc>
          <w:tcPr>
            <w:tcW w:w="2410" w:type="dxa"/>
          </w:tcPr>
          <w:p w:rsidR="00000000" w:rsidRDefault="005D66D6">
            <w:pPr>
              <w:ind w:right="21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971.921.-</w:t>
            </w:r>
          </w:p>
          <w:p w:rsidR="00000000" w:rsidRDefault="005D66D6">
            <w:pPr>
              <w:ind w:right="21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71" w:type="dxa"/>
          </w:tcPr>
          <w:p w:rsidR="00000000" w:rsidRDefault="005D66D6">
            <w:pPr>
              <w:ind w:right="2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306.429.-</w:t>
            </w:r>
          </w:p>
          <w:p w:rsidR="00000000" w:rsidRDefault="005D66D6">
            <w:pPr>
              <w:ind w:right="220"/>
              <w:jc w:val="right"/>
              <w:rPr>
                <w:rFonts w:ascii="Arial" w:hAnsi="Arial"/>
                <w:sz w:val="16"/>
              </w:rPr>
            </w:pPr>
          </w:p>
          <w:p w:rsidR="00000000" w:rsidRDefault="005D66D6">
            <w:pPr>
              <w:ind w:right="2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5D66D6">
            <w:pPr>
              <w:ind w:right="14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882.558.-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D66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  <w:p w:rsidR="00000000" w:rsidRDefault="005D66D6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5D66D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5D66D6">
            <w:pPr>
              <w:ind w:right="21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886.842.-</w:t>
            </w:r>
          </w:p>
        </w:tc>
        <w:tc>
          <w:tcPr>
            <w:tcW w:w="2171" w:type="dxa"/>
          </w:tcPr>
          <w:p w:rsidR="00000000" w:rsidRDefault="005D66D6">
            <w:pPr>
              <w:ind w:right="2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311.782.-</w:t>
            </w:r>
          </w:p>
        </w:tc>
        <w:tc>
          <w:tcPr>
            <w:tcW w:w="1908" w:type="dxa"/>
          </w:tcPr>
          <w:p w:rsidR="00000000" w:rsidRDefault="005D66D6">
            <w:pPr>
              <w:ind w:right="14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1.005.444.-</w:t>
            </w:r>
          </w:p>
          <w:p w:rsidR="00000000" w:rsidRDefault="005D66D6">
            <w:pPr>
              <w:ind w:right="144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5D66D6">
      <w:pPr>
        <w:rPr>
          <w:rFonts w:ascii="Arial" w:hAnsi="Arial"/>
          <w:sz w:val="16"/>
        </w:rPr>
      </w:pPr>
    </w:p>
    <w:p w:rsidR="00000000" w:rsidRDefault="005D66D6">
      <w:pPr>
        <w:rPr>
          <w:rFonts w:ascii="Arial" w:hAnsi="Arial"/>
          <w:sz w:val="16"/>
        </w:rPr>
      </w:pPr>
    </w:p>
    <w:p w:rsidR="00000000" w:rsidRDefault="005D66D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D66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D66D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D66D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</w:t>
            </w:r>
            <w:r>
              <w:rPr>
                <w:rFonts w:ascii="Arial" w:hAnsi="Arial"/>
                <w:i/>
                <w:sz w:val="16"/>
              </w:rPr>
              <w:t>es that  the Company realized  in the last two years  are given below.</w:t>
            </w:r>
          </w:p>
        </w:tc>
      </w:tr>
    </w:tbl>
    <w:p w:rsidR="00000000" w:rsidRDefault="005D66D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09"/>
        <w:gridCol w:w="2268"/>
        <w:gridCol w:w="2127"/>
        <w:gridCol w:w="2268"/>
        <w:gridCol w:w="15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9" w:type="dxa"/>
          </w:tcPr>
          <w:p w:rsidR="00000000" w:rsidRDefault="005D66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5D66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5D66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268" w:type="dxa"/>
          </w:tcPr>
          <w:p w:rsidR="00000000" w:rsidRDefault="005D66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560" w:type="dxa"/>
          </w:tcPr>
          <w:p w:rsidR="00000000" w:rsidRDefault="005D66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9" w:type="dxa"/>
          </w:tcPr>
          <w:p w:rsidR="00000000" w:rsidRDefault="005D66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5D66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5D66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268" w:type="dxa"/>
          </w:tcPr>
          <w:p w:rsidR="00000000" w:rsidRDefault="005D66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560" w:type="dxa"/>
          </w:tcPr>
          <w:p w:rsidR="00000000" w:rsidRDefault="005D66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9" w:type="dxa"/>
          </w:tcPr>
          <w:p w:rsidR="00000000" w:rsidRDefault="005D66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268" w:type="dxa"/>
          </w:tcPr>
          <w:p w:rsidR="00000000" w:rsidRDefault="005D66D6">
            <w:pPr>
              <w:tabs>
                <w:tab w:val="left" w:pos="1530"/>
              </w:tabs>
              <w:ind w:right="53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6"/>
              </w:rPr>
              <w:t>235.610.000.000.-</w:t>
            </w:r>
            <w:r>
              <w:rPr>
                <w:rFonts w:ascii="Arial" w:hAnsi="Arial"/>
                <w:color w:val="000000"/>
                <w:sz w:val="14"/>
              </w:rPr>
              <w:t>T</w:t>
            </w:r>
            <w:r>
              <w:rPr>
                <w:rFonts w:ascii="Arial" w:hAnsi="Arial"/>
                <w:color w:val="000000"/>
                <w:sz w:val="14"/>
              </w:rPr>
              <w:t>L</w:t>
            </w:r>
          </w:p>
          <w:p w:rsidR="00000000" w:rsidRDefault="005D66D6">
            <w:pPr>
              <w:tabs>
                <w:tab w:val="left" w:pos="1530"/>
              </w:tabs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1.547.162.-$</w:t>
            </w:r>
          </w:p>
        </w:tc>
        <w:tc>
          <w:tcPr>
            <w:tcW w:w="2127" w:type="dxa"/>
          </w:tcPr>
          <w:p w:rsidR="00000000" w:rsidRDefault="005D66D6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</w:t>
            </w:r>
          </w:p>
        </w:tc>
        <w:tc>
          <w:tcPr>
            <w:tcW w:w="2268" w:type="dxa"/>
          </w:tcPr>
          <w:p w:rsidR="00000000" w:rsidRDefault="005D66D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389.607.000.000.-TL.</w:t>
            </w:r>
          </w:p>
          <w:p w:rsidR="00000000" w:rsidRDefault="005D66D6">
            <w:pPr>
              <w:tabs>
                <w:tab w:val="left" w:pos="678"/>
                <w:tab w:val="left" w:pos="1499"/>
              </w:tabs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2.564.000.-  $.</w:t>
            </w:r>
          </w:p>
          <w:p w:rsidR="00000000" w:rsidRDefault="005D66D6">
            <w:pPr>
              <w:tabs>
                <w:tab w:val="left" w:pos="678"/>
                <w:tab w:val="left" w:pos="1499"/>
              </w:tabs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5D66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9" w:type="dxa"/>
          </w:tcPr>
          <w:p w:rsidR="00000000" w:rsidRDefault="005D66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268" w:type="dxa"/>
          </w:tcPr>
          <w:p w:rsidR="00000000" w:rsidRDefault="005D66D6">
            <w:pPr>
              <w:tabs>
                <w:tab w:val="left" w:pos="1530"/>
              </w:tabs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473.337.000.000.-TL</w:t>
            </w:r>
          </w:p>
          <w:p w:rsidR="00000000" w:rsidRDefault="005D66D6">
            <w:pPr>
              <w:tabs>
                <w:tab w:val="left" w:pos="1530"/>
              </w:tabs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1.743.031.-$</w:t>
            </w:r>
          </w:p>
        </w:tc>
        <w:tc>
          <w:tcPr>
            <w:tcW w:w="2127" w:type="dxa"/>
          </w:tcPr>
          <w:p w:rsidR="00000000" w:rsidRDefault="005D66D6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16.7</w:t>
            </w:r>
          </w:p>
        </w:tc>
        <w:tc>
          <w:tcPr>
            <w:tcW w:w="2268" w:type="dxa"/>
          </w:tcPr>
          <w:p w:rsidR="00000000" w:rsidRDefault="005D66D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974.942.000.000.-TL.</w:t>
            </w:r>
          </w:p>
          <w:p w:rsidR="00000000" w:rsidRDefault="005D66D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3.753.000.-  $.</w:t>
            </w:r>
          </w:p>
          <w:p w:rsidR="00000000" w:rsidRDefault="005D66D6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5D66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25.3</w:t>
            </w:r>
          </w:p>
        </w:tc>
      </w:tr>
    </w:tbl>
    <w:p w:rsidR="00000000" w:rsidRDefault="005D66D6">
      <w:pPr>
        <w:rPr>
          <w:rFonts w:ascii="Arial" w:hAnsi="Arial"/>
          <w:b/>
          <w:u w:val="single"/>
        </w:rPr>
      </w:pPr>
    </w:p>
    <w:p w:rsidR="00000000" w:rsidRDefault="005D66D6">
      <w:pPr>
        <w:rPr>
          <w:rFonts w:ascii="Arial" w:hAnsi="Arial"/>
          <w:sz w:val="16"/>
        </w:rPr>
      </w:pPr>
    </w:p>
    <w:p w:rsidR="00000000" w:rsidRDefault="005D66D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D66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D66D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D66D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</w:t>
            </w:r>
            <w:r>
              <w:rPr>
                <w:rFonts w:ascii="Arial" w:hAnsi="Arial"/>
                <w:i/>
                <w:sz w:val="16"/>
              </w:rPr>
              <w:t>ents and projects of the Company are given below.</w:t>
            </w:r>
          </w:p>
        </w:tc>
      </w:tr>
    </w:tbl>
    <w:p w:rsidR="00000000" w:rsidRDefault="005D66D6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94"/>
        <w:gridCol w:w="2268"/>
        <w:gridCol w:w="2268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5D66D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5D66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68" w:type="dxa"/>
          </w:tcPr>
          <w:p w:rsidR="00000000" w:rsidRDefault="005D66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2268" w:type="dxa"/>
          </w:tcPr>
          <w:p w:rsidR="00000000" w:rsidRDefault="005D66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5D66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268" w:type="dxa"/>
          </w:tcPr>
          <w:p w:rsidR="00000000" w:rsidRDefault="005D66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68" w:type="dxa"/>
          </w:tcPr>
          <w:p w:rsidR="00000000" w:rsidRDefault="005D66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2268" w:type="dxa"/>
          </w:tcPr>
          <w:p w:rsidR="00000000" w:rsidRDefault="005D66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Realized Part of Inv.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5D66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268" w:type="dxa"/>
          </w:tcPr>
          <w:p w:rsidR="00000000" w:rsidRDefault="005D66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68" w:type="dxa"/>
          </w:tcPr>
          <w:p w:rsidR="00000000" w:rsidRDefault="005D66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lion TL)</w:t>
            </w:r>
          </w:p>
        </w:tc>
        <w:tc>
          <w:tcPr>
            <w:tcW w:w="2268" w:type="dxa"/>
          </w:tcPr>
          <w:p w:rsidR="00000000" w:rsidRDefault="005D66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5D66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68" w:type="dxa"/>
          </w:tcPr>
          <w:p w:rsidR="00000000" w:rsidRDefault="005D66D6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8" w:type="dxa"/>
          </w:tcPr>
          <w:p w:rsidR="00000000" w:rsidRDefault="005D66D6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8" w:type="dxa"/>
          </w:tcPr>
          <w:p w:rsidR="00000000" w:rsidRDefault="005D66D6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5D66D6">
      <w:pPr>
        <w:rPr>
          <w:rFonts w:ascii="Arial" w:hAnsi="Arial"/>
          <w:sz w:val="16"/>
        </w:rPr>
      </w:pPr>
    </w:p>
    <w:p w:rsidR="00000000" w:rsidRDefault="005D66D6">
      <w:pPr>
        <w:rPr>
          <w:rFonts w:ascii="Arial" w:hAnsi="Arial"/>
          <w:sz w:val="16"/>
        </w:rPr>
      </w:pPr>
    </w:p>
    <w:p w:rsidR="00000000" w:rsidRDefault="005D66D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D66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D66D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D66D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D66D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127"/>
        <w:gridCol w:w="2268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127" w:type="dxa"/>
          </w:tcPr>
          <w:p w:rsidR="00000000" w:rsidRDefault="005D66D6">
            <w:pPr>
              <w:pStyle w:val="Heading4"/>
            </w:pPr>
            <w:r>
              <w:t>İştirakler</w:t>
            </w:r>
          </w:p>
        </w:tc>
        <w:tc>
          <w:tcPr>
            <w:tcW w:w="2268" w:type="dxa"/>
          </w:tcPr>
          <w:p w:rsidR="00000000" w:rsidRDefault="005D66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</w:t>
            </w:r>
            <w:r>
              <w:rPr>
                <w:rFonts w:ascii="Arial" w:hAnsi="Arial"/>
                <w:b/>
                <w:color w:val="000000"/>
                <w:sz w:val="16"/>
              </w:rPr>
              <w:t>esi</w:t>
            </w:r>
          </w:p>
        </w:tc>
        <w:tc>
          <w:tcPr>
            <w:tcW w:w="1843" w:type="dxa"/>
          </w:tcPr>
          <w:p w:rsidR="00000000" w:rsidRDefault="005D66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127" w:type="dxa"/>
          </w:tcPr>
          <w:p w:rsidR="00000000" w:rsidRDefault="005D66D6">
            <w:pPr>
              <w:pStyle w:val="Heading3"/>
            </w:pPr>
            <w:r>
              <w:t>Participations</w:t>
            </w:r>
          </w:p>
        </w:tc>
        <w:tc>
          <w:tcPr>
            <w:tcW w:w="2268" w:type="dxa"/>
          </w:tcPr>
          <w:p w:rsidR="00000000" w:rsidRDefault="005D66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843" w:type="dxa"/>
          </w:tcPr>
          <w:p w:rsidR="00000000" w:rsidRDefault="005D66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127" w:type="dxa"/>
          </w:tcPr>
          <w:p w:rsidR="00000000" w:rsidRDefault="005D66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8" w:type="dxa"/>
          </w:tcPr>
          <w:p w:rsidR="00000000" w:rsidRDefault="005D66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5D66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5D66D6">
      <w:pPr>
        <w:rPr>
          <w:rFonts w:ascii="Arial" w:hAnsi="Arial"/>
          <w:color w:val="FF0000"/>
          <w:sz w:val="16"/>
        </w:rPr>
      </w:pPr>
    </w:p>
    <w:p w:rsidR="00000000" w:rsidRDefault="005D66D6">
      <w:pPr>
        <w:rPr>
          <w:rFonts w:ascii="Arial" w:hAnsi="Arial"/>
          <w:color w:val="FF0000"/>
          <w:sz w:val="16"/>
        </w:rPr>
      </w:pPr>
    </w:p>
    <w:p w:rsidR="00000000" w:rsidRDefault="005D66D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D66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D66D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D66D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D66D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5D66D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D66D6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5D66D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D6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D66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552" w:type="dxa"/>
          </w:tcPr>
          <w:p w:rsidR="00000000" w:rsidRDefault="005D66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D66D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D66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552" w:type="dxa"/>
          </w:tcPr>
          <w:p w:rsidR="00000000" w:rsidRDefault="005D66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5D66D6">
      <w:pPr>
        <w:jc w:val="both"/>
        <w:rPr>
          <w:rFonts w:ascii="Arial" w:hAnsi="Arial"/>
          <w:sz w:val="18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2976"/>
        <w:gridCol w:w="2268"/>
        <w:gridCol w:w="255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976" w:type="dxa"/>
          </w:tcPr>
          <w:p w:rsidR="00000000" w:rsidRDefault="005D66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ŞİRKETLER GRUBU</w:t>
            </w:r>
          </w:p>
        </w:tc>
        <w:tc>
          <w:tcPr>
            <w:tcW w:w="2268" w:type="dxa"/>
          </w:tcPr>
          <w:p w:rsidR="00000000" w:rsidRDefault="005D66D6">
            <w:pPr>
              <w:ind w:right="3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51.008.636.580.-</w:t>
            </w:r>
          </w:p>
        </w:tc>
        <w:tc>
          <w:tcPr>
            <w:tcW w:w="2552" w:type="dxa"/>
          </w:tcPr>
          <w:p w:rsidR="00000000" w:rsidRDefault="005D66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6" w:type="dxa"/>
          </w:tcPr>
          <w:p w:rsidR="00000000" w:rsidRDefault="005D66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MİLPA A.Ş.</w:t>
            </w:r>
          </w:p>
        </w:tc>
        <w:tc>
          <w:tcPr>
            <w:tcW w:w="2268" w:type="dxa"/>
          </w:tcPr>
          <w:p w:rsidR="00000000" w:rsidRDefault="005D66D6">
            <w:pPr>
              <w:ind w:right="3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82.697.107.470.-</w:t>
            </w:r>
          </w:p>
        </w:tc>
        <w:tc>
          <w:tcPr>
            <w:tcW w:w="2552" w:type="dxa"/>
          </w:tcPr>
          <w:p w:rsidR="00000000" w:rsidRDefault="005D66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6" w:type="dxa"/>
          </w:tcPr>
          <w:p w:rsidR="00000000" w:rsidRDefault="005D66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2268" w:type="dxa"/>
          </w:tcPr>
          <w:p w:rsidR="00000000" w:rsidRDefault="005D66D6">
            <w:pPr>
              <w:ind w:right="3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128.794.255.950.-</w:t>
            </w:r>
          </w:p>
        </w:tc>
        <w:tc>
          <w:tcPr>
            <w:tcW w:w="2552" w:type="dxa"/>
          </w:tcPr>
          <w:p w:rsidR="00000000" w:rsidRDefault="005D66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49.07</w:t>
            </w:r>
          </w:p>
        </w:tc>
      </w:tr>
    </w:tbl>
    <w:p w:rsidR="00000000" w:rsidRDefault="005D66D6">
      <w:pPr>
        <w:rPr>
          <w:rFonts w:ascii="Arial" w:hAnsi="Arial"/>
          <w:sz w:val="16"/>
        </w:rPr>
      </w:pPr>
    </w:p>
    <w:sectPr w:rsidR="00000000">
      <w:pgSz w:w="11907" w:h="16840" w:code="9"/>
      <w:pgMar w:top="964" w:right="1797" w:bottom="851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66D6"/>
    <w:rsid w:val="005D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F33AEE7-AFA6-438E-B89D-F6BBBCD8C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i/>
      <w:sz w:val="16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i/>
      <w:color w:val="000000"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1999-03-16T08:48:00Z</cp:lastPrinted>
  <dcterms:created xsi:type="dcterms:W3CDTF">2022-09-01T21:55:00Z</dcterms:created>
  <dcterms:modified xsi:type="dcterms:W3CDTF">2022-09-01T21:55:00Z</dcterms:modified>
</cp:coreProperties>
</file>