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E63880">
            <w:pPr>
              <w:pStyle w:val="Heading4"/>
            </w:pPr>
            <w:r>
              <w:t>ECZACIBAŞI YAPI</w:t>
            </w:r>
          </w:p>
        </w:tc>
      </w:tr>
    </w:tbl>
    <w:p w:rsidR="00000000" w:rsidRDefault="00E6388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27.02.1978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 SAĞLIK GEREÇLERİ VE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(Ceramıc sanıtary ware and sanıtary fıttıngs)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CAD.NO:193 80640  LEVENT İSTA</w:t>
            </w:r>
            <w:r>
              <w:rPr>
                <w:rFonts w:ascii="Arial" w:hAnsi="Arial"/>
                <w:color w:val="000000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 EYAP (VİTRA)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 EYAP 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Board of Directors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ECZACIBAŞI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N.ATİLLA İLDAŞ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HÜSAMETTİM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T.YAMANER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(VİTRA) 01,01,1997-31,12,1998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(ARTEMA)  01,09,199</w:t>
            </w:r>
            <w:r>
              <w:rPr>
                <w:rFonts w:ascii="Arial" w:hAnsi="Arial"/>
                <w:color w:val="000000"/>
                <w:sz w:val="16"/>
              </w:rPr>
              <w:t>8-31,08,2000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(VİTRA)TÜRKİYE ÇİMENTO SERAMİK TOPRAK VE CAM SANAYİ İŞÇİLERİ SENDİKASI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 (ARTEMA)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EYAP(VITRA) TURKISH CEMENT CREAMIC SOIL AND </w:t>
            </w:r>
            <w:r>
              <w:rPr>
                <w:rFonts w:ascii="Arial" w:hAnsi="Arial"/>
                <w:color w:val="000000"/>
                <w:sz w:val="16"/>
              </w:rPr>
              <w:t>GLASSWARE INDUSTRY LABOR UNION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EYAP(ARTEMA)TURKISH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EYAP(VİTRA)TÜRKİYE TOPRAK SERAMİK ÇİMENTO VE CAM SANAYİ İŞVERENLER SENDİKASI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EYAP(ARTEMA)TÜRKİYE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EYAP(VITRA) TURKISH SOIL CERAMIC CEMENT AND GLASSWARE PRODUCERS UNION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EYAP(ARTEMA)TURKISH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10,000,000,000,000.- TL</w:t>
            </w:r>
          </w:p>
          <w:p w:rsidR="00000000" w:rsidRDefault="00E63880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2,000,000,000,000.-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3880">
            <w:pPr>
              <w:pStyle w:val="Heading2"/>
            </w:pPr>
            <w:r>
              <w:t>(National)</w:t>
            </w: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850"/>
        <w:gridCol w:w="255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    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BÜYÜK PARÇA)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</w:tcPr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BIG PIECES)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E638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52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 SANITARY FITTINGS (000 PIECES)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38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835" w:type="dxa"/>
          </w:tcPr>
          <w:p w:rsidR="00000000" w:rsidRDefault="00E63880">
            <w:pPr>
              <w:tabs>
                <w:tab w:val="left" w:pos="2018"/>
              </w:tabs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2,938,324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  <w:tc>
          <w:tcPr>
            <w:tcW w:w="2552" w:type="dxa"/>
          </w:tcPr>
          <w:p w:rsidR="00000000" w:rsidRDefault="00E63880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6,029,416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835" w:type="dxa"/>
          </w:tcPr>
          <w:p w:rsidR="00000000" w:rsidRDefault="00E63880">
            <w:pPr>
              <w:tabs>
                <w:tab w:val="left" w:pos="2018"/>
              </w:tabs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3,005,248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2552" w:type="dxa"/>
          </w:tcPr>
          <w:p w:rsidR="00000000" w:rsidRDefault="00E63880">
            <w:pPr>
              <w:ind w:right="20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6,127,882</w:t>
            </w:r>
          </w:p>
        </w:tc>
        <w:tc>
          <w:tcPr>
            <w:tcW w:w="850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</w:tbl>
    <w:p w:rsidR="00000000" w:rsidRDefault="00E638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6388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</w:t>
            </w:r>
            <w:r>
              <w:rPr>
                <w:rFonts w:ascii="Arial" w:hAnsi="Arial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30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638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(000 BÜYÜK PARÇA </w:t>
            </w:r>
          </w:p>
        </w:tc>
        <w:tc>
          <w:tcPr>
            <w:tcW w:w="3074" w:type="dxa"/>
          </w:tcPr>
          <w:p w:rsidR="00000000" w:rsidRDefault="00E638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 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BIG PIECES)</w:t>
            </w:r>
          </w:p>
        </w:tc>
        <w:tc>
          <w:tcPr>
            <w:tcW w:w="3074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977" w:type="dxa"/>
          </w:tcPr>
          <w:p w:rsidR="00000000" w:rsidRDefault="00E63880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2,925,500</w:t>
            </w:r>
          </w:p>
        </w:tc>
        <w:tc>
          <w:tcPr>
            <w:tcW w:w="3074" w:type="dxa"/>
          </w:tcPr>
          <w:p w:rsidR="00000000" w:rsidRDefault="00E6388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5,998,344</w:t>
            </w:r>
          </w:p>
          <w:p w:rsidR="00000000" w:rsidRDefault="00E6388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977" w:type="dxa"/>
          </w:tcPr>
          <w:p w:rsidR="00000000" w:rsidRDefault="00E63880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2,919,054</w:t>
            </w:r>
          </w:p>
        </w:tc>
        <w:tc>
          <w:tcPr>
            <w:tcW w:w="3074" w:type="dxa"/>
          </w:tcPr>
          <w:p w:rsidR="00000000" w:rsidRDefault="00E6388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6,287,230</w:t>
            </w:r>
          </w:p>
          <w:p w:rsidR="00000000" w:rsidRDefault="00E6388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8"/>
        </w:rPr>
      </w:pPr>
    </w:p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2351"/>
        <w:gridCol w:w="1902"/>
        <w:gridCol w:w="2058"/>
        <w:gridCol w:w="19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51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11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51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11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E638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51" w:type="dxa"/>
          </w:tcPr>
          <w:p w:rsidR="00000000" w:rsidRDefault="00E63880">
            <w:pPr>
              <w:tabs>
                <w:tab w:val="left" w:pos="2096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1,355,109,000,000 TL</w:t>
            </w:r>
          </w:p>
          <w:p w:rsidR="00000000" w:rsidRDefault="00E63880">
            <w:pPr>
              <w:tabs>
                <w:tab w:val="left" w:pos="2096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8,456,622 $    </w:t>
            </w:r>
          </w:p>
        </w:tc>
        <w:tc>
          <w:tcPr>
            <w:tcW w:w="1902" w:type="dxa"/>
          </w:tcPr>
          <w:p w:rsidR="00000000" w:rsidRDefault="00E63880">
            <w:pPr>
              <w:tabs>
                <w:tab w:val="left" w:pos="1588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2058" w:type="dxa"/>
          </w:tcPr>
          <w:p w:rsidR="00000000" w:rsidRDefault="00E63880">
            <w:pPr>
              <w:ind w:right="1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8,553,023,000,000 TL</w:t>
            </w:r>
          </w:p>
          <w:p w:rsidR="00000000" w:rsidRDefault="00E63880">
            <w:pPr>
              <w:ind w:right="1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47,589,025 $</w:t>
            </w:r>
          </w:p>
        </w:tc>
        <w:tc>
          <w:tcPr>
            <w:tcW w:w="1911" w:type="dxa"/>
          </w:tcPr>
          <w:p w:rsidR="00000000" w:rsidRDefault="00E6388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E638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51" w:type="dxa"/>
          </w:tcPr>
          <w:p w:rsidR="00000000" w:rsidRDefault="00E63880">
            <w:pPr>
              <w:tabs>
                <w:tab w:val="left" w:pos="2096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1,840,914,000,000 TL</w:t>
            </w:r>
          </w:p>
          <w:p w:rsidR="00000000" w:rsidRDefault="00E63880">
            <w:pPr>
              <w:tabs>
                <w:tab w:val="left" w:pos="2096"/>
              </w:tabs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7,140,000 $</w:t>
            </w:r>
          </w:p>
        </w:tc>
        <w:tc>
          <w:tcPr>
            <w:tcW w:w="1902" w:type="dxa"/>
          </w:tcPr>
          <w:p w:rsidR="00000000" w:rsidRDefault="00E63880">
            <w:pPr>
              <w:tabs>
                <w:tab w:val="left" w:pos="1588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  <w:p w:rsidR="00000000" w:rsidRDefault="00E63880">
            <w:pPr>
              <w:tabs>
                <w:tab w:val="left" w:pos="1588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8" w:type="dxa"/>
          </w:tcPr>
          <w:p w:rsidR="00000000" w:rsidRDefault="00E63880">
            <w:pPr>
              <w:ind w:right="1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15,278,627,000,000 TL</w:t>
            </w:r>
          </w:p>
          <w:p w:rsidR="00000000" w:rsidRDefault="00E63880">
            <w:pPr>
              <w:ind w:right="18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51,204,000 $</w:t>
            </w:r>
          </w:p>
        </w:tc>
        <w:tc>
          <w:tcPr>
            <w:tcW w:w="1911" w:type="dxa"/>
          </w:tcPr>
          <w:p w:rsidR="00000000" w:rsidRDefault="00E6388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  <w:p w:rsidR="00000000" w:rsidRDefault="00E6388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638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38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</w:t>
            </w:r>
            <w:r>
              <w:rPr>
                <w:rFonts w:ascii="Arial" w:hAnsi="Arial"/>
                <w:i/>
                <w:sz w:val="16"/>
              </w:rPr>
              <w:t>-going investments and projects of the Company are given below.</w:t>
            </w:r>
          </w:p>
        </w:tc>
      </w:tr>
    </w:tbl>
    <w:p w:rsidR="00000000" w:rsidRDefault="00E6388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82"/>
        <w:gridCol w:w="206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59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59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E638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59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</w:t>
            </w:r>
          </w:p>
        </w:tc>
        <w:tc>
          <w:tcPr>
            <w:tcW w:w="2214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EYAP(VİTRA)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ALÇI HAZIRLAMA SİSTEMİ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PLASTER PREPORTION SYSTEM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SAP R/3 SİSTEMİ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SAP R/3 HARDWARE/SOFTWARE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FAB.ELEKTRİK SİSTEMİ REVİZYONU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MODERNISATIONAS PLANT ELECTRICAL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INFRASTRUCTURE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64" w:type="dxa"/>
          </w:tcPr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12/98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6/99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12/97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12/99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1/98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12/99</w:t>
            </w:r>
          </w:p>
        </w:tc>
        <w:tc>
          <w:tcPr>
            <w:tcW w:w="2209" w:type="dxa"/>
          </w:tcPr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49,442</w:t>
            </w: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265,240</w:t>
            </w: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7,407</w:t>
            </w:r>
          </w:p>
        </w:tc>
        <w:tc>
          <w:tcPr>
            <w:tcW w:w="1843" w:type="dxa"/>
          </w:tcPr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43,230</w:t>
            </w: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73,322</w:t>
            </w: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82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EYAP(ARTEMA)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 BİNASI EK İNŞAATI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PLANT CONSTRUCTION (ANNEX)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MRP II BİLGİSAYAR SİSTEMİ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MRPII SOFTWARE/HARDWARE</w:t>
            </w: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000000" w:rsidRDefault="00E638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BARKOD SİSTEMİ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BARCODE SYSTEM</w:t>
            </w:r>
          </w:p>
        </w:tc>
        <w:tc>
          <w:tcPr>
            <w:tcW w:w="2064" w:type="dxa"/>
          </w:tcPr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9/98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6/99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1/98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10/99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10/98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6/98</w:t>
            </w:r>
          </w:p>
          <w:p w:rsidR="00000000" w:rsidRDefault="00E638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</w:t>
            </w: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93,500</w:t>
            </w: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52,500</w:t>
            </w:r>
          </w:p>
        </w:tc>
        <w:tc>
          <w:tcPr>
            <w:tcW w:w="1843" w:type="dxa"/>
          </w:tcPr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24,070</w:t>
            </w: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64,277</w:t>
            </w: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28,882</w:t>
            </w:r>
          </w:p>
          <w:p w:rsidR="00000000" w:rsidRDefault="00E6388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38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Sermayesi</w:t>
            </w:r>
          </w:p>
        </w:tc>
        <w:tc>
          <w:tcPr>
            <w:tcW w:w="2338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8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638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E6388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27,318,308,990 TL</w:t>
            </w:r>
          </w:p>
        </w:tc>
        <w:tc>
          <w:tcPr>
            <w:tcW w:w="2342" w:type="dxa"/>
          </w:tcPr>
          <w:p w:rsidR="00000000" w:rsidRDefault="00E638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E63880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9,750,000 TL</w:t>
            </w:r>
          </w:p>
        </w:tc>
        <w:tc>
          <w:tcPr>
            <w:tcW w:w="2342" w:type="dxa"/>
          </w:tcPr>
          <w:p w:rsidR="00000000" w:rsidRDefault="00E638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63880"/>
    <w:p w:rsidR="00000000" w:rsidRDefault="00E63880"/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38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38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</w:tbl>
    <w:p w:rsidR="00000000" w:rsidRDefault="00E63880">
      <w:pPr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E638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E638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E63880">
            <w:pPr>
              <w:pStyle w:val="Heading3"/>
            </w:pPr>
            <w:r>
              <w:t>Share Holders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EDİLEN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HOLDİNG AŞ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İNTEMA İNŞAAT VE TESİSAT MALZEMELERİ YATIRIM VE PAZARLAMA A.Ş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DASA DAĞITIM VE SATIŞ AŞ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YATIRIM HOLDİNG ORTAKLIĞI AŞ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ISLAM KALKINMA BANKASI</w:t>
            </w:r>
          </w:p>
          <w:p w:rsidR="00000000" w:rsidRDefault="00E638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SERAMİK FB.AŞ</w:t>
            </w:r>
          </w:p>
        </w:tc>
        <w:tc>
          <w:tcPr>
            <w:tcW w:w="1701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625,000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869,329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220,000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171,000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14,244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427</w:t>
            </w:r>
          </w:p>
        </w:tc>
        <w:tc>
          <w:tcPr>
            <w:tcW w:w="2268" w:type="dxa"/>
          </w:tcPr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31,25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43,47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8,55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  <w:p w:rsidR="00000000" w:rsidRDefault="00E638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E63880">
      <w:pPr>
        <w:jc w:val="both"/>
        <w:rPr>
          <w:rFonts w:ascii="Arial" w:hAnsi="Arial"/>
          <w:sz w:val="18"/>
        </w:rPr>
      </w:pPr>
    </w:p>
    <w:p w:rsidR="00000000" w:rsidRDefault="00E63880">
      <w:pPr>
        <w:jc w:val="both"/>
        <w:rPr>
          <w:rFonts w:ascii="Arial" w:hAnsi="Arial"/>
          <w:sz w:val="18"/>
        </w:rPr>
      </w:pPr>
    </w:p>
    <w:p w:rsidR="00000000" w:rsidRDefault="00E63880">
      <w:pPr>
        <w:jc w:val="both"/>
        <w:rPr>
          <w:rFonts w:ascii="Arial" w:hAnsi="Arial"/>
          <w:sz w:val="18"/>
        </w:rPr>
      </w:pPr>
    </w:p>
    <w:p w:rsidR="00000000" w:rsidRDefault="00E63880">
      <w:pPr>
        <w:jc w:val="both"/>
        <w:rPr>
          <w:rFonts w:ascii="Arial" w:hAnsi="Arial"/>
          <w:sz w:val="18"/>
        </w:rPr>
      </w:pPr>
    </w:p>
    <w:p w:rsidR="00000000" w:rsidRDefault="00E6388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3880"/>
    <w:rsid w:val="00E6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AEF7A5-C197-41DA-9320-75940A2D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1999-05-12T03:48:00Z</cp:lastPrinted>
  <dcterms:created xsi:type="dcterms:W3CDTF">2022-09-01T21:55:00Z</dcterms:created>
  <dcterms:modified xsi:type="dcterms:W3CDTF">2022-09-01T21:55:00Z</dcterms:modified>
</cp:coreProperties>
</file>