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20E8">
            <w:pPr>
              <w:pStyle w:val="Heading2"/>
            </w:pPr>
            <w:r>
              <w:t>GOODYEAR LASTİKLERİ T.A.Ş</w:t>
            </w:r>
          </w:p>
        </w:tc>
      </w:tr>
    </w:tbl>
    <w:p w:rsidR="00000000" w:rsidRDefault="00BB20E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TEKERLEK LASTİĞİ İMALAT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PRODUCE &amp; WHOLESALE TIRES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MASLAK MEYDANI NO :41/3-4 80670 LEVENT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REX W.HOWE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REX W.HOWE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RAMESH C.KAPOOR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SELİMOĞLU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BERTİ KAHMİ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CANLI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0212-2852168 (9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0212-2764751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01,01,1998 – 31,12,1999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</w:t>
            </w:r>
            <w:r>
              <w:rPr>
                <w:rFonts w:ascii="Arial" w:hAnsi="Arial"/>
                <w:b/>
                <w:color w:val="000000"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4.540.062.466.000.-TL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0E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BB20E8">
      <w:pPr>
        <w:rPr>
          <w:rFonts w:ascii="Arial" w:hAnsi="Arial"/>
          <w:sz w:val="18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0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 (Aded)</w:t>
            </w:r>
          </w:p>
        </w:tc>
        <w:tc>
          <w:tcPr>
            <w:tcW w:w="806" w:type="dxa"/>
          </w:tcPr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806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20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20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20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BB20E8">
            <w:pPr>
              <w:tabs>
                <w:tab w:val="left" w:pos="1876"/>
              </w:tabs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4.239.734</w:t>
            </w:r>
          </w:p>
        </w:tc>
        <w:tc>
          <w:tcPr>
            <w:tcW w:w="806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B20E8">
            <w:pPr>
              <w:tabs>
                <w:tab w:val="left" w:pos="1876"/>
              </w:tabs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4.314.108</w:t>
            </w:r>
          </w:p>
        </w:tc>
        <w:tc>
          <w:tcPr>
            <w:tcW w:w="806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B20E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B20E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20E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B20E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</w:t>
            </w:r>
            <w:r>
              <w:rPr>
                <w:rFonts w:ascii="Arial" w:hAnsi="Arial"/>
                <w:sz w:val="16"/>
              </w:rPr>
              <w:t>rı bilgileri aşağıda gösterilmiştir.</w:t>
            </w:r>
          </w:p>
        </w:tc>
        <w:tc>
          <w:tcPr>
            <w:tcW w:w="1134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0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Lastik(Adet)</w:t>
            </w:r>
          </w:p>
        </w:tc>
        <w:tc>
          <w:tcPr>
            <w:tcW w:w="1990" w:type="dxa"/>
          </w:tcPr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1990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BB20E8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4.090.577</w:t>
            </w:r>
          </w:p>
        </w:tc>
        <w:tc>
          <w:tcPr>
            <w:tcW w:w="1990" w:type="dxa"/>
          </w:tcPr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B20E8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4.131.181</w:t>
            </w:r>
          </w:p>
        </w:tc>
        <w:tc>
          <w:tcPr>
            <w:tcW w:w="1990" w:type="dxa"/>
          </w:tcPr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B20E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8"/>
        </w:rPr>
      </w:pPr>
    </w:p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</w:t>
            </w:r>
            <w:r>
              <w:rPr>
                <w:rFonts w:ascii="Arial" w:hAnsi="Arial"/>
                <w:b/>
                <w:color w:val="000000"/>
                <w:sz w:val="16"/>
              </w:rPr>
              <w:t>at (TL)</w:t>
            </w:r>
          </w:p>
        </w:tc>
        <w:tc>
          <w:tcPr>
            <w:tcW w:w="2269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BB20E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15.834.220.470.000102.191.312</w:t>
            </w:r>
          </w:p>
        </w:tc>
        <w:tc>
          <w:tcPr>
            <w:tcW w:w="2410" w:type="dxa"/>
          </w:tcPr>
          <w:p w:rsidR="00000000" w:rsidRDefault="00BB20E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50.81</w:t>
            </w:r>
          </w:p>
        </w:tc>
        <w:tc>
          <w:tcPr>
            <w:tcW w:w="1559" w:type="dxa"/>
          </w:tcPr>
          <w:p w:rsidR="00000000" w:rsidRDefault="00BB20E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15.702.412.433.898</w:t>
            </w:r>
          </w:p>
          <w:p w:rsidR="00000000" w:rsidRDefault="00BB20E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87.746.331</w:t>
            </w:r>
          </w:p>
        </w:tc>
        <w:tc>
          <w:tcPr>
            <w:tcW w:w="2268" w:type="dxa"/>
          </w:tcPr>
          <w:p w:rsidR="00000000" w:rsidRDefault="00BB20E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BB20E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25.404.554.048.00096.091.785</w:t>
            </w:r>
          </w:p>
        </w:tc>
        <w:tc>
          <w:tcPr>
            <w:tcW w:w="2410" w:type="dxa"/>
          </w:tcPr>
          <w:p w:rsidR="00000000" w:rsidRDefault="00BB20E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51.30</w:t>
            </w:r>
          </w:p>
        </w:tc>
        <w:tc>
          <w:tcPr>
            <w:tcW w:w="1559" w:type="dxa"/>
          </w:tcPr>
          <w:p w:rsidR="00000000" w:rsidRDefault="00BB20E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26.246.373.630.816</w:t>
            </w:r>
          </w:p>
          <w:p w:rsidR="00000000" w:rsidRDefault="00BB20E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>91.735.356</w:t>
            </w:r>
          </w:p>
        </w:tc>
        <w:tc>
          <w:tcPr>
            <w:tcW w:w="2268" w:type="dxa"/>
          </w:tcPr>
          <w:p w:rsidR="00000000" w:rsidRDefault="00BB20E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35.95</w:t>
            </w:r>
          </w:p>
        </w:tc>
      </w:tr>
    </w:tbl>
    <w:p w:rsidR="00000000" w:rsidRDefault="00BB20E8">
      <w:pPr>
        <w:rPr>
          <w:rFonts w:ascii="Arial" w:hAnsi="Arial"/>
          <w:b/>
          <w:u w:val="single"/>
        </w:rPr>
      </w:pPr>
    </w:p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B20E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B20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B20E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0E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</w:t>
            </w:r>
            <w:r>
              <w:rPr>
                <w:rFonts w:ascii="Arial" w:hAnsi="Arial"/>
                <w:b/>
                <w:color w:val="000000"/>
                <w:sz w:val="16"/>
              </w:rPr>
              <w:t>rımlar</w:t>
            </w:r>
          </w:p>
        </w:tc>
        <w:tc>
          <w:tcPr>
            <w:tcW w:w="203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0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MODERNİZASYON</w:t>
            </w:r>
          </w:p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(GENERAL MODERNİZATION)</w:t>
            </w:r>
          </w:p>
        </w:tc>
        <w:tc>
          <w:tcPr>
            <w:tcW w:w="2043" w:type="dxa"/>
          </w:tcPr>
          <w:p w:rsidR="00000000" w:rsidRDefault="00BB20E8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01.05.1998-31.12.1999</w:t>
            </w:r>
          </w:p>
        </w:tc>
        <w:tc>
          <w:tcPr>
            <w:tcW w:w="2209" w:type="dxa"/>
          </w:tcPr>
          <w:p w:rsidR="00000000" w:rsidRDefault="00BB20E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1.930.056</w:t>
            </w:r>
          </w:p>
        </w:tc>
        <w:tc>
          <w:tcPr>
            <w:tcW w:w="1843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1.830.056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MODERN</w:t>
            </w:r>
            <w:r>
              <w:rPr>
                <w:rFonts w:ascii="Arial" w:hAnsi="Arial"/>
                <w:color w:val="000000"/>
                <w:sz w:val="16"/>
              </w:rPr>
              <w:t>İZASYON</w:t>
            </w:r>
          </w:p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(GENERAL MODERNİZATION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BB20E8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15.07.1998-30.06.2000</w:t>
            </w:r>
          </w:p>
        </w:tc>
        <w:tc>
          <w:tcPr>
            <w:tcW w:w="2209" w:type="dxa"/>
          </w:tcPr>
          <w:p w:rsidR="00000000" w:rsidRDefault="00BB20E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10.642.693</w:t>
            </w:r>
          </w:p>
        </w:tc>
        <w:tc>
          <w:tcPr>
            <w:tcW w:w="1843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353.326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MODERNİZASYON</w:t>
            </w:r>
          </w:p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(GENERAL MODERNİZATION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BB20E8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11.12.1998-30.06.2000</w:t>
            </w:r>
          </w:p>
        </w:tc>
        <w:tc>
          <w:tcPr>
            <w:tcW w:w="2209" w:type="dxa"/>
          </w:tcPr>
          <w:p w:rsidR="00000000" w:rsidRDefault="00BB20E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4.053.438</w:t>
            </w:r>
          </w:p>
        </w:tc>
        <w:tc>
          <w:tcPr>
            <w:tcW w:w="1843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000000" w:rsidRDefault="00BB20E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20E8">
      <w:pPr>
        <w:pStyle w:val="BodyText2"/>
      </w:pPr>
    </w:p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Company's main participations and  its portion in their  equity capital are shown below.</w:t>
            </w:r>
          </w:p>
        </w:tc>
      </w:tr>
    </w:tbl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20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20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BB20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BB20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BB20E8">
      <w:pPr>
        <w:rPr>
          <w:rFonts w:ascii="Arial" w:hAnsi="Arial"/>
          <w:b/>
          <w:i/>
          <w:color w:val="FF0000"/>
          <w:u w:val="single"/>
        </w:rPr>
      </w:pPr>
    </w:p>
    <w:p w:rsidR="00000000" w:rsidRDefault="00BB20E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BB20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0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B20E8">
      <w:pPr>
        <w:rPr>
          <w:rFonts w:ascii="Arial" w:hAnsi="Arial"/>
          <w:sz w:val="16"/>
        </w:rPr>
      </w:pPr>
    </w:p>
    <w:p w:rsidR="00000000" w:rsidRDefault="00BB20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B20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B20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B20E8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The GoodYear Tire &amp; Rubber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2.644.</w:t>
            </w:r>
            <w:r>
              <w:rPr>
                <w:rFonts w:ascii="Arial" w:hAnsi="Arial"/>
                <w:sz w:val="16"/>
              </w:rPr>
              <w:t>096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1388"/>
              </w:tabs>
              <w:ind w:right="110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58.24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Oyak Genel Müdürlüğü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492.669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1388"/>
              </w:tabs>
              <w:ind w:right="1104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435.621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567"/>
                <w:tab w:val="left" w:pos="993"/>
                <w:tab w:val="left" w:pos="1388"/>
                <w:tab w:val="left" w:pos="1702"/>
                <w:tab w:val="center" w:pos="1985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17.475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1388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Allianz A.Ş.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45.245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1388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 Koç Vakfı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4.219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1388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Sigorta A.Ş.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28.487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1388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Gummiwerke Fulda GMBH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27.241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1388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844.862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567"/>
                <w:tab w:val="left" w:pos="993"/>
                <w:tab w:val="left" w:pos="1388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0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ENEL TOPLAM</w:t>
            </w:r>
          </w:p>
        </w:tc>
        <w:tc>
          <w:tcPr>
            <w:tcW w:w="1908" w:type="dxa"/>
          </w:tcPr>
          <w:p w:rsidR="00000000" w:rsidRDefault="00BB20E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4.540.062</w:t>
            </w:r>
          </w:p>
        </w:tc>
        <w:tc>
          <w:tcPr>
            <w:tcW w:w="2410" w:type="dxa"/>
          </w:tcPr>
          <w:p w:rsidR="00000000" w:rsidRDefault="00BB20E8">
            <w:pPr>
              <w:tabs>
                <w:tab w:val="left" w:pos="1388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BB20E8">
      <w:pPr>
        <w:ind w:right="-1231"/>
        <w:rPr>
          <w:rFonts w:ascii="Arial" w:hAnsi="Arial"/>
          <w:sz w:val="16"/>
        </w:rPr>
      </w:pPr>
    </w:p>
    <w:p w:rsidR="00000000" w:rsidRDefault="00BB20E8">
      <w:pPr>
        <w:ind w:right="-1231"/>
        <w:rPr>
          <w:rFonts w:ascii="Arial" w:hAnsi="Arial"/>
          <w:sz w:val="16"/>
        </w:rPr>
      </w:pPr>
    </w:p>
    <w:p w:rsidR="00000000" w:rsidRDefault="00BB20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20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20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20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14E3C"/>
    <w:multiLevelType w:val="singleLevel"/>
    <w:tmpl w:val="4190A2A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1124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0E8"/>
    <w:rsid w:val="00BB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BB1DB0-45A1-4DFE-AAFA-C652451F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1999-04-08T12:48:00Z</cp:lastPrinted>
  <dcterms:created xsi:type="dcterms:W3CDTF">2022-09-01T21:55:00Z</dcterms:created>
  <dcterms:modified xsi:type="dcterms:W3CDTF">2022-09-01T21:55:00Z</dcterms:modified>
</cp:coreProperties>
</file>