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KEPEZ  ELEKTRİK  T.A.Ş.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06.11.1955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ÜRETİMİ, İLETİMİ, DAĞITIMI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(Production, Distribution and Trade of Electricity)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KEPEZ ELEKTRİK T.A.Ş.  </w:t>
            </w:r>
          </w:p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KEPEZ ALTI  MEVKİİ  ANTALYA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İ.HAKKI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HAKAN UZAN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MUHAMMET ARICI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KAYHAN ANA</w:t>
            </w:r>
            <w:r>
              <w:rPr>
                <w:rFonts w:ascii="Arial" w:hAnsi="Arial"/>
                <w:color w:val="000000"/>
                <w:sz w:val="16"/>
              </w:rPr>
              <w:t>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UZUNKAYA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0.242.221.21.00(9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0.242.221.21.10-11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01.12.1998-01.12.2000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12</w:t>
            </w:r>
            <w:r>
              <w:rPr>
                <w:i w:val="0"/>
                <w:color w:val="000000"/>
              </w:rPr>
              <w:t>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D3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production figures of the Company for </w:t>
            </w:r>
            <w:r>
              <w:rPr>
                <w:rFonts w:ascii="Arial" w:hAnsi="Arial"/>
                <w:i/>
                <w:color w:val="000000"/>
                <w:sz w:val="16"/>
              </w:rPr>
              <w:t>the last two years are  shown below.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1D3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Elektrik(Mwh)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Electricity(Mwh)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1D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91D3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404,7 Mwh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1D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91D3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529,6 Mwh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C91D38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</w:t>
            </w:r>
            <w:r>
              <w:rPr>
                <w:rFonts w:ascii="Arial" w:hAnsi="Arial"/>
                <w:i/>
                <w:color w:val="000000"/>
                <w:sz w:val="16"/>
              </w:rPr>
              <w:t>ales figures of the Company for the last two years are  shown below.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1D3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Elektrik(Mwh)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Electricty(Mwh)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1D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91D3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1.450.883 Mwh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1D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91D38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1.805.751 Mwh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C91D38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</w:t>
            </w:r>
            <w:r>
              <w:rPr>
                <w:rFonts w:ascii="Arial" w:hAnsi="Arial"/>
                <w:color w:val="000000"/>
                <w:sz w:val="16"/>
              </w:rPr>
              <w:t>diği yatırım malı ithalat rakamları aşağıda gösterilmiştir.</w:t>
            </w:r>
          </w:p>
        </w:tc>
        <w:tc>
          <w:tcPr>
            <w:tcW w:w="1134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C91D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42" w:type="dxa"/>
          </w:tcPr>
          <w:p w:rsidR="00000000" w:rsidRDefault="00C91D3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C91D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C91D3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C91D3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C91D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</w:t>
            </w:r>
            <w:r>
              <w:rPr>
                <w:rFonts w:ascii="Arial" w:hAnsi="Arial"/>
                <w:color w:val="000000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C91D3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D3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D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tments</w:t>
            </w:r>
          </w:p>
        </w:tc>
        <w:tc>
          <w:tcPr>
            <w:tcW w:w="2038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Sinanhoca Barajı ve Hes-Proje</w:t>
            </w:r>
          </w:p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Sinanhoca Dam and Hep-Project</w:t>
            </w:r>
          </w:p>
        </w:tc>
        <w:tc>
          <w:tcPr>
            <w:tcW w:w="2043" w:type="dxa"/>
          </w:tcPr>
          <w:p w:rsidR="00000000" w:rsidRDefault="00C91D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1997-2002</w:t>
            </w:r>
          </w:p>
        </w:tc>
        <w:tc>
          <w:tcPr>
            <w:tcW w:w="2209" w:type="dxa"/>
          </w:tcPr>
          <w:p w:rsidR="00000000" w:rsidRDefault="00C91D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22.508.223</w:t>
            </w:r>
          </w:p>
        </w:tc>
        <w:tc>
          <w:tcPr>
            <w:tcW w:w="1843" w:type="dxa"/>
          </w:tcPr>
          <w:p w:rsidR="00000000" w:rsidRDefault="00C91D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Beşkonak 2 Barajı ve HES-Proje</w:t>
            </w:r>
          </w:p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Beşkonak 2 Dam and Hep-Project</w:t>
            </w:r>
          </w:p>
        </w:tc>
        <w:tc>
          <w:tcPr>
            <w:tcW w:w="2043" w:type="dxa"/>
          </w:tcPr>
          <w:p w:rsidR="00000000" w:rsidRDefault="00C91D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1997-2002</w:t>
            </w:r>
          </w:p>
        </w:tc>
        <w:tc>
          <w:tcPr>
            <w:tcW w:w="2209" w:type="dxa"/>
          </w:tcPr>
          <w:p w:rsidR="00000000" w:rsidRDefault="00C91D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33.720.595</w:t>
            </w:r>
          </w:p>
        </w:tc>
        <w:tc>
          <w:tcPr>
            <w:tcW w:w="1843" w:type="dxa"/>
          </w:tcPr>
          <w:p w:rsidR="00000000" w:rsidRDefault="00C91D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Trafo </w:t>
            </w:r>
            <w:r>
              <w:rPr>
                <w:rFonts w:ascii="Arial" w:hAnsi="Arial"/>
                <w:color w:val="000000"/>
                <w:sz w:val="16"/>
              </w:rPr>
              <w:t>Merkezleri-Proje+Yatırım</w:t>
            </w:r>
          </w:p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Substations – Project</w:t>
            </w:r>
          </w:p>
        </w:tc>
        <w:tc>
          <w:tcPr>
            <w:tcW w:w="2043" w:type="dxa"/>
          </w:tcPr>
          <w:p w:rsidR="00000000" w:rsidRDefault="00C91D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C91D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1.770.927</w:t>
            </w:r>
          </w:p>
        </w:tc>
        <w:tc>
          <w:tcPr>
            <w:tcW w:w="1843" w:type="dxa"/>
          </w:tcPr>
          <w:p w:rsidR="00000000" w:rsidRDefault="00C91D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 Nakil Hatları-Proje</w:t>
            </w:r>
          </w:p>
          <w:p w:rsidR="00000000" w:rsidRDefault="00C91D38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Transmission Lines-Project</w:t>
            </w:r>
          </w:p>
        </w:tc>
        <w:tc>
          <w:tcPr>
            <w:tcW w:w="2043" w:type="dxa"/>
          </w:tcPr>
          <w:p w:rsidR="00000000" w:rsidRDefault="00C91D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C91D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2.892.548</w:t>
            </w:r>
          </w:p>
        </w:tc>
        <w:tc>
          <w:tcPr>
            <w:tcW w:w="1843" w:type="dxa"/>
          </w:tcPr>
          <w:p w:rsidR="00000000" w:rsidRDefault="00C91D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55.452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 Dağıtım Hatları-Proje+Yatırım</w:t>
            </w:r>
          </w:p>
          <w:p w:rsidR="00000000" w:rsidRDefault="00C91D38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Distribution Lines-Project</w:t>
            </w:r>
          </w:p>
        </w:tc>
        <w:tc>
          <w:tcPr>
            <w:tcW w:w="2043" w:type="dxa"/>
          </w:tcPr>
          <w:p w:rsidR="00000000" w:rsidRDefault="00C91D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C91D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1.703.167</w:t>
            </w:r>
          </w:p>
        </w:tc>
        <w:tc>
          <w:tcPr>
            <w:tcW w:w="1843" w:type="dxa"/>
          </w:tcPr>
          <w:p w:rsidR="00000000" w:rsidRDefault="00C91D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19.224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</w:t>
            </w:r>
            <w:r>
              <w:rPr>
                <w:rFonts w:ascii="Arial" w:hAnsi="Arial"/>
                <w:color w:val="000000"/>
                <w:sz w:val="16"/>
              </w:rPr>
              <w:t xml:space="preserve">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D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 Capital</w:t>
            </w:r>
          </w:p>
        </w:tc>
        <w:tc>
          <w:tcPr>
            <w:tcW w:w="2338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ALSTOM</w:t>
            </w:r>
          </w:p>
        </w:tc>
        <w:tc>
          <w:tcPr>
            <w:tcW w:w="2299" w:type="dxa"/>
          </w:tcPr>
          <w:p w:rsidR="00000000" w:rsidRDefault="00C91D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6.902.297.000.TL</w:t>
            </w:r>
          </w:p>
        </w:tc>
        <w:tc>
          <w:tcPr>
            <w:tcW w:w="2342" w:type="dxa"/>
          </w:tcPr>
          <w:p w:rsidR="00000000" w:rsidRDefault="00C91D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</w:t>
            </w:r>
          </w:p>
        </w:tc>
        <w:tc>
          <w:tcPr>
            <w:tcW w:w="2299" w:type="dxa"/>
          </w:tcPr>
          <w:p w:rsidR="00000000" w:rsidRDefault="00C91D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12.000.000.TL</w:t>
            </w:r>
          </w:p>
        </w:tc>
        <w:tc>
          <w:tcPr>
            <w:tcW w:w="2342" w:type="dxa"/>
          </w:tcPr>
          <w:p w:rsidR="00000000" w:rsidRDefault="00C91D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</w:t>
            </w:r>
          </w:p>
        </w:tc>
        <w:tc>
          <w:tcPr>
            <w:tcW w:w="2299" w:type="dxa"/>
          </w:tcPr>
          <w:p w:rsidR="00000000" w:rsidRDefault="00C91D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1.976.280.000.TL</w:t>
            </w:r>
          </w:p>
        </w:tc>
        <w:tc>
          <w:tcPr>
            <w:tcW w:w="2342" w:type="dxa"/>
          </w:tcPr>
          <w:p w:rsidR="00000000" w:rsidRDefault="00C91D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ETİTAŞ</w:t>
            </w:r>
          </w:p>
        </w:tc>
        <w:tc>
          <w:tcPr>
            <w:tcW w:w="2299" w:type="dxa"/>
          </w:tcPr>
          <w:p w:rsidR="00000000" w:rsidRDefault="00C91D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16.261.875.000.TL</w:t>
            </w:r>
          </w:p>
        </w:tc>
        <w:tc>
          <w:tcPr>
            <w:tcW w:w="2342" w:type="dxa"/>
          </w:tcPr>
          <w:p w:rsidR="00000000" w:rsidRDefault="00C91D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D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ELTEM TEK A.Ş.</w:t>
            </w:r>
          </w:p>
        </w:tc>
        <w:tc>
          <w:tcPr>
            <w:tcW w:w="2299" w:type="dxa"/>
          </w:tcPr>
          <w:p w:rsidR="00000000" w:rsidRDefault="00C91D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2.200.000.000.TL</w:t>
            </w:r>
          </w:p>
        </w:tc>
        <w:tc>
          <w:tcPr>
            <w:tcW w:w="2342" w:type="dxa"/>
          </w:tcPr>
          <w:p w:rsidR="00000000" w:rsidRDefault="00C91D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</w:t>
            </w:r>
          </w:p>
        </w:tc>
      </w:tr>
    </w:tbl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p w:rsidR="00000000" w:rsidRDefault="00C91D3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 payları aşağıda</w:t>
            </w:r>
            <w:r>
              <w:rPr>
                <w:rFonts w:ascii="Arial" w:hAnsi="Arial"/>
                <w:color w:val="000000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C91D3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C91D3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91D38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91D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91D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91D38">
      <w:pPr>
        <w:jc w:val="both"/>
        <w:rPr>
          <w:rFonts w:ascii="Arial" w:hAnsi="Arial"/>
          <w:color w:val="000000"/>
          <w:sz w:val="16"/>
        </w:rPr>
      </w:pPr>
    </w:p>
    <w:p w:rsidR="00000000" w:rsidRDefault="00C91D38">
      <w:pPr>
        <w:jc w:val="both"/>
        <w:rPr>
          <w:rFonts w:ascii="Arial" w:hAnsi="Arial"/>
          <w:snapToGrid w:val="0"/>
          <w:color w:val="000000"/>
          <w:sz w:val="16"/>
          <w:lang w:val="en-AU"/>
        </w:rPr>
      </w:pPr>
      <w:r>
        <w:rPr>
          <w:rFonts w:ascii="Arial" w:hAnsi="Arial"/>
          <w:snapToGrid w:val="0"/>
          <w:color w:val="000000"/>
          <w:sz w:val="16"/>
          <w:lang w:val="en-AU"/>
        </w:rPr>
        <w:t>a)Ortaklık sermayesinin veya toplam oy ha</w:t>
      </w:r>
      <w:r>
        <w:rPr>
          <w:rFonts w:ascii="Arial" w:hAnsi="Arial"/>
          <w:snapToGrid w:val="0"/>
          <w:color w:val="000000"/>
          <w:sz w:val="16"/>
          <w:lang w:val="en-AU"/>
        </w:rPr>
        <w:t>klarının en az %10’una sahip gerçek ve tüzel kişi ortaklar (ayri ayri)</w:t>
      </w:r>
    </w:p>
    <w:p w:rsidR="00000000" w:rsidRDefault="00C91D38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1-KEMAL UZAN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44.854.077.000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2-RUMELİ ELEKTRİK YAT.A.Ş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30.109.077.000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25.09</w:t>
            </w:r>
          </w:p>
        </w:tc>
      </w:tr>
    </w:tbl>
    <w:p w:rsidR="00000000" w:rsidRDefault="00C91D38"/>
    <w:p w:rsidR="00000000" w:rsidRDefault="00C91D38">
      <w:r>
        <w:rPr>
          <w:rFonts w:ascii="Arial" w:hAnsi="Arial"/>
          <w:snapToGrid w:val="0"/>
          <w:color w:val="000000"/>
          <w:sz w:val="16"/>
          <w:lang w:val="en-AU"/>
        </w:rPr>
        <w:t>b)Ortaklık yönetim ve denetim organlarinda görevli pay sahibi kişiler (ayri ayri),</w:t>
      </w:r>
    </w:p>
    <w:p w:rsidR="00000000" w:rsidRDefault="00C91D3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1-MURAT HAKAN UZ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520.000.000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2-MUHAMMET ARICI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0.0000004166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3-HÜSEYİN ÖZEL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lastRenderedPageBreak/>
              <w:t>4-KAYHAN ANARAL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0.0000004166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5-UFUK UZUNKAYA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6-MUSTAFA AKAR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0.0000004166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7-MEHMET BALIK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0.0000004166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8-YEŞİM ÖZTÜRK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9-MURAT ÖZEN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0.000004166</w:t>
            </w:r>
          </w:p>
        </w:tc>
      </w:tr>
    </w:tbl>
    <w:p w:rsidR="00000000" w:rsidRDefault="00C91D38"/>
    <w:p w:rsidR="00000000" w:rsidRDefault="00C91D38"/>
    <w:p w:rsidR="00000000" w:rsidRDefault="00C91D38">
      <w:pPr>
        <w:pStyle w:val="BodyText3"/>
      </w:pPr>
      <w:r>
        <w:t>c) (a),(b), ve (c) alt başliklarinda belirtilen hissedarlar ile birinci dereceden akrabalik ilişkisi bulunan pay sahibi kişiler</w:t>
      </w:r>
    </w:p>
    <w:p w:rsidR="00000000" w:rsidRDefault="00C91D38">
      <w:pPr>
        <w:pStyle w:val="BodyText3"/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1-CEM CENGİZ UZAN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11.863.383.000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9.886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2-AYŞEGÜL AKAY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6.393.000.000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3-YAVUZ UZAN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2.750.000.000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2.292</w:t>
            </w:r>
          </w:p>
        </w:tc>
      </w:tr>
    </w:tbl>
    <w:p w:rsidR="00000000" w:rsidRDefault="00C91D38"/>
    <w:p w:rsidR="00000000" w:rsidRDefault="00C91D38"/>
    <w:p w:rsidR="00000000" w:rsidRDefault="00C91D38">
      <w:r>
        <w:rPr>
          <w:rFonts w:ascii="Arial" w:hAnsi="Arial"/>
          <w:snapToGrid w:val="0"/>
          <w:color w:val="000000"/>
          <w:sz w:val="16"/>
          <w:lang w:val="en-AU"/>
        </w:rPr>
        <w:t>d) Sermaye yada toplam oy hakki içinde %10’dan az paya sahip olmakla birlikte, (a) alt başliğinda belirtilen tüzel kişi ortaklar ile yani holding, grup yada topluluk bünyesinde bulunan tüzel kişi ortaklar (ayri ay</w:t>
      </w:r>
      <w:r>
        <w:rPr>
          <w:rFonts w:ascii="Arial" w:hAnsi="Arial"/>
          <w:snapToGrid w:val="0"/>
          <w:color w:val="000000"/>
          <w:sz w:val="16"/>
          <w:lang w:val="en-AU"/>
        </w:rPr>
        <w:t>ri)</w:t>
      </w:r>
    </w:p>
    <w:p w:rsidR="00000000" w:rsidRDefault="00C91D38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1-RUMELİ HOLDİNG A.Ş.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2.116.000.000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1.1761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2-ÇUKUROVA ELEKTRİK A.Ş.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1.140.000.000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0.95</w:t>
            </w:r>
          </w:p>
        </w:tc>
      </w:tr>
    </w:tbl>
    <w:p w:rsidR="00000000" w:rsidRDefault="00C91D38">
      <w:pPr>
        <w:rPr>
          <w:rFonts w:ascii="Arial" w:hAnsi="Arial"/>
          <w:b/>
          <w:snapToGrid w:val="0"/>
          <w:color w:val="000000"/>
          <w:sz w:val="16"/>
          <w:lang w:val="en-AU"/>
        </w:rPr>
      </w:pPr>
    </w:p>
    <w:p w:rsidR="00000000" w:rsidRDefault="00C91D38">
      <w:pPr>
        <w:pStyle w:val="BodyText3"/>
      </w:pPr>
      <w:r>
        <w:t>e) Diğer ortaklar (halka açik kisim)</w:t>
      </w:r>
    </w:p>
    <w:p w:rsidR="00000000" w:rsidRDefault="00C91D38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Yaklaşık 4.500 Ortak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20.252.263.000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16.88</w:t>
            </w:r>
          </w:p>
        </w:tc>
      </w:tr>
    </w:tbl>
    <w:p w:rsidR="00000000" w:rsidRDefault="00C91D38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GENEL TOPLAM </w:t>
            </w:r>
          </w:p>
          <w:p w:rsidR="00000000" w:rsidRDefault="00C91D3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(1+2+3+4+5+Diğer Ortaklar)</w:t>
            </w:r>
          </w:p>
        </w:tc>
        <w:tc>
          <w:tcPr>
            <w:tcW w:w="1984" w:type="dxa"/>
          </w:tcPr>
          <w:p w:rsidR="00000000" w:rsidRDefault="00C91D3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120.000.000.000</w:t>
            </w:r>
          </w:p>
        </w:tc>
        <w:tc>
          <w:tcPr>
            <w:tcW w:w="2438" w:type="dxa"/>
          </w:tcPr>
          <w:p w:rsidR="00000000" w:rsidRDefault="00C91D3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</w:tbl>
    <w:p w:rsidR="00000000" w:rsidRDefault="00C91D38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1D38"/>
    <w:rsid w:val="00C9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9615E-0244-454B-BFE5-A33EF9E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napToGrid w:val="0"/>
      <w:color w:val="000000"/>
      <w:sz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1999-04-13T21:21:00Z</cp:lastPrinted>
  <dcterms:created xsi:type="dcterms:W3CDTF">2022-09-01T21:55:00Z</dcterms:created>
  <dcterms:modified xsi:type="dcterms:W3CDTF">2022-09-01T21:55:00Z</dcterms:modified>
</cp:coreProperties>
</file>