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KELEBEK MOBİLYA VE KONTRPLAK SANAYİ A.Ş.</w:t>
            </w:r>
          </w:p>
        </w:tc>
      </w:tr>
    </w:tbl>
    <w:p w:rsidR="00000000" w:rsidRDefault="007442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20.08.1935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(Furniture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FINDIKLI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ALPACAR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CAVİT ÇITAK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OĞUZ DAĞDELEN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KARAGÖZOĞLU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GÜLÇELİK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H.SELÇUK BOSNALI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KARAGÖZOĞLU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72 62 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88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01.10.1998 – 30.09.2000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AĞAÇ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İŞVERENLERİ SENDİKA</w:t>
            </w:r>
            <w:r>
              <w:rPr>
                <w:rFonts w:ascii="Arial" w:hAnsi="Arial"/>
                <w:color w:val="000000"/>
                <w:sz w:val="16"/>
              </w:rPr>
              <w:t>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2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442F5">
      <w:pPr>
        <w:rPr>
          <w:rFonts w:ascii="Arial" w:hAnsi="Arial"/>
          <w:sz w:val="18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 m2 )</w:t>
            </w:r>
          </w:p>
        </w:tc>
        <w:tc>
          <w:tcPr>
            <w:tcW w:w="806" w:type="dxa"/>
          </w:tcPr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  <w:tc>
          <w:tcPr>
            <w:tcW w:w="81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806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ting Groups (Units)</w:t>
            </w:r>
          </w:p>
        </w:tc>
        <w:tc>
          <w:tcPr>
            <w:tcW w:w="81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442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789.314</w:t>
            </w:r>
          </w:p>
        </w:tc>
        <w:tc>
          <w:tcPr>
            <w:tcW w:w="806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7442F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122.496</w:t>
            </w:r>
          </w:p>
        </w:tc>
        <w:tc>
          <w:tcPr>
            <w:tcW w:w="818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442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730.418</w:t>
            </w:r>
          </w:p>
        </w:tc>
        <w:tc>
          <w:tcPr>
            <w:tcW w:w="806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7442F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136.162</w:t>
            </w:r>
          </w:p>
        </w:tc>
        <w:tc>
          <w:tcPr>
            <w:tcW w:w="818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</w:tr>
    </w:tbl>
    <w:p w:rsidR="00000000" w:rsidRDefault="007442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442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 m2 )</w:t>
            </w:r>
          </w:p>
        </w:tc>
        <w:tc>
          <w:tcPr>
            <w:tcW w:w="199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99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442F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783.887</w:t>
            </w:r>
          </w:p>
        </w:tc>
        <w:tc>
          <w:tcPr>
            <w:tcW w:w="1990" w:type="dxa"/>
          </w:tcPr>
          <w:p w:rsidR="00000000" w:rsidRDefault="007442F5">
            <w:pPr>
              <w:ind w:right="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442F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709.573</w:t>
            </w:r>
          </w:p>
        </w:tc>
        <w:tc>
          <w:tcPr>
            <w:tcW w:w="1990" w:type="dxa"/>
          </w:tcPr>
          <w:p w:rsidR="00000000" w:rsidRDefault="007442F5">
            <w:pPr>
              <w:ind w:right="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134.757</w:t>
            </w:r>
          </w:p>
        </w:tc>
      </w:tr>
    </w:tbl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</w:t>
            </w:r>
            <w:r>
              <w:rPr>
                <w:rFonts w:ascii="Arial" w:hAnsi="Arial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155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7442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705.590.008.382</w:t>
            </w:r>
          </w:p>
          <w:p w:rsidR="00000000" w:rsidRDefault="007442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4.563.809</w:t>
            </w:r>
          </w:p>
        </w:tc>
        <w:tc>
          <w:tcPr>
            <w:tcW w:w="2410" w:type="dxa"/>
          </w:tcPr>
          <w:p w:rsidR="00000000" w:rsidRDefault="007442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7442F5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833.348.147.967</w:t>
            </w:r>
          </w:p>
          <w:p w:rsidR="00000000" w:rsidRDefault="007442F5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4.115.870</w:t>
            </w:r>
          </w:p>
        </w:tc>
        <w:tc>
          <w:tcPr>
            <w:tcW w:w="2268" w:type="dxa"/>
          </w:tcPr>
          <w:p w:rsidR="00000000" w:rsidRDefault="007442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2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7442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1.128.621.646.482</w:t>
            </w:r>
          </w:p>
          <w:p w:rsidR="00000000" w:rsidRDefault="007442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3.805.726</w:t>
            </w:r>
          </w:p>
        </w:tc>
        <w:tc>
          <w:tcPr>
            <w:tcW w:w="2410" w:type="dxa"/>
          </w:tcPr>
          <w:p w:rsidR="00000000" w:rsidRDefault="007442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7442F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970.861.219.182</w:t>
            </w:r>
          </w:p>
          <w:p w:rsidR="00000000" w:rsidRDefault="007442F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2.761.459</w:t>
            </w:r>
          </w:p>
        </w:tc>
        <w:tc>
          <w:tcPr>
            <w:tcW w:w="2268" w:type="dxa"/>
          </w:tcPr>
          <w:p w:rsidR="00000000" w:rsidRDefault="007442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8.3</w:t>
            </w:r>
          </w:p>
        </w:tc>
      </w:tr>
    </w:tbl>
    <w:p w:rsidR="00000000" w:rsidRDefault="007442F5">
      <w:pPr>
        <w:rPr>
          <w:rFonts w:ascii="Arial" w:hAnsi="Arial"/>
          <w:b/>
          <w:u w:val="single"/>
        </w:rPr>
      </w:pPr>
    </w:p>
    <w:p w:rsidR="00000000" w:rsidRDefault="007442F5">
      <w:pPr>
        <w:rPr>
          <w:rFonts w:ascii="Arial" w:hAnsi="Arial"/>
          <w:sz w:val="16"/>
        </w:rPr>
      </w:pPr>
    </w:p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212" w:type="dxa"/>
          </w:tcPr>
          <w:p w:rsidR="00000000" w:rsidRDefault="007442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44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442F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2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203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2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BİNASI VE MAKİNE İLAVESİ</w:t>
            </w:r>
          </w:p>
          <w:p w:rsidR="00000000" w:rsidRDefault="007442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(Plant And Machinery Increase)</w:t>
            </w:r>
          </w:p>
        </w:tc>
        <w:tc>
          <w:tcPr>
            <w:tcW w:w="2043" w:type="dxa"/>
          </w:tcPr>
          <w:p w:rsidR="00000000" w:rsidRDefault="007442F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 –2000</w:t>
            </w:r>
          </w:p>
        </w:tc>
        <w:tc>
          <w:tcPr>
            <w:tcW w:w="2209" w:type="dxa"/>
          </w:tcPr>
          <w:p w:rsidR="00000000" w:rsidRDefault="007442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402.701</w:t>
            </w:r>
          </w:p>
        </w:tc>
        <w:tc>
          <w:tcPr>
            <w:tcW w:w="1843" w:type="dxa"/>
          </w:tcPr>
          <w:p w:rsidR="00000000" w:rsidRDefault="007442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360.804</w:t>
            </w:r>
          </w:p>
          <w:p w:rsidR="00000000" w:rsidRDefault="007442F5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442F5"/>
    <w:p w:rsidR="00000000" w:rsidRDefault="007442F5"/>
    <w:p w:rsidR="00000000" w:rsidRDefault="007442F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A.Ş.</w:t>
            </w:r>
          </w:p>
        </w:tc>
        <w:tc>
          <w:tcPr>
            <w:tcW w:w="2299" w:type="dxa"/>
          </w:tcPr>
          <w:p w:rsidR="00000000" w:rsidRDefault="007442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1.875.000.000TL</w:t>
            </w:r>
          </w:p>
        </w:tc>
        <w:tc>
          <w:tcPr>
            <w:tcW w:w="2342" w:type="dxa"/>
          </w:tcPr>
          <w:p w:rsidR="00000000" w:rsidRDefault="00744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2K OTURMA GRUPLARI S</w:t>
            </w:r>
            <w:r>
              <w:rPr>
                <w:rFonts w:ascii="Arial" w:hAnsi="Arial"/>
                <w:color w:val="000000"/>
                <w:sz w:val="16"/>
              </w:rPr>
              <w:t>AN.TİC.A.Ş.</w:t>
            </w:r>
          </w:p>
        </w:tc>
        <w:tc>
          <w:tcPr>
            <w:tcW w:w="2299" w:type="dxa"/>
          </w:tcPr>
          <w:p w:rsidR="00000000" w:rsidRDefault="007442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4.960.000.000TL</w:t>
            </w:r>
          </w:p>
        </w:tc>
        <w:tc>
          <w:tcPr>
            <w:tcW w:w="2342" w:type="dxa"/>
          </w:tcPr>
          <w:p w:rsidR="00000000" w:rsidRDefault="00744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3K MOBİLYA DEK.SAN.TİC.A.Ş.</w:t>
            </w:r>
          </w:p>
        </w:tc>
        <w:tc>
          <w:tcPr>
            <w:tcW w:w="2299" w:type="dxa"/>
          </w:tcPr>
          <w:p w:rsidR="00000000" w:rsidRDefault="007442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4.900.000.000TL</w:t>
            </w:r>
          </w:p>
        </w:tc>
        <w:tc>
          <w:tcPr>
            <w:tcW w:w="2342" w:type="dxa"/>
          </w:tcPr>
          <w:p w:rsidR="00000000" w:rsidRDefault="00744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ZAO KELEBEK</w:t>
            </w:r>
          </w:p>
        </w:tc>
        <w:tc>
          <w:tcPr>
            <w:tcW w:w="2299" w:type="dxa"/>
          </w:tcPr>
          <w:p w:rsidR="00000000" w:rsidRDefault="007442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5.499.625TL</w:t>
            </w:r>
          </w:p>
        </w:tc>
        <w:tc>
          <w:tcPr>
            <w:tcW w:w="2342" w:type="dxa"/>
          </w:tcPr>
          <w:p w:rsidR="00000000" w:rsidRDefault="00744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KELEBEK</w:t>
            </w:r>
          </w:p>
        </w:tc>
        <w:tc>
          <w:tcPr>
            <w:tcW w:w="2299" w:type="dxa"/>
          </w:tcPr>
          <w:p w:rsidR="00000000" w:rsidRDefault="007442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48.458.000TL</w:t>
            </w:r>
          </w:p>
        </w:tc>
        <w:tc>
          <w:tcPr>
            <w:tcW w:w="2342" w:type="dxa"/>
          </w:tcPr>
          <w:p w:rsidR="00000000" w:rsidRDefault="00744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</w:tbl>
    <w:p w:rsidR="00000000" w:rsidRDefault="007442F5">
      <w:pPr>
        <w:rPr>
          <w:rFonts w:ascii="Arial" w:hAnsi="Arial"/>
          <w:color w:val="FF0000"/>
          <w:sz w:val="16"/>
        </w:rPr>
      </w:pPr>
    </w:p>
    <w:p w:rsidR="00000000" w:rsidRDefault="007442F5">
      <w:pPr>
        <w:rPr>
          <w:rFonts w:ascii="Arial" w:hAnsi="Arial"/>
          <w:color w:val="FF0000"/>
          <w:sz w:val="16"/>
        </w:rPr>
      </w:pPr>
    </w:p>
    <w:p w:rsidR="00000000" w:rsidRDefault="007442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44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</w:t>
            </w:r>
            <w:r>
              <w:rPr>
                <w:rFonts w:ascii="Arial" w:hAnsi="Arial"/>
                <w:i/>
                <w:sz w:val="16"/>
              </w:rPr>
              <w:t>heir participations in the equity capital are shown below.</w:t>
            </w:r>
          </w:p>
        </w:tc>
      </w:tr>
    </w:tbl>
    <w:p w:rsidR="00000000" w:rsidRDefault="007442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44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442F5">
      <w:pPr>
        <w:jc w:val="both"/>
        <w:rPr>
          <w:rFonts w:ascii="Arial" w:hAnsi="Arial"/>
          <w:sz w:val="18"/>
        </w:rPr>
      </w:pPr>
    </w:p>
    <w:p w:rsidR="00000000" w:rsidRDefault="007442F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%10 ve daha fazlasına sahip gerçek veya tü</w:t>
      </w:r>
      <w:r>
        <w:rPr>
          <w:rFonts w:ascii="Arial" w:hAnsi="Arial"/>
          <w:sz w:val="16"/>
        </w:rPr>
        <w:t>zel kişi ortaklar,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ENKA HOLDİNG A.Ş.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320.524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SANKUR HOLDİNG A.Ş.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137.108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ENKA İNŞAAT VE SAN A.Ş.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151.871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  <w:t>18.98</w:t>
            </w:r>
          </w:p>
        </w:tc>
      </w:tr>
    </w:tbl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42F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AHMEY OĞUZ DAĞDELEN</w:t>
            </w:r>
          </w:p>
        </w:tc>
        <w:tc>
          <w:tcPr>
            <w:tcW w:w="1908" w:type="dxa"/>
          </w:tcPr>
          <w:p w:rsidR="00000000" w:rsidRDefault="007442F5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913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</w:tbl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</w:t>
      </w:r>
      <w:r>
        <w:rPr>
          <w:rFonts w:ascii="Arial" w:hAnsi="Arial"/>
          <w:sz w:val="16"/>
        </w:rPr>
        <w:t xml:space="preserve"> genel müdür, genel müdür yardımcısı, bölüm müdürü yada benzer yetki ve sorumluluk veren 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diğer ünvanlara sahip yöneticileri (ayrı ayrı),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</w:t>
      </w:r>
      <w:r>
        <w:rPr>
          <w:rFonts w:ascii="Arial" w:hAnsi="Arial"/>
          <w:sz w:val="16"/>
        </w:rPr>
        <w:t>ahibi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ŞARIK TARA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7.792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</w:tr>
    </w:tbl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</w:t>
      </w:r>
      <w:r>
        <w:rPr>
          <w:rFonts w:ascii="Arial" w:hAnsi="Arial"/>
          <w:sz w:val="16"/>
        </w:rPr>
        <w:t>ar ( ayrı ayrı )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NURDAĞ HOLDİNG A.Ş.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12.559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ENKA SPOR VAKFI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14.018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YATIRIM HOLDİNG A.Ş.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13.227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TARA HOLDİNG A.Ş.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7.858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0.98</w:t>
            </w:r>
          </w:p>
        </w:tc>
      </w:tr>
    </w:tbl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2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442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134.130</w:t>
            </w:r>
          </w:p>
        </w:tc>
        <w:tc>
          <w:tcPr>
            <w:tcW w:w="2410" w:type="dxa"/>
          </w:tcPr>
          <w:p w:rsidR="00000000" w:rsidRDefault="007442F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6.77</w:t>
            </w:r>
          </w:p>
        </w:tc>
      </w:tr>
    </w:tbl>
    <w:p w:rsidR="00000000" w:rsidRDefault="007442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right" w:pos="5103"/>
          <w:tab w:val="right" w:pos="680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right" w:pos="5103"/>
          <w:tab w:val="right" w:pos="6804"/>
        </w:tabs>
        <w:ind w:right="-1231"/>
        <w:rPr>
          <w:rFonts w:ascii="Arial" w:hAnsi="Arial"/>
          <w:sz w:val="16"/>
        </w:rPr>
      </w:pPr>
    </w:p>
    <w:p w:rsidR="00000000" w:rsidRDefault="007442F5">
      <w:pPr>
        <w:tabs>
          <w:tab w:val="left" w:pos="567"/>
          <w:tab w:val="left" w:pos="993"/>
          <w:tab w:val="left" w:pos="1702"/>
          <w:tab w:val="center" w:pos="1985"/>
          <w:tab w:val="right" w:pos="5103"/>
          <w:tab w:val="right" w:pos="680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1A1B"/>
    <w:multiLevelType w:val="singleLevel"/>
    <w:tmpl w:val="7702195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7237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2F5"/>
    <w:rsid w:val="0074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0DDA9-7E55-4A7D-9A75-C7A5AD1E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KELEBEK MOBİLYA VE KONTRPLAK SANAYİ A</vt:lpstr>
    </vt:vector>
  </TitlesOfParts>
  <Company>IMKB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KELEBEK MOBİLYA VE KONTRPLAK SANAYİ A</dc:title>
  <dc:subject/>
  <dc:creator>Bilgi Sistemleri Merkezi</dc:creator>
  <cp:keywords/>
  <dc:description/>
  <cp:lastModifiedBy>ozgursheker@gmail.com</cp:lastModifiedBy>
  <cp:revision>2</cp:revision>
  <dcterms:created xsi:type="dcterms:W3CDTF">2022-09-01T21:55:00Z</dcterms:created>
  <dcterms:modified xsi:type="dcterms:W3CDTF">2022-09-01T21:55:00Z</dcterms:modified>
</cp:coreProperties>
</file>