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10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B6D45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KONİTEKS KONFEKSİYON ENDÜSTRİ VE TİCARET A.Ş.</w:t>
            </w:r>
          </w:p>
        </w:tc>
      </w:tr>
    </w:tbl>
    <w:p w:rsidR="00000000" w:rsidRDefault="00CB6D4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B6D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CB6D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B6D4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1976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B6D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CB6D4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B6D4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B6D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CB6D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B6D4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BLUE JEANS ÜRETİM VE SATIŞI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B6D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CB6D4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B6D45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(Blue Jeans Production and Sales)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B6D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CB6D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B6D4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ADANA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B6D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CB6D4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B6D4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B6D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CB6D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B6D4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HALDUN A</w:t>
            </w:r>
            <w:r>
              <w:rPr>
                <w:rFonts w:ascii="Arial" w:hAnsi="Arial"/>
                <w:color w:val="000000"/>
                <w:sz w:val="16"/>
              </w:rPr>
              <w:t>YGÜN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B6D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CB6D4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B6D4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B6D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CB6D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B6D4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HALDUN AYGÜN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B6D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CB6D4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B6D4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RUŞEN KARACAASLAN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B6D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B6D4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B6D4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PIRIL AYGÜN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B6D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B6D4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B6D4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AHMET ÜLGENERK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B6D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B6D4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B6D4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REFİK ALSANCAK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B6D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</w:t>
            </w:r>
          </w:p>
        </w:tc>
        <w:tc>
          <w:tcPr>
            <w:tcW w:w="142" w:type="dxa"/>
          </w:tcPr>
          <w:p w:rsidR="00000000" w:rsidRDefault="00CB6D4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B6D4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B6D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CB6D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B6D4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0 324 651 34 23 – 0 324 651 34 24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B6D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CB6D4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B6D4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B6D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CB6D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B6D4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0 324 651 34 25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B6D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CB6D4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B6D4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B6D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CB6D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B6D4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837 (31.03.1999)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B6D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CB6D4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B6D4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B6D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CB6D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B6D4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01.07.1998 – 30.06.2000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B6D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(Collective Bargaining </w:t>
            </w:r>
            <w:r>
              <w:rPr>
                <w:rFonts w:ascii="Arial" w:hAnsi="Arial"/>
                <w:b/>
                <w:color w:val="000000"/>
                <w:sz w:val="16"/>
              </w:rPr>
              <w:t>Period)</w:t>
            </w:r>
          </w:p>
        </w:tc>
        <w:tc>
          <w:tcPr>
            <w:tcW w:w="142" w:type="dxa"/>
          </w:tcPr>
          <w:p w:rsidR="00000000" w:rsidRDefault="00CB6D4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B6D4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B6D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CB6D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B6D4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TEKSİF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B6D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CB6D4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B6D4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B6D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CB6D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B6D4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B6D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CB6D4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B6D4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B6D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CB6D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B6D45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B6D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CB6D4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B6D45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B6D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CB6D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B6D45">
            <w:pPr>
              <w:pStyle w:val="Heading1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117.000.000.000.-TL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B6D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CB6D4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B6D4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B6D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</w:t>
            </w:r>
            <w:r>
              <w:rPr>
                <w:rFonts w:ascii="Arial" w:hAnsi="Arial"/>
                <w:b/>
                <w:color w:val="000000"/>
                <w:sz w:val="16"/>
              </w:rPr>
              <w:t>ĞÜ PAZAR</w:t>
            </w:r>
          </w:p>
        </w:tc>
        <w:tc>
          <w:tcPr>
            <w:tcW w:w="142" w:type="dxa"/>
          </w:tcPr>
          <w:p w:rsidR="00000000" w:rsidRDefault="00CB6D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B6D4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B6D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CB6D4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B6D45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(National)</w:t>
            </w:r>
          </w:p>
        </w:tc>
      </w:tr>
    </w:tbl>
    <w:p w:rsidR="00000000" w:rsidRDefault="00CB6D45">
      <w:pPr>
        <w:rPr>
          <w:rFonts w:ascii="Arial" w:hAnsi="Arial"/>
          <w:sz w:val="18"/>
        </w:rPr>
      </w:pPr>
    </w:p>
    <w:p w:rsidR="00000000" w:rsidRDefault="00CB6D45">
      <w:pPr>
        <w:rPr>
          <w:rFonts w:ascii="Arial" w:hAnsi="Arial"/>
          <w:sz w:val="16"/>
        </w:rPr>
      </w:pPr>
    </w:p>
    <w:p w:rsidR="00000000" w:rsidRDefault="00CB6D45">
      <w:pPr>
        <w:rPr>
          <w:rFonts w:ascii="Arial" w:hAnsi="Arial"/>
          <w:sz w:val="16"/>
        </w:rPr>
      </w:pPr>
    </w:p>
    <w:p w:rsidR="00000000" w:rsidRDefault="00CB6D45">
      <w:pPr>
        <w:rPr>
          <w:rFonts w:ascii="Arial" w:hAnsi="Arial"/>
          <w:sz w:val="16"/>
        </w:rPr>
      </w:pPr>
    </w:p>
    <w:p w:rsidR="00000000" w:rsidRDefault="00CB6D45">
      <w:pPr>
        <w:rPr>
          <w:rFonts w:ascii="Arial" w:hAnsi="Arial"/>
          <w:sz w:val="16"/>
        </w:rPr>
      </w:pPr>
    </w:p>
    <w:p w:rsidR="00000000" w:rsidRDefault="00CB6D45">
      <w:pPr>
        <w:rPr>
          <w:rFonts w:ascii="Arial" w:hAnsi="Arial"/>
          <w:sz w:val="16"/>
        </w:rPr>
      </w:pPr>
    </w:p>
    <w:p w:rsidR="00000000" w:rsidRDefault="00CB6D45">
      <w:pPr>
        <w:rPr>
          <w:rFonts w:ascii="Arial" w:hAnsi="Arial"/>
          <w:sz w:val="16"/>
        </w:rPr>
      </w:pPr>
    </w:p>
    <w:p w:rsidR="00000000" w:rsidRDefault="00CB6D45">
      <w:pPr>
        <w:rPr>
          <w:rFonts w:ascii="Arial" w:hAnsi="Arial"/>
          <w:sz w:val="16"/>
        </w:rPr>
      </w:pPr>
    </w:p>
    <w:p w:rsidR="00000000" w:rsidRDefault="00CB6D45">
      <w:pPr>
        <w:rPr>
          <w:rFonts w:ascii="Arial" w:hAnsi="Arial"/>
          <w:sz w:val="16"/>
        </w:rPr>
      </w:pPr>
    </w:p>
    <w:p w:rsidR="00000000" w:rsidRDefault="00CB6D45">
      <w:pPr>
        <w:rPr>
          <w:rFonts w:ascii="Arial" w:hAnsi="Arial"/>
          <w:sz w:val="16"/>
        </w:rPr>
      </w:pPr>
    </w:p>
    <w:p w:rsidR="00000000" w:rsidRDefault="00CB6D45">
      <w:pPr>
        <w:rPr>
          <w:rFonts w:ascii="Arial" w:hAnsi="Arial"/>
          <w:sz w:val="16"/>
        </w:rPr>
      </w:pPr>
    </w:p>
    <w:p w:rsidR="00000000" w:rsidRDefault="00CB6D45">
      <w:pPr>
        <w:rPr>
          <w:rFonts w:ascii="Arial" w:hAnsi="Arial"/>
          <w:sz w:val="16"/>
        </w:rPr>
      </w:pPr>
    </w:p>
    <w:p w:rsidR="00000000" w:rsidRDefault="00CB6D45">
      <w:pPr>
        <w:rPr>
          <w:rFonts w:ascii="Arial" w:hAnsi="Arial"/>
          <w:sz w:val="16"/>
        </w:rPr>
      </w:pPr>
    </w:p>
    <w:p w:rsidR="00000000" w:rsidRDefault="00CB6D45">
      <w:pPr>
        <w:rPr>
          <w:rFonts w:ascii="Arial" w:hAnsi="Arial"/>
          <w:sz w:val="16"/>
        </w:rPr>
      </w:pPr>
    </w:p>
    <w:p w:rsidR="00000000" w:rsidRDefault="00CB6D45">
      <w:pPr>
        <w:rPr>
          <w:rFonts w:ascii="Arial" w:hAnsi="Arial"/>
          <w:sz w:val="16"/>
        </w:rPr>
      </w:pPr>
    </w:p>
    <w:p w:rsidR="00000000" w:rsidRDefault="00CB6D45">
      <w:pPr>
        <w:rPr>
          <w:rFonts w:ascii="Arial" w:hAnsi="Arial"/>
          <w:sz w:val="16"/>
        </w:rPr>
      </w:pPr>
    </w:p>
    <w:p w:rsidR="00000000" w:rsidRDefault="00CB6D45">
      <w:pPr>
        <w:rPr>
          <w:rFonts w:ascii="Arial" w:hAnsi="Arial"/>
          <w:sz w:val="16"/>
        </w:rPr>
      </w:pPr>
    </w:p>
    <w:p w:rsidR="00000000" w:rsidRDefault="00CB6D45">
      <w:pPr>
        <w:rPr>
          <w:rFonts w:ascii="Arial" w:hAnsi="Arial"/>
          <w:sz w:val="16"/>
        </w:rPr>
      </w:pPr>
    </w:p>
    <w:p w:rsidR="00000000" w:rsidRDefault="00CB6D45">
      <w:pPr>
        <w:rPr>
          <w:rFonts w:ascii="Arial" w:hAnsi="Arial"/>
          <w:sz w:val="16"/>
        </w:rPr>
      </w:pPr>
    </w:p>
    <w:p w:rsidR="00000000" w:rsidRDefault="00CB6D45">
      <w:pPr>
        <w:rPr>
          <w:rFonts w:ascii="Arial" w:hAnsi="Arial"/>
          <w:sz w:val="16"/>
        </w:rPr>
      </w:pPr>
    </w:p>
    <w:p w:rsidR="00000000" w:rsidRDefault="00CB6D45">
      <w:pPr>
        <w:rPr>
          <w:rFonts w:ascii="Arial" w:hAnsi="Arial"/>
          <w:sz w:val="16"/>
        </w:rPr>
      </w:pPr>
    </w:p>
    <w:p w:rsidR="00000000" w:rsidRDefault="00CB6D45">
      <w:pPr>
        <w:rPr>
          <w:rFonts w:ascii="Arial" w:hAnsi="Arial"/>
          <w:sz w:val="16"/>
        </w:rPr>
      </w:pPr>
    </w:p>
    <w:p w:rsidR="00000000" w:rsidRDefault="00CB6D45">
      <w:pPr>
        <w:rPr>
          <w:rFonts w:ascii="Arial" w:hAnsi="Arial"/>
          <w:sz w:val="16"/>
        </w:rPr>
      </w:pPr>
    </w:p>
    <w:p w:rsidR="00000000" w:rsidRDefault="00CB6D45">
      <w:pPr>
        <w:rPr>
          <w:rFonts w:ascii="Arial" w:hAnsi="Arial"/>
          <w:sz w:val="16"/>
        </w:rPr>
      </w:pPr>
    </w:p>
    <w:p w:rsidR="00000000" w:rsidRDefault="00CB6D45">
      <w:pPr>
        <w:rPr>
          <w:rFonts w:ascii="Arial" w:hAnsi="Arial"/>
          <w:sz w:val="16"/>
        </w:rPr>
      </w:pPr>
    </w:p>
    <w:p w:rsidR="00000000" w:rsidRDefault="00CB6D45">
      <w:pPr>
        <w:rPr>
          <w:rFonts w:ascii="Arial" w:hAnsi="Arial"/>
          <w:sz w:val="16"/>
        </w:rPr>
      </w:pPr>
    </w:p>
    <w:p w:rsidR="00000000" w:rsidRDefault="00CB6D45">
      <w:pPr>
        <w:rPr>
          <w:rFonts w:ascii="Arial" w:hAnsi="Arial"/>
          <w:sz w:val="16"/>
        </w:rPr>
      </w:pPr>
    </w:p>
    <w:p w:rsidR="00000000" w:rsidRDefault="00CB6D45">
      <w:pPr>
        <w:rPr>
          <w:rFonts w:ascii="Arial" w:hAnsi="Arial"/>
          <w:sz w:val="16"/>
        </w:rPr>
      </w:pPr>
    </w:p>
    <w:p w:rsidR="00000000" w:rsidRDefault="00CB6D45">
      <w:pPr>
        <w:rPr>
          <w:rFonts w:ascii="Arial" w:hAnsi="Arial"/>
          <w:sz w:val="16"/>
        </w:rPr>
      </w:pPr>
    </w:p>
    <w:p w:rsidR="00000000" w:rsidRDefault="00CB6D45">
      <w:pPr>
        <w:rPr>
          <w:rFonts w:ascii="Arial" w:hAnsi="Arial"/>
          <w:sz w:val="16"/>
        </w:rPr>
      </w:pPr>
    </w:p>
    <w:p w:rsidR="00000000" w:rsidRDefault="00CB6D45">
      <w:pPr>
        <w:rPr>
          <w:rFonts w:ascii="Arial" w:hAnsi="Arial"/>
          <w:sz w:val="16"/>
        </w:rPr>
      </w:pPr>
    </w:p>
    <w:p w:rsidR="00000000" w:rsidRDefault="00CB6D45">
      <w:pPr>
        <w:rPr>
          <w:rFonts w:ascii="Arial" w:hAnsi="Arial"/>
          <w:sz w:val="16"/>
        </w:rPr>
      </w:pPr>
    </w:p>
    <w:p w:rsidR="00000000" w:rsidRDefault="00CB6D45">
      <w:pPr>
        <w:rPr>
          <w:rFonts w:ascii="Arial" w:hAnsi="Arial"/>
          <w:sz w:val="16"/>
        </w:rPr>
      </w:pPr>
    </w:p>
    <w:p w:rsidR="00000000" w:rsidRDefault="00CB6D45">
      <w:pPr>
        <w:rPr>
          <w:rFonts w:ascii="Arial" w:hAnsi="Arial"/>
          <w:sz w:val="16"/>
        </w:rPr>
      </w:pPr>
    </w:p>
    <w:p w:rsidR="00000000" w:rsidRDefault="00CB6D45">
      <w:pPr>
        <w:rPr>
          <w:rFonts w:ascii="Arial" w:hAnsi="Arial"/>
          <w:sz w:val="16"/>
        </w:rPr>
      </w:pPr>
    </w:p>
    <w:p w:rsidR="00000000" w:rsidRDefault="00CB6D4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B6D4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CB6D4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B6D4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CB6D45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1843"/>
        <w:gridCol w:w="85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B6D45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CB6D4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BLUE JEAN (AD</w:t>
            </w:r>
            <w:r>
              <w:rPr>
                <w:rFonts w:ascii="Arial" w:hAnsi="Arial"/>
                <w:b/>
                <w:sz w:val="16"/>
              </w:rPr>
              <w:t>ET)</w:t>
            </w:r>
          </w:p>
        </w:tc>
        <w:tc>
          <w:tcPr>
            <w:tcW w:w="850" w:type="dxa"/>
          </w:tcPr>
          <w:p w:rsidR="00000000" w:rsidRDefault="00CB6D4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CB6D4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B6D4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843" w:type="dxa"/>
          </w:tcPr>
          <w:p w:rsidR="00000000" w:rsidRDefault="00CB6D45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BLUE JEAN (UNIT)</w:t>
            </w:r>
          </w:p>
        </w:tc>
        <w:tc>
          <w:tcPr>
            <w:tcW w:w="850" w:type="dxa"/>
          </w:tcPr>
          <w:p w:rsidR="00000000" w:rsidRDefault="00CB6D4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CB6D4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B6D4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1997     </w:t>
            </w:r>
          </w:p>
        </w:tc>
        <w:tc>
          <w:tcPr>
            <w:tcW w:w="1843" w:type="dxa"/>
          </w:tcPr>
          <w:p w:rsidR="00000000" w:rsidRDefault="00CB6D45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1.178.435</w:t>
            </w:r>
          </w:p>
        </w:tc>
        <w:tc>
          <w:tcPr>
            <w:tcW w:w="850" w:type="dxa"/>
          </w:tcPr>
          <w:p w:rsidR="00000000" w:rsidRDefault="00CB6D45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B6D4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1998</w:t>
            </w:r>
          </w:p>
        </w:tc>
        <w:tc>
          <w:tcPr>
            <w:tcW w:w="1843" w:type="dxa"/>
          </w:tcPr>
          <w:p w:rsidR="00000000" w:rsidRDefault="00CB6D45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1.187.097</w:t>
            </w:r>
          </w:p>
        </w:tc>
        <w:tc>
          <w:tcPr>
            <w:tcW w:w="850" w:type="dxa"/>
          </w:tcPr>
          <w:p w:rsidR="00000000" w:rsidRDefault="00CB6D45">
            <w:pPr>
              <w:ind w:right="601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CB6D45">
      <w:pPr>
        <w:rPr>
          <w:rFonts w:ascii="Arial" w:hAnsi="Arial"/>
          <w:sz w:val="16"/>
        </w:rPr>
      </w:pPr>
      <w:r>
        <w:rPr>
          <w:rFonts w:ascii="Arial" w:hAnsi="Arial"/>
          <w:color w:val="000000"/>
          <w:sz w:val="16"/>
        </w:rPr>
        <w:t>K.K.</w:t>
      </w:r>
      <w:r>
        <w:rPr>
          <w:rFonts w:ascii="Arial" w:hAnsi="Arial"/>
          <w:sz w:val="16"/>
        </w:rPr>
        <w:t>O.-Kapasite Kullanım Oranı</w:t>
      </w:r>
    </w:p>
    <w:p w:rsidR="00000000" w:rsidRDefault="00CB6D45">
      <w:pPr>
        <w:pStyle w:val="Heading2"/>
      </w:pPr>
      <w:r>
        <w:t>C.U.R.-Capacity Utilization Rate</w:t>
      </w:r>
    </w:p>
    <w:p w:rsidR="00000000" w:rsidRDefault="00CB6D45">
      <w:pPr>
        <w:rPr>
          <w:rFonts w:ascii="Arial" w:hAnsi="Arial"/>
          <w:sz w:val="16"/>
        </w:rPr>
      </w:pPr>
    </w:p>
    <w:p w:rsidR="00000000" w:rsidRDefault="00CB6D45">
      <w:pPr>
        <w:rPr>
          <w:rFonts w:ascii="Arial" w:hAnsi="Arial"/>
          <w:sz w:val="16"/>
        </w:rPr>
      </w:pPr>
    </w:p>
    <w:p w:rsidR="00000000" w:rsidRDefault="00CB6D4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B6D4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CB6D4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B6D4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</w:t>
            </w:r>
            <w:r>
              <w:rPr>
                <w:rFonts w:ascii="Arial" w:hAnsi="Arial"/>
                <w:i/>
                <w:sz w:val="16"/>
              </w:rPr>
              <w:t>f the Company for the last two years are  shown below.</w:t>
            </w:r>
          </w:p>
        </w:tc>
      </w:tr>
    </w:tbl>
    <w:p w:rsidR="00000000" w:rsidRDefault="00CB6D45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B6D45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CB6D4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BLUE JEAN (ADET)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B6D4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CB6D45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BLUE JEAN (UNIT)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B6D4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1997</w:t>
            </w:r>
          </w:p>
        </w:tc>
        <w:tc>
          <w:tcPr>
            <w:tcW w:w="2307" w:type="dxa"/>
          </w:tcPr>
          <w:p w:rsidR="00000000" w:rsidRDefault="00CB6D45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1.285.300</w:t>
            </w:r>
          </w:p>
          <w:p w:rsidR="00000000" w:rsidRDefault="00CB6D45">
            <w:pPr>
              <w:ind w:right="459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B6D4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1998</w:t>
            </w:r>
          </w:p>
        </w:tc>
        <w:tc>
          <w:tcPr>
            <w:tcW w:w="2307" w:type="dxa"/>
          </w:tcPr>
          <w:p w:rsidR="00000000" w:rsidRDefault="00CB6D45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1.198.200</w:t>
            </w:r>
          </w:p>
          <w:p w:rsidR="00000000" w:rsidRDefault="00CB6D45">
            <w:pPr>
              <w:ind w:right="459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CB6D45">
      <w:pPr>
        <w:rPr>
          <w:rFonts w:ascii="Arial" w:hAnsi="Arial"/>
          <w:sz w:val="16"/>
        </w:rPr>
      </w:pPr>
    </w:p>
    <w:p w:rsidR="00000000" w:rsidRDefault="00CB6D45">
      <w:pPr>
        <w:rPr>
          <w:rFonts w:ascii="Arial" w:hAnsi="Arial"/>
          <w:sz w:val="18"/>
        </w:rPr>
      </w:pPr>
    </w:p>
    <w:p w:rsidR="00000000" w:rsidRDefault="00CB6D4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B6D4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CB6D4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B6D4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</w:t>
            </w:r>
            <w:r>
              <w:rPr>
                <w:rFonts w:ascii="Arial" w:hAnsi="Arial"/>
                <w:i/>
                <w:sz w:val="16"/>
              </w:rPr>
              <w:t>gures that  the Company realized  in the last two years  are given below.</w:t>
            </w:r>
          </w:p>
        </w:tc>
      </w:tr>
    </w:tbl>
    <w:p w:rsidR="00000000" w:rsidRDefault="00CB6D45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CB6D4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CB6D4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CB6D4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CB6D4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CB6D4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CB6D4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CB6D4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CB6D4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CB6D4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CB6D4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CB6D4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1997     </w:t>
            </w:r>
          </w:p>
        </w:tc>
        <w:tc>
          <w:tcPr>
            <w:tcW w:w="1527" w:type="dxa"/>
          </w:tcPr>
          <w:p w:rsidR="00000000" w:rsidRDefault="00CB6D45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1.222.916</w:t>
            </w:r>
          </w:p>
        </w:tc>
        <w:tc>
          <w:tcPr>
            <w:tcW w:w="2410" w:type="dxa"/>
          </w:tcPr>
          <w:p w:rsidR="00000000" w:rsidRDefault="00CB6D45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559" w:type="dxa"/>
          </w:tcPr>
          <w:p w:rsidR="00000000" w:rsidRDefault="00CB6D45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6.53</w:t>
            </w:r>
            <w:r>
              <w:rPr>
                <w:rFonts w:ascii="Arial" w:hAnsi="Arial"/>
                <w:color w:val="000000"/>
                <w:sz w:val="16"/>
              </w:rPr>
              <w:t>3.155</w:t>
            </w:r>
          </w:p>
        </w:tc>
        <w:tc>
          <w:tcPr>
            <w:tcW w:w="2268" w:type="dxa"/>
          </w:tcPr>
          <w:p w:rsidR="00000000" w:rsidRDefault="00CB6D45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CB6D4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1527" w:type="dxa"/>
          </w:tcPr>
          <w:p w:rsidR="00000000" w:rsidRDefault="00CB6D45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4.073.093</w:t>
            </w:r>
          </w:p>
        </w:tc>
        <w:tc>
          <w:tcPr>
            <w:tcW w:w="2410" w:type="dxa"/>
          </w:tcPr>
          <w:p w:rsidR="00000000" w:rsidRDefault="00CB6D45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559" w:type="dxa"/>
          </w:tcPr>
          <w:p w:rsidR="00000000" w:rsidRDefault="00CB6D45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8.658.324</w:t>
            </w:r>
          </w:p>
        </w:tc>
        <w:tc>
          <w:tcPr>
            <w:tcW w:w="2268" w:type="dxa"/>
          </w:tcPr>
          <w:p w:rsidR="00000000" w:rsidRDefault="00CB6D45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CB6D45">
      <w:pPr>
        <w:rPr>
          <w:rFonts w:ascii="Arial" w:hAnsi="Arial"/>
          <w:b/>
          <w:u w:val="single"/>
        </w:rPr>
      </w:pPr>
    </w:p>
    <w:p w:rsidR="00000000" w:rsidRDefault="00CB6D45">
      <w:pPr>
        <w:rPr>
          <w:rFonts w:ascii="Arial" w:hAnsi="Arial"/>
          <w:b/>
          <w:u w:val="single"/>
        </w:rPr>
      </w:pPr>
    </w:p>
    <w:p w:rsidR="00000000" w:rsidRDefault="00CB6D4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CB6D4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CB6D45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CB6D4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CB6D45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269"/>
        <w:gridCol w:w="2268"/>
        <w:gridCol w:w="198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69" w:type="dxa"/>
          </w:tcPr>
          <w:p w:rsidR="00000000" w:rsidRDefault="00CB6D45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268" w:type="dxa"/>
          </w:tcPr>
          <w:p w:rsidR="00000000" w:rsidRDefault="00CB6D4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1984" w:type="dxa"/>
          </w:tcPr>
          <w:p w:rsidR="00000000" w:rsidRDefault="00CB6D4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2126" w:type="dxa"/>
          </w:tcPr>
          <w:p w:rsidR="00000000" w:rsidRDefault="00CB6D4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Gerçekleşen Tutar </w:t>
            </w:r>
            <w:r>
              <w:rPr>
                <w:rFonts w:ascii="Arial" w:hAnsi="Arial"/>
                <w:b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69" w:type="dxa"/>
          </w:tcPr>
          <w:p w:rsidR="00000000" w:rsidRDefault="00CB6D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268" w:type="dxa"/>
          </w:tcPr>
          <w:p w:rsidR="00000000" w:rsidRDefault="00CB6D4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1984" w:type="dxa"/>
          </w:tcPr>
          <w:p w:rsidR="00000000" w:rsidRDefault="00CB6D4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2126" w:type="dxa"/>
          </w:tcPr>
          <w:p w:rsidR="00000000" w:rsidRDefault="00CB6D4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69" w:type="dxa"/>
          </w:tcPr>
          <w:p w:rsidR="00000000" w:rsidRDefault="00CB6D4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268" w:type="dxa"/>
          </w:tcPr>
          <w:p w:rsidR="00000000" w:rsidRDefault="00CB6D4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1984" w:type="dxa"/>
          </w:tcPr>
          <w:p w:rsidR="00000000" w:rsidRDefault="00CB6D4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2126" w:type="dxa"/>
          </w:tcPr>
          <w:p w:rsidR="00000000" w:rsidRDefault="00CB6D4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69" w:type="dxa"/>
          </w:tcPr>
          <w:p w:rsidR="00000000" w:rsidRDefault="00CB6D4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MAKINE VE TECHIZAT</w:t>
            </w:r>
          </w:p>
          <w:p w:rsidR="00000000" w:rsidRDefault="00CB6D4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(Machıne  And Article)</w:t>
            </w:r>
          </w:p>
        </w:tc>
        <w:tc>
          <w:tcPr>
            <w:tcW w:w="2268" w:type="dxa"/>
          </w:tcPr>
          <w:p w:rsidR="00000000" w:rsidRDefault="00CB6D45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1998-1999</w:t>
            </w:r>
          </w:p>
        </w:tc>
        <w:tc>
          <w:tcPr>
            <w:tcW w:w="1984" w:type="dxa"/>
          </w:tcPr>
          <w:p w:rsidR="00000000" w:rsidRDefault="00CB6D45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4.950</w:t>
            </w:r>
          </w:p>
        </w:tc>
        <w:tc>
          <w:tcPr>
            <w:tcW w:w="2126" w:type="dxa"/>
          </w:tcPr>
          <w:p w:rsidR="00000000" w:rsidRDefault="00CB6D45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%51</w:t>
            </w:r>
          </w:p>
        </w:tc>
      </w:tr>
    </w:tbl>
    <w:p w:rsidR="00000000" w:rsidRDefault="00CB6D45">
      <w:pPr>
        <w:rPr>
          <w:rFonts w:ascii="Arial" w:hAnsi="Arial"/>
          <w:sz w:val="16"/>
        </w:rPr>
      </w:pPr>
    </w:p>
    <w:p w:rsidR="00000000" w:rsidRDefault="00CB6D45">
      <w:pPr>
        <w:rPr>
          <w:rFonts w:ascii="Arial" w:hAnsi="Arial"/>
          <w:sz w:val="16"/>
        </w:rPr>
      </w:pPr>
    </w:p>
    <w:p w:rsidR="00000000" w:rsidRDefault="00CB6D45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B6D4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</w:t>
            </w:r>
            <w:r>
              <w:rPr>
                <w:rFonts w:ascii="Arial" w:hAnsi="Arial"/>
                <w:sz w:val="16"/>
              </w:rPr>
              <w:t xml:space="preserve">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CB6D4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B6D4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CB6D45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836"/>
        <w:gridCol w:w="198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36" w:type="dxa"/>
          </w:tcPr>
          <w:p w:rsidR="00000000" w:rsidRDefault="00CB6D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1984" w:type="dxa"/>
          </w:tcPr>
          <w:p w:rsidR="00000000" w:rsidRDefault="00CB6D4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1843" w:type="dxa"/>
          </w:tcPr>
          <w:p w:rsidR="00000000" w:rsidRDefault="00CB6D4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36" w:type="dxa"/>
          </w:tcPr>
          <w:p w:rsidR="00000000" w:rsidRDefault="00CB6D4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1984" w:type="dxa"/>
          </w:tcPr>
          <w:p w:rsidR="00000000" w:rsidRDefault="00CB6D4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l</w:t>
            </w:r>
          </w:p>
        </w:tc>
        <w:tc>
          <w:tcPr>
            <w:tcW w:w="1843" w:type="dxa"/>
          </w:tcPr>
          <w:p w:rsidR="00000000" w:rsidRDefault="00CB6D4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36" w:type="dxa"/>
          </w:tcPr>
          <w:p w:rsidR="00000000" w:rsidRDefault="00CB6D4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984" w:type="dxa"/>
          </w:tcPr>
          <w:p w:rsidR="00000000" w:rsidRDefault="00CB6D4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843" w:type="dxa"/>
          </w:tcPr>
          <w:p w:rsidR="00000000" w:rsidRDefault="00CB6D4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</w:tbl>
    <w:p w:rsidR="00000000" w:rsidRDefault="00CB6D45">
      <w:pPr>
        <w:rPr>
          <w:rFonts w:ascii="Arial" w:hAnsi="Arial"/>
          <w:color w:val="FF0000"/>
          <w:sz w:val="16"/>
        </w:rPr>
      </w:pPr>
    </w:p>
    <w:p w:rsidR="00000000" w:rsidRDefault="00CB6D45">
      <w:pPr>
        <w:rPr>
          <w:rFonts w:ascii="Arial" w:hAnsi="Arial"/>
          <w:color w:val="FF0000"/>
          <w:sz w:val="16"/>
        </w:rPr>
      </w:pPr>
    </w:p>
    <w:p w:rsidR="00000000" w:rsidRDefault="00CB6D45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B6D4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CB6D4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B6D4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CB6D45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836"/>
        <w:gridCol w:w="198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36" w:type="dxa"/>
          </w:tcPr>
          <w:p w:rsidR="00000000" w:rsidRDefault="00CB6D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84" w:type="dxa"/>
          </w:tcPr>
          <w:p w:rsidR="00000000" w:rsidRDefault="00CB6D4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1843" w:type="dxa"/>
          </w:tcPr>
          <w:p w:rsidR="00000000" w:rsidRDefault="00CB6D4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36" w:type="dxa"/>
          </w:tcPr>
          <w:p w:rsidR="00000000" w:rsidRDefault="00CB6D45">
            <w:pPr>
              <w:pStyle w:val="Heading3"/>
            </w:pPr>
            <w:r>
              <w:t>Share Holder</w:t>
            </w:r>
            <w:r>
              <w:t>s</w:t>
            </w:r>
          </w:p>
        </w:tc>
        <w:tc>
          <w:tcPr>
            <w:tcW w:w="1984" w:type="dxa"/>
          </w:tcPr>
          <w:p w:rsidR="00000000" w:rsidRDefault="00CB6D4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1843" w:type="dxa"/>
          </w:tcPr>
          <w:p w:rsidR="00000000" w:rsidRDefault="00CB6D4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36" w:type="dxa"/>
          </w:tcPr>
          <w:p w:rsidR="00000000" w:rsidRDefault="00CB6D4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GRUP TEKSTİL İNŞ.VE DIŞ. TİC A.Ş.</w:t>
            </w:r>
          </w:p>
        </w:tc>
        <w:tc>
          <w:tcPr>
            <w:tcW w:w="1984" w:type="dxa"/>
          </w:tcPr>
          <w:p w:rsidR="00000000" w:rsidRDefault="00CB6D45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47.736</w:t>
            </w:r>
          </w:p>
        </w:tc>
        <w:tc>
          <w:tcPr>
            <w:tcW w:w="1843" w:type="dxa"/>
          </w:tcPr>
          <w:p w:rsidR="00000000" w:rsidRDefault="00CB6D45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40,80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36" w:type="dxa"/>
          </w:tcPr>
          <w:p w:rsidR="00000000" w:rsidRDefault="00CB6D4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HALDUN AYGÜN</w:t>
            </w:r>
          </w:p>
        </w:tc>
        <w:tc>
          <w:tcPr>
            <w:tcW w:w="1984" w:type="dxa"/>
          </w:tcPr>
          <w:p w:rsidR="00000000" w:rsidRDefault="00CB6D45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16.583</w:t>
            </w:r>
          </w:p>
        </w:tc>
        <w:tc>
          <w:tcPr>
            <w:tcW w:w="1843" w:type="dxa"/>
          </w:tcPr>
          <w:p w:rsidR="00000000" w:rsidRDefault="00CB6D45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14,18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36" w:type="dxa"/>
          </w:tcPr>
          <w:p w:rsidR="00000000" w:rsidRDefault="00CB6D4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HALKA AÇIK</w:t>
            </w:r>
          </w:p>
        </w:tc>
        <w:tc>
          <w:tcPr>
            <w:tcW w:w="1984" w:type="dxa"/>
          </w:tcPr>
          <w:p w:rsidR="00000000" w:rsidRDefault="00CB6D45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38.610</w:t>
            </w:r>
          </w:p>
        </w:tc>
        <w:tc>
          <w:tcPr>
            <w:tcW w:w="1843" w:type="dxa"/>
          </w:tcPr>
          <w:p w:rsidR="00000000" w:rsidRDefault="00CB6D45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36" w:type="dxa"/>
          </w:tcPr>
          <w:p w:rsidR="00000000" w:rsidRDefault="00CB6D4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DİĞER </w:t>
            </w:r>
            <w:r>
              <w:rPr>
                <w:rFonts w:ascii="Arial" w:hAnsi="Arial"/>
                <w:i/>
                <w:color w:val="000000"/>
                <w:sz w:val="16"/>
              </w:rPr>
              <w:t>(Others)</w:t>
            </w:r>
          </w:p>
        </w:tc>
        <w:tc>
          <w:tcPr>
            <w:tcW w:w="1984" w:type="dxa"/>
          </w:tcPr>
          <w:p w:rsidR="00000000" w:rsidRDefault="00CB6D45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14.071</w:t>
            </w:r>
          </w:p>
        </w:tc>
        <w:tc>
          <w:tcPr>
            <w:tcW w:w="1843" w:type="dxa"/>
          </w:tcPr>
          <w:p w:rsidR="00000000" w:rsidRDefault="00CB6D45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12,02</w:t>
            </w:r>
          </w:p>
        </w:tc>
      </w:tr>
    </w:tbl>
    <w:p w:rsidR="00000000" w:rsidRDefault="00CB6D45">
      <w:pPr>
        <w:jc w:val="both"/>
        <w:rPr>
          <w:rFonts w:ascii="Arial" w:hAnsi="Arial"/>
          <w:sz w:val="18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B6D45"/>
    <w:rsid w:val="00CB6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B13791B7-576F-4905-ACB5-235D33A63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i/>
      <w:sz w:val="16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b/>
      <w:i/>
      <w:color w:val="000000"/>
      <w:sz w:val="16"/>
      <w:u w:val="singl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484</Words>
  <Characters>2761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1999-03-16T08:48:00Z</cp:lastPrinted>
  <dcterms:created xsi:type="dcterms:W3CDTF">2022-09-01T21:55:00Z</dcterms:created>
  <dcterms:modified xsi:type="dcterms:W3CDTF">2022-09-01T21:55:00Z</dcterms:modified>
</cp:coreProperties>
</file>