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KÖYTAŞ TEKSTİL SANAYİ VE TİCARET A.Ş.</w:t>
            </w:r>
          </w:p>
        </w:tc>
      </w:tr>
    </w:tbl>
    <w:p w:rsidR="00000000" w:rsidRDefault="003B10A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16.03.1976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BASKI, APRE, BOYA, TERBİYE,EV TEKSTİLİ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(Printing, Finishing, Dyeing, Treatment)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DEVLET KARAYOLLARI YANI PK: </w:t>
            </w:r>
            <w:r>
              <w:rPr>
                <w:rFonts w:ascii="Arial" w:hAnsi="Arial"/>
                <w:color w:val="000000"/>
                <w:sz w:val="16"/>
              </w:rPr>
              <w:t>48 NAZİLLİ /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TARIK NARBAY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ALAATTİN ÇALIŞKAN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ÇALIŞKAN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KILIKÇIER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DÖNMEZ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GÜLAY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(256) 313 20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(256) 313 45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TEKSİF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İŞVEREN SENDİKASI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</w:t>
            </w:r>
          </w:p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</w:t>
            </w:r>
            <w:r>
              <w:rPr>
                <w:rFonts w:ascii="Arial" w:hAnsi="Arial"/>
                <w:color w:val="000000"/>
                <w:sz w:val="16"/>
              </w:rPr>
              <w:t xml:space="preserve">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10A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8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1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üç yıl itibari ile üretim bilgileri aşağıda gösterilmiştir.</w:t>
            </w:r>
          </w:p>
        </w:tc>
        <w:tc>
          <w:tcPr>
            <w:tcW w:w="1134" w:type="dxa"/>
          </w:tcPr>
          <w:p w:rsidR="00000000" w:rsidRDefault="003B1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10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three years are  shown below.</w:t>
            </w:r>
          </w:p>
        </w:tc>
      </w:tr>
    </w:tbl>
    <w:p w:rsidR="00000000" w:rsidRDefault="003B10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064"/>
        <w:gridCol w:w="1724"/>
        <w:gridCol w:w="1039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0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B1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(m</w:t>
            </w:r>
            <w:r>
              <w:rPr>
                <w:rFonts w:ascii="Arial" w:hAnsi="Arial"/>
                <w:b/>
                <w:sz w:val="16"/>
              </w:rPr>
              <w:t xml:space="preserve">etre) </w:t>
            </w:r>
          </w:p>
        </w:tc>
        <w:tc>
          <w:tcPr>
            <w:tcW w:w="1064" w:type="dxa"/>
          </w:tcPr>
          <w:p w:rsidR="00000000" w:rsidRDefault="003B1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724" w:type="dxa"/>
          </w:tcPr>
          <w:p w:rsidR="00000000" w:rsidRDefault="003B1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(metre)</w:t>
            </w:r>
          </w:p>
        </w:tc>
        <w:tc>
          <w:tcPr>
            <w:tcW w:w="1039" w:type="dxa"/>
          </w:tcPr>
          <w:p w:rsidR="00000000" w:rsidRDefault="003B1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701" w:type="dxa"/>
          </w:tcPr>
          <w:p w:rsidR="00000000" w:rsidRDefault="003B1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(metre)</w:t>
            </w:r>
          </w:p>
        </w:tc>
        <w:tc>
          <w:tcPr>
            <w:tcW w:w="1134" w:type="dxa"/>
          </w:tcPr>
          <w:p w:rsidR="00000000" w:rsidRDefault="003B1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Protuction(meters)</w:t>
            </w:r>
          </w:p>
        </w:tc>
        <w:tc>
          <w:tcPr>
            <w:tcW w:w="1064" w:type="dxa"/>
          </w:tcPr>
          <w:p w:rsidR="00000000" w:rsidRDefault="003B1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724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Protuction (meters)</w:t>
            </w:r>
          </w:p>
        </w:tc>
        <w:tc>
          <w:tcPr>
            <w:tcW w:w="1039" w:type="dxa"/>
          </w:tcPr>
          <w:p w:rsidR="00000000" w:rsidRDefault="003B1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701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Protuction (meters)</w:t>
            </w:r>
          </w:p>
        </w:tc>
        <w:tc>
          <w:tcPr>
            <w:tcW w:w="1134" w:type="dxa"/>
          </w:tcPr>
          <w:p w:rsidR="00000000" w:rsidRDefault="003B1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</w:t>
            </w:r>
          </w:p>
        </w:tc>
        <w:tc>
          <w:tcPr>
            <w:tcW w:w="1701" w:type="dxa"/>
          </w:tcPr>
          <w:p w:rsidR="00000000" w:rsidRDefault="003B10A8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24.634.536</w:t>
            </w:r>
          </w:p>
        </w:tc>
        <w:tc>
          <w:tcPr>
            <w:tcW w:w="1064" w:type="dxa"/>
          </w:tcPr>
          <w:p w:rsidR="00000000" w:rsidRDefault="003B10A8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100.00</w:t>
            </w:r>
          </w:p>
        </w:tc>
        <w:tc>
          <w:tcPr>
            <w:tcW w:w="1724" w:type="dxa"/>
          </w:tcPr>
          <w:p w:rsidR="00000000" w:rsidRDefault="003B10A8">
            <w:pPr>
              <w:tabs>
                <w:tab w:val="left" w:pos="1238"/>
              </w:tabs>
              <w:ind w:right="2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24.634.536</w:t>
            </w:r>
          </w:p>
        </w:tc>
        <w:tc>
          <w:tcPr>
            <w:tcW w:w="1039" w:type="dxa"/>
          </w:tcPr>
          <w:p w:rsidR="00000000" w:rsidRDefault="003B1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701" w:type="dxa"/>
          </w:tcPr>
          <w:p w:rsidR="00000000" w:rsidRDefault="003B10A8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24.634.536</w:t>
            </w:r>
          </w:p>
        </w:tc>
        <w:tc>
          <w:tcPr>
            <w:tcW w:w="1134" w:type="dxa"/>
          </w:tcPr>
          <w:p w:rsidR="00000000" w:rsidRDefault="003B10A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701" w:type="dxa"/>
          </w:tcPr>
          <w:p w:rsidR="00000000" w:rsidRDefault="003B10A8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27.506.321</w:t>
            </w:r>
          </w:p>
        </w:tc>
        <w:tc>
          <w:tcPr>
            <w:tcW w:w="1064" w:type="dxa"/>
          </w:tcPr>
          <w:p w:rsidR="00000000" w:rsidRDefault="003B10A8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724" w:type="dxa"/>
          </w:tcPr>
          <w:p w:rsidR="00000000" w:rsidRDefault="003B10A8">
            <w:pPr>
              <w:tabs>
                <w:tab w:val="left" w:pos="1238"/>
              </w:tabs>
              <w:ind w:right="2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27.506.321</w:t>
            </w:r>
          </w:p>
        </w:tc>
        <w:tc>
          <w:tcPr>
            <w:tcW w:w="1039" w:type="dxa"/>
          </w:tcPr>
          <w:p w:rsidR="00000000" w:rsidRDefault="003B1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701" w:type="dxa"/>
          </w:tcPr>
          <w:p w:rsidR="00000000" w:rsidRDefault="003B10A8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27.506.321</w:t>
            </w:r>
          </w:p>
        </w:tc>
        <w:tc>
          <w:tcPr>
            <w:tcW w:w="1134" w:type="dxa"/>
          </w:tcPr>
          <w:p w:rsidR="00000000" w:rsidRDefault="003B10A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1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3B10A8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25.868.961</w:t>
            </w:r>
          </w:p>
        </w:tc>
        <w:tc>
          <w:tcPr>
            <w:tcW w:w="1064" w:type="dxa"/>
          </w:tcPr>
          <w:p w:rsidR="00000000" w:rsidRDefault="003B10A8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724" w:type="dxa"/>
          </w:tcPr>
          <w:p w:rsidR="00000000" w:rsidRDefault="003B10A8">
            <w:pPr>
              <w:tabs>
                <w:tab w:val="left" w:pos="1238"/>
              </w:tabs>
              <w:ind w:right="2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25.868.961</w:t>
            </w:r>
          </w:p>
        </w:tc>
        <w:tc>
          <w:tcPr>
            <w:tcW w:w="1039" w:type="dxa"/>
          </w:tcPr>
          <w:p w:rsidR="00000000" w:rsidRDefault="003B1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701" w:type="dxa"/>
          </w:tcPr>
          <w:p w:rsidR="00000000" w:rsidRDefault="003B10A8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25.868.961</w:t>
            </w:r>
          </w:p>
        </w:tc>
        <w:tc>
          <w:tcPr>
            <w:tcW w:w="1134" w:type="dxa"/>
          </w:tcPr>
          <w:p w:rsidR="00000000" w:rsidRDefault="003B10A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3B10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B10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1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B1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10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three years 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3B10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10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</w:t>
            </w:r>
          </w:p>
        </w:tc>
        <w:tc>
          <w:tcPr>
            <w:tcW w:w="1527" w:type="dxa"/>
          </w:tcPr>
          <w:p w:rsidR="00000000" w:rsidRDefault="003B10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2.243.521</w:t>
            </w:r>
          </w:p>
        </w:tc>
        <w:tc>
          <w:tcPr>
            <w:tcW w:w="2410" w:type="dxa"/>
          </w:tcPr>
          <w:p w:rsidR="00000000" w:rsidRDefault="003B10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3B10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10.174.832</w:t>
            </w:r>
          </w:p>
        </w:tc>
        <w:tc>
          <w:tcPr>
            <w:tcW w:w="2268" w:type="dxa"/>
          </w:tcPr>
          <w:p w:rsidR="00000000" w:rsidRDefault="003B10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10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527" w:type="dxa"/>
          </w:tcPr>
          <w:p w:rsidR="00000000" w:rsidRDefault="003B10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4.140.000</w:t>
            </w:r>
          </w:p>
        </w:tc>
        <w:tc>
          <w:tcPr>
            <w:tcW w:w="2410" w:type="dxa"/>
          </w:tcPr>
          <w:p w:rsidR="00000000" w:rsidRDefault="003B10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3B10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17.100.914</w:t>
            </w:r>
          </w:p>
        </w:tc>
        <w:tc>
          <w:tcPr>
            <w:tcW w:w="2268" w:type="dxa"/>
          </w:tcPr>
          <w:p w:rsidR="00000000" w:rsidRDefault="003B10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10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3B10A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4.360.000</w:t>
            </w:r>
          </w:p>
        </w:tc>
        <w:tc>
          <w:tcPr>
            <w:tcW w:w="2410" w:type="dxa"/>
          </w:tcPr>
          <w:p w:rsidR="00000000" w:rsidRDefault="003B10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559" w:type="dxa"/>
          </w:tcPr>
          <w:p w:rsidR="00000000" w:rsidRDefault="003B10A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17.88</w:t>
            </w:r>
            <w:r>
              <w:rPr>
                <w:rFonts w:ascii="Arial" w:hAnsi="Arial"/>
                <w:color w:val="000000"/>
                <w:sz w:val="16"/>
              </w:rPr>
              <w:t>5.920</w:t>
            </w:r>
          </w:p>
        </w:tc>
        <w:tc>
          <w:tcPr>
            <w:tcW w:w="2268" w:type="dxa"/>
          </w:tcPr>
          <w:p w:rsidR="00000000" w:rsidRDefault="003B10A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</w:tbl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B1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B10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B10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B10A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10A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eginning Date -</w:t>
            </w:r>
          </w:p>
        </w:tc>
        <w:tc>
          <w:tcPr>
            <w:tcW w:w="2214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10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10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3B10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B10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B10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1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B1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10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Company's main participations and  its portion in their  equity capital are shown below.</w:t>
            </w:r>
          </w:p>
        </w:tc>
      </w:tr>
    </w:tbl>
    <w:p w:rsidR="00000000" w:rsidRDefault="003B10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10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ÇALIŞKAN NAKIŞ.KONF.A.Ş.</w:t>
            </w:r>
          </w:p>
        </w:tc>
        <w:tc>
          <w:tcPr>
            <w:tcW w:w="2299" w:type="dxa"/>
          </w:tcPr>
          <w:p w:rsidR="00000000" w:rsidRDefault="003B10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</w:t>
            </w:r>
          </w:p>
        </w:tc>
        <w:tc>
          <w:tcPr>
            <w:tcW w:w="2342" w:type="dxa"/>
          </w:tcPr>
          <w:p w:rsidR="00000000" w:rsidRDefault="003B10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ROMANS A.Ş.</w:t>
            </w:r>
          </w:p>
        </w:tc>
        <w:tc>
          <w:tcPr>
            <w:tcW w:w="2299" w:type="dxa"/>
          </w:tcPr>
          <w:p w:rsidR="00000000" w:rsidRDefault="003B10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</w:t>
            </w:r>
            <w:r>
              <w:rPr>
                <w:rFonts w:ascii="Arial" w:hAnsi="Arial"/>
                <w:color w:val="000000"/>
                <w:sz w:val="16"/>
              </w:rPr>
              <w:t>.000.000</w:t>
            </w:r>
          </w:p>
        </w:tc>
        <w:tc>
          <w:tcPr>
            <w:tcW w:w="2342" w:type="dxa"/>
          </w:tcPr>
          <w:p w:rsidR="00000000" w:rsidRDefault="003B10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ASTEKS A.Ş.</w:t>
            </w:r>
          </w:p>
        </w:tc>
        <w:tc>
          <w:tcPr>
            <w:tcW w:w="2299" w:type="dxa"/>
          </w:tcPr>
          <w:p w:rsidR="00000000" w:rsidRDefault="003B10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</w:t>
            </w:r>
          </w:p>
        </w:tc>
        <w:tc>
          <w:tcPr>
            <w:tcW w:w="2342" w:type="dxa"/>
          </w:tcPr>
          <w:p w:rsidR="00000000" w:rsidRDefault="003B10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SANAYİ</w:t>
            </w:r>
          </w:p>
        </w:tc>
        <w:tc>
          <w:tcPr>
            <w:tcW w:w="2299" w:type="dxa"/>
          </w:tcPr>
          <w:p w:rsidR="00000000" w:rsidRDefault="003B10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203.352.000</w:t>
            </w:r>
          </w:p>
        </w:tc>
        <w:tc>
          <w:tcPr>
            <w:tcW w:w="2342" w:type="dxa"/>
          </w:tcPr>
          <w:p w:rsidR="00000000" w:rsidRDefault="003B10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1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T.K.B.</w:t>
            </w:r>
          </w:p>
        </w:tc>
        <w:tc>
          <w:tcPr>
            <w:tcW w:w="2299" w:type="dxa"/>
          </w:tcPr>
          <w:p w:rsidR="00000000" w:rsidRDefault="003B10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7.555.000</w:t>
            </w:r>
          </w:p>
        </w:tc>
        <w:tc>
          <w:tcPr>
            <w:tcW w:w="2342" w:type="dxa"/>
          </w:tcPr>
          <w:p w:rsidR="00000000" w:rsidRDefault="003B10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B10A8">
      <w:pPr>
        <w:rPr>
          <w:rFonts w:ascii="Arial" w:hAnsi="Arial"/>
          <w:b/>
          <w:i/>
          <w:u w:val="single"/>
        </w:rPr>
      </w:pPr>
    </w:p>
    <w:p w:rsidR="00000000" w:rsidRDefault="003B10A8">
      <w:pPr>
        <w:rPr>
          <w:rFonts w:ascii="Arial" w:hAnsi="Arial"/>
          <w:sz w:val="16"/>
        </w:rPr>
      </w:pPr>
    </w:p>
    <w:p w:rsidR="00000000" w:rsidRDefault="003B10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1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B1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10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3B10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B1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B1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B10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B1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3B10A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ÇALIŞKAN NAKIŞ KONFEKSİYON.</w:t>
            </w:r>
          </w:p>
        </w:tc>
        <w:tc>
          <w:tcPr>
            <w:tcW w:w="1892" w:type="dxa"/>
          </w:tcPr>
          <w:p w:rsidR="00000000" w:rsidRDefault="003B10A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15.805</w:t>
            </w:r>
          </w:p>
        </w:tc>
        <w:tc>
          <w:tcPr>
            <w:tcW w:w="2410" w:type="dxa"/>
          </w:tcPr>
          <w:p w:rsidR="00000000" w:rsidRDefault="003B10A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10A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ÇALIŞKAN HOLDİNG A.Ş.</w:t>
            </w:r>
          </w:p>
        </w:tc>
        <w:tc>
          <w:tcPr>
            <w:tcW w:w="1892" w:type="dxa"/>
          </w:tcPr>
          <w:p w:rsidR="00000000" w:rsidRDefault="003B10A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138.353</w:t>
            </w:r>
          </w:p>
        </w:tc>
        <w:tc>
          <w:tcPr>
            <w:tcW w:w="2410" w:type="dxa"/>
          </w:tcPr>
          <w:p w:rsidR="00000000" w:rsidRDefault="003B10A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B10A8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3B10A8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845.842</w:t>
            </w:r>
          </w:p>
        </w:tc>
        <w:tc>
          <w:tcPr>
            <w:tcW w:w="2410" w:type="dxa"/>
          </w:tcPr>
          <w:p w:rsidR="00000000" w:rsidRDefault="003B10A8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84.58</w:t>
            </w:r>
          </w:p>
        </w:tc>
      </w:tr>
    </w:tbl>
    <w:p w:rsidR="00000000" w:rsidRDefault="003B10A8">
      <w:pPr>
        <w:jc w:val="both"/>
        <w:rPr>
          <w:rFonts w:ascii="Arial" w:hAnsi="Arial"/>
          <w:sz w:val="18"/>
        </w:rPr>
      </w:pPr>
    </w:p>
    <w:p w:rsidR="00000000" w:rsidRDefault="003B10A8"/>
    <w:sectPr w:rsidR="00000000">
      <w:pgSz w:w="11907" w:h="16840" w:code="9"/>
      <w:pgMar w:top="567" w:right="2211" w:bottom="998" w:left="2211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0A8"/>
    <w:rsid w:val="003B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19F5D-7B69-48FB-A298-CAD8CD67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KÖYTAŞ TEKSTİL SANAYİ VE TİCARET A</vt:lpstr>
    </vt:vector>
  </TitlesOfParts>
  <Company>IMKB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KÖYTAŞ TEKSTİL SANAYİ VE TİCARET A</dc:title>
  <dc:subject/>
  <dc:creator>Bilgi Sistemleri Merkezi</dc:creator>
  <cp:keywords/>
  <dc:description/>
  <cp:lastModifiedBy>ozgursheker@gmail.com</cp:lastModifiedBy>
  <cp:revision>2</cp:revision>
  <dcterms:created xsi:type="dcterms:W3CDTF">2022-09-01T21:55:00Z</dcterms:created>
  <dcterms:modified xsi:type="dcterms:W3CDTF">2022-09-01T21:55:00Z</dcterms:modified>
</cp:coreProperties>
</file>