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SEVGİ ÖZEL SAĞLIK HİZMETLERİ A.Ş.</w:t>
            </w:r>
          </w:p>
        </w:tc>
      </w:tr>
    </w:tbl>
    <w:p w:rsidR="00000000" w:rsidRDefault="00DC5E8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TIBBİ TEŞHİS,TEDAVİ VE </w:t>
            </w:r>
          </w:p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SAĞLIK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(Medical Diagnosis and Health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PİYADE SOKAK NO</w:t>
            </w:r>
            <w:r>
              <w:rPr>
                <w:rFonts w:ascii="Arial" w:hAnsi="Arial"/>
                <w:color w:val="000000"/>
                <w:sz w:val="16"/>
              </w:rPr>
              <w:t xml:space="preserve">:27 </w:t>
            </w:r>
          </w:p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SITKI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SITKI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OLCAY ÇİZMELİ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BORUCU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NURİ AKSAY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ÇAMLI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KOCATÜFEK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ALİ KÜÇÜKBAŞ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MERMER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312-440 84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312-440 37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2.830.860.954.000.-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E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p w:rsidR="00000000" w:rsidRDefault="00DC5E88">
      <w:pPr>
        <w:pStyle w:val="BodyText"/>
        <w:rPr>
          <w:b w:val="0"/>
          <w:color w:val="auto"/>
          <w:u w:val="non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Hastane’nin son iki yıl itib</w:t>
            </w:r>
            <w:r>
              <w:rPr>
                <w:rFonts w:ascii="Arial TUR" w:hAnsi="Arial TUR"/>
                <w:sz w:val="16"/>
              </w:rPr>
              <w:t>ari ile yatak kullanım oranları aşağıda gösterilmiştir.</w:t>
            </w:r>
          </w:p>
        </w:tc>
        <w:tc>
          <w:tcPr>
            <w:tcW w:w="1134" w:type="dxa"/>
          </w:tcPr>
          <w:p w:rsidR="00000000" w:rsidRDefault="00DC5E8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DC5E88">
            <w:pPr>
              <w:tabs>
                <w:tab w:val="left" w:pos="1061"/>
              </w:tabs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DC5E88">
      <w:pPr>
        <w:rPr>
          <w:rFonts w:ascii="Arial TUR" w:hAnsi="Arial TUR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87,2</w:t>
            </w:r>
          </w:p>
        </w:tc>
      </w:tr>
    </w:tbl>
    <w:p w:rsidR="00000000" w:rsidRDefault="00DC5E8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C5E88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DC5E88">
      <w:pPr>
        <w:rPr>
          <w:rFonts w:ascii="Arial TUR" w:hAnsi="Arial TUR"/>
          <w:sz w:val="16"/>
        </w:rPr>
      </w:pPr>
    </w:p>
    <w:p w:rsidR="00000000" w:rsidRDefault="00DC5E88">
      <w:pPr>
        <w:rPr>
          <w:rFonts w:ascii="Arial TUR" w:hAnsi="Arial TUR"/>
          <w:sz w:val="16"/>
        </w:rPr>
      </w:pPr>
    </w:p>
    <w:p w:rsidR="00000000" w:rsidRDefault="00DC5E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5E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C5E8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5E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5E8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C5E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C5E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HASTANE BİNASI RESTORASYONU-ANKARA BÜKLÜM</w:t>
            </w:r>
          </w:p>
          <w:p w:rsidR="00000000" w:rsidRDefault="00DC5E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Hospital Building Restoration)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30.06.97-30.06.99</w:t>
            </w:r>
          </w:p>
        </w:tc>
        <w:tc>
          <w:tcPr>
            <w:tcW w:w="1843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1.672.322</w:t>
            </w:r>
          </w:p>
        </w:tc>
        <w:tc>
          <w:tcPr>
            <w:tcW w:w="1843" w:type="dxa"/>
          </w:tcPr>
          <w:p w:rsidR="00000000" w:rsidRDefault="00DC5E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5.373.512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HA</w:t>
            </w:r>
            <w:r>
              <w:rPr>
                <w:rFonts w:ascii="Arial" w:hAnsi="Arial"/>
                <w:color w:val="000000"/>
                <w:sz w:val="16"/>
              </w:rPr>
              <w:t>STANE BİNASI RESTORASYONU-İSTANBUL CAROUSEL</w:t>
            </w:r>
          </w:p>
          <w:p w:rsidR="00000000" w:rsidRDefault="00DC5E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Hospital Building Restoration)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20.02.98-20.02.2000</w:t>
            </w:r>
          </w:p>
        </w:tc>
        <w:tc>
          <w:tcPr>
            <w:tcW w:w="1843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7.793.582</w:t>
            </w:r>
          </w:p>
        </w:tc>
        <w:tc>
          <w:tcPr>
            <w:tcW w:w="1843" w:type="dxa"/>
          </w:tcPr>
          <w:p w:rsidR="00000000" w:rsidRDefault="00DC5E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786.603</w:t>
            </w:r>
          </w:p>
        </w:tc>
      </w:tr>
    </w:tbl>
    <w:p w:rsidR="00000000" w:rsidRDefault="00DC5E88">
      <w:pPr>
        <w:rPr>
          <w:rFonts w:ascii="Arial" w:hAnsi="Arial"/>
          <w:sz w:val="16"/>
        </w:rPr>
      </w:pPr>
    </w:p>
    <w:p w:rsidR="00000000" w:rsidRDefault="00DC5E88">
      <w:pPr>
        <w:rPr>
          <w:rFonts w:ascii="Arial" w:hAnsi="Arial"/>
          <w:sz w:val="16"/>
        </w:rPr>
      </w:pPr>
    </w:p>
    <w:p w:rsidR="00000000" w:rsidRDefault="00DC5E8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5E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DC5E8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ÇÖZÜM SAĞLIK HİZMETLERİ A.Ş.</w:t>
            </w:r>
          </w:p>
        </w:tc>
        <w:tc>
          <w:tcPr>
            <w:tcW w:w="226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4.340.000.000.-TL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URAL KONUT İNŞAAT SAN. VE TURİZM A.Ş.</w:t>
            </w:r>
          </w:p>
        </w:tc>
        <w:tc>
          <w:tcPr>
            <w:tcW w:w="226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1.520</w:t>
            </w:r>
            <w:r>
              <w:rPr>
                <w:rFonts w:ascii="Arial" w:hAnsi="Arial"/>
                <w:color w:val="000000"/>
                <w:sz w:val="16"/>
              </w:rPr>
              <w:t>.280.000.-TL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YÖNETİM SİSTEMLERİ A.Ş.</w:t>
            </w:r>
          </w:p>
        </w:tc>
        <w:tc>
          <w:tcPr>
            <w:tcW w:w="226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88.000.000.-TL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DIŞ TİCARET YATIRIM A.Ş.</w:t>
            </w:r>
          </w:p>
        </w:tc>
        <w:tc>
          <w:tcPr>
            <w:tcW w:w="226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81.500.000.-TL</w:t>
            </w:r>
          </w:p>
        </w:tc>
        <w:tc>
          <w:tcPr>
            <w:tcW w:w="1984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0,204</w:t>
            </w:r>
          </w:p>
        </w:tc>
      </w:tr>
    </w:tbl>
    <w:p w:rsidR="00000000" w:rsidRDefault="00DC5E88">
      <w:pPr>
        <w:rPr>
          <w:rFonts w:ascii="Arial TUR" w:hAnsi="Arial TUR"/>
          <w:sz w:val="16"/>
        </w:rPr>
      </w:pPr>
    </w:p>
    <w:p w:rsidR="00000000" w:rsidRDefault="00DC5E88">
      <w:pPr>
        <w:rPr>
          <w:rFonts w:ascii="Arial" w:hAnsi="Arial"/>
          <w:color w:val="FF0000"/>
          <w:sz w:val="16"/>
        </w:rPr>
      </w:pPr>
    </w:p>
    <w:p w:rsidR="00000000" w:rsidRDefault="00DC5E8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5E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</w:tbl>
    <w:p w:rsidR="00000000" w:rsidRDefault="00DC5E8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C5E8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YATIRIM HOLDİNG A.Ş.</w:t>
            </w:r>
          </w:p>
        </w:tc>
        <w:tc>
          <w:tcPr>
            <w:tcW w:w="190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1.414.015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MERMER</w:t>
            </w:r>
          </w:p>
        </w:tc>
        <w:tc>
          <w:tcPr>
            <w:tcW w:w="190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566.172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BAYMER TURİZM VE YATIRIM A.Ş.</w:t>
            </w:r>
          </w:p>
        </w:tc>
        <w:tc>
          <w:tcPr>
            <w:tcW w:w="190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</w:t>
            </w:r>
            <w:r>
              <w:rPr>
                <w:rFonts w:ascii="Arial" w:hAnsi="Arial"/>
                <w:color w:val="000000"/>
                <w:sz w:val="16"/>
              </w:rPr>
              <w:t>.586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E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DC5E8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620.087</w:t>
            </w:r>
          </w:p>
        </w:tc>
        <w:tc>
          <w:tcPr>
            <w:tcW w:w="1985" w:type="dxa"/>
          </w:tcPr>
          <w:p w:rsidR="00000000" w:rsidRDefault="00DC5E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21.91</w:t>
            </w:r>
          </w:p>
        </w:tc>
      </w:tr>
    </w:tbl>
    <w:p w:rsidR="00000000" w:rsidRDefault="00DC5E88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E88"/>
    <w:rsid w:val="00D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FBCE-2410-4BE4-B7BA-921A160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1999-04-15T13:11:00Z</cp:lastPrinted>
  <dcterms:created xsi:type="dcterms:W3CDTF">2022-09-01T21:56:00Z</dcterms:created>
  <dcterms:modified xsi:type="dcterms:W3CDTF">2022-09-01T21:56:00Z</dcterms:modified>
</cp:coreProperties>
</file>