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7AFF">
            <w:pPr>
              <w:pStyle w:val="Heading2"/>
            </w:pPr>
            <w:r>
              <w:t>ABANA ELEKTROMEKANİK SANAYİİ VE TİCARET A.Ş.</w:t>
            </w:r>
          </w:p>
          <w:p w:rsidR="00000000" w:rsidRDefault="00737AFF"/>
        </w:tc>
      </w:tr>
    </w:tbl>
    <w:p w:rsidR="00000000" w:rsidRDefault="00737AFF">
      <w:pPr>
        <w:rPr>
          <w:rFonts w:ascii="Arial" w:hAnsi="Arial"/>
          <w:sz w:val="18"/>
        </w:rPr>
      </w:pPr>
    </w:p>
    <w:p w:rsidR="00000000" w:rsidRDefault="00737AF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AFF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 xml:space="preserve"> </w:t>
            </w:r>
            <w:r>
              <w:rPr>
                <w:rFonts w:ascii="Arial TUR" w:hAnsi="Arial TUR"/>
                <w:color w:val="FF0000"/>
                <w:sz w:val="16"/>
              </w:rPr>
              <w:t>24. 05. 1978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ELETRİK MOTORLARI, ARMATÜRLER , KLEMENSLER , </w:t>
            </w:r>
          </w:p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TRANSFORMATÖRLER , HER TÜRLÜ SAYAÇ AYARI VE 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(Manufacturi</w:t>
            </w:r>
            <w:r>
              <w:rPr>
                <w:rFonts w:ascii="Arial" w:hAnsi="Arial"/>
                <w:i/>
                <w:color w:val="000000"/>
                <w:sz w:val="16"/>
              </w:rPr>
              <w:t>ng of electric motors, armatures, clamps, transformators, and  all kinds counters)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BOSNA BULVARI  NO : 104 ÇENGELKÖY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  <w:p w:rsidR="00000000" w:rsidRDefault="00737AF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JALE ŞEFLEK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ALİ AYDIN</w:t>
            </w:r>
          </w:p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BAKİ SARIKAYA</w:t>
            </w:r>
          </w:p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RAMAZAN DOĞRAMACI</w:t>
            </w:r>
          </w:p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O.AYTUN ALTINDAL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( 216 )  329 50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( 216 ) 329 50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</w:t>
            </w:r>
            <w:r>
              <w:rPr>
                <w:rFonts w:ascii="Arial" w:hAnsi="Arial"/>
                <w:b/>
                <w:color w:val="000000"/>
                <w:sz w:val="16"/>
              </w:rPr>
              <w:t>rgaining Period)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pStyle w:val="Heading4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AFF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 243.000.000.000.-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AF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37A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37AFF">
            <w:pPr>
              <w:pStyle w:val="Heading5"/>
            </w:pPr>
            <w:r>
              <w:t>Watch-List Companies Market</w:t>
            </w:r>
          </w:p>
        </w:tc>
      </w:tr>
    </w:tbl>
    <w:p w:rsidR="00000000" w:rsidRDefault="00737A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AF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37A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A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37AF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A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737AF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Klemens (Adet)</w:t>
            </w:r>
          </w:p>
        </w:tc>
        <w:tc>
          <w:tcPr>
            <w:tcW w:w="1843" w:type="dxa"/>
          </w:tcPr>
          <w:p w:rsidR="00000000" w:rsidRDefault="00737AF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Armatür (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A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737AF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Clamps (Unit)</w:t>
            </w:r>
          </w:p>
        </w:tc>
        <w:tc>
          <w:tcPr>
            <w:tcW w:w="1843" w:type="dxa"/>
          </w:tcPr>
          <w:p w:rsidR="00000000" w:rsidRDefault="00737AFF">
            <w:pPr>
              <w:pStyle w:val="Heading3"/>
            </w:pPr>
            <w:r>
              <w:t>Armature (</w:t>
            </w:r>
            <w:r>
              <w:rPr>
                <w:i w:val="0"/>
              </w:rPr>
              <w:t>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AF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</w:t>
            </w:r>
            <w:r>
              <w:rPr>
                <w:rFonts w:ascii="Arial TUR" w:hAnsi="Arial TUR"/>
                <w:sz w:val="16"/>
              </w:rPr>
              <w:t xml:space="preserve">8     </w:t>
            </w:r>
          </w:p>
        </w:tc>
        <w:tc>
          <w:tcPr>
            <w:tcW w:w="1984" w:type="dxa"/>
          </w:tcPr>
          <w:p w:rsidR="00000000" w:rsidRDefault="00737AF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105.170</w:t>
            </w:r>
          </w:p>
        </w:tc>
        <w:tc>
          <w:tcPr>
            <w:tcW w:w="1843" w:type="dxa"/>
          </w:tcPr>
          <w:p w:rsidR="00000000" w:rsidRDefault="00737AF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1.884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AF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737AF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48.900</w:t>
            </w:r>
          </w:p>
        </w:tc>
        <w:tc>
          <w:tcPr>
            <w:tcW w:w="1843" w:type="dxa"/>
          </w:tcPr>
          <w:p w:rsidR="00000000" w:rsidRDefault="00737AF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17.650</w:t>
            </w:r>
          </w:p>
        </w:tc>
      </w:tr>
    </w:tbl>
    <w:p w:rsidR="00000000" w:rsidRDefault="00737A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AF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37A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A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37AF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A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737AF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Klemens (Adet)</w:t>
            </w:r>
          </w:p>
        </w:tc>
        <w:tc>
          <w:tcPr>
            <w:tcW w:w="1843" w:type="dxa"/>
          </w:tcPr>
          <w:p w:rsidR="00000000" w:rsidRDefault="00737AF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Armatür (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A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737AF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Clamps (Unit)</w:t>
            </w:r>
          </w:p>
        </w:tc>
        <w:tc>
          <w:tcPr>
            <w:tcW w:w="1843" w:type="dxa"/>
          </w:tcPr>
          <w:p w:rsidR="00000000" w:rsidRDefault="00737AFF">
            <w:pPr>
              <w:pStyle w:val="Heading3"/>
            </w:pPr>
            <w:r>
              <w:t>Ar</w:t>
            </w:r>
            <w:r>
              <w:t>mature (</w:t>
            </w:r>
            <w:r>
              <w:rPr>
                <w:i w:val="0"/>
              </w:rPr>
              <w:t>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AF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1984" w:type="dxa"/>
          </w:tcPr>
          <w:p w:rsidR="00000000" w:rsidRDefault="00737AFF">
            <w:pPr>
              <w:ind w:right="49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104.070</w:t>
            </w:r>
          </w:p>
        </w:tc>
        <w:tc>
          <w:tcPr>
            <w:tcW w:w="1843" w:type="dxa"/>
          </w:tcPr>
          <w:p w:rsidR="00000000" w:rsidRDefault="00737AFF">
            <w:pPr>
              <w:ind w:right="49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1.884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37AF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737AFF">
            <w:pPr>
              <w:ind w:right="49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34.500</w:t>
            </w:r>
          </w:p>
        </w:tc>
        <w:tc>
          <w:tcPr>
            <w:tcW w:w="1843" w:type="dxa"/>
          </w:tcPr>
          <w:p w:rsidR="00000000" w:rsidRDefault="00737AFF">
            <w:pPr>
              <w:ind w:right="498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17.650</w:t>
            </w:r>
          </w:p>
        </w:tc>
      </w:tr>
    </w:tbl>
    <w:p w:rsidR="00000000" w:rsidRDefault="00737AFF">
      <w:pPr>
        <w:rPr>
          <w:rFonts w:ascii="Arial" w:hAnsi="Arial"/>
          <w:sz w:val="16"/>
        </w:rPr>
      </w:pPr>
    </w:p>
    <w:p w:rsidR="00000000" w:rsidRDefault="00737A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37AF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37AF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37A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37AF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7AF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37AF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37AF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</w:t>
            </w:r>
            <w:r>
              <w:rPr>
                <w:rFonts w:ascii="Arial TUR" w:hAnsi="Arial TUR"/>
                <w:b/>
                <w:color w:val="000000"/>
                <w:sz w:val="16"/>
              </w:rPr>
              <w:t>utarı-</w:t>
            </w:r>
          </w:p>
        </w:tc>
        <w:tc>
          <w:tcPr>
            <w:tcW w:w="1843" w:type="dxa"/>
          </w:tcPr>
          <w:p w:rsidR="00000000" w:rsidRDefault="00737AF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7AF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7A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7AFF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FABR. BİNASI İNŞ. (PROJE)</w:t>
            </w:r>
          </w:p>
          <w:p w:rsidR="00000000" w:rsidRDefault="00737AFF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FACTORY BUILDING (PROJECT)</w:t>
            </w:r>
          </w:p>
        </w:tc>
        <w:tc>
          <w:tcPr>
            <w:tcW w:w="2043" w:type="dxa"/>
          </w:tcPr>
          <w:p w:rsidR="00000000" w:rsidRDefault="00737AF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737AF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110.000.-</w:t>
            </w:r>
          </w:p>
        </w:tc>
        <w:tc>
          <w:tcPr>
            <w:tcW w:w="1843" w:type="dxa"/>
          </w:tcPr>
          <w:p w:rsidR="00000000" w:rsidRDefault="00737AF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737AFF">
      <w:pPr>
        <w:pStyle w:val="BodyText2"/>
        <w:rPr>
          <w:rFonts w:ascii="Arial TUR" w:hAnsi="Arial TUR"/>
        </w:rPr>
      </w:pPr>
    </w:p>
    <w:p w:rsidR="00000000" w:rsidRDefault="00737AF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AF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37A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A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37AF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7AF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37AF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37AF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7A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DIŞ TİCARET A.Ş.</w:t>
            </w:r>
          </w:p>
        </w:tc>
        <w:tc>
          <w:tcPr>
            <w:tcW w:w="2299" w:type="dxa"/>
          </w:tcPr>
          <w:p w:rsidR="00000000" w:rsidRDefault="00737A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10.000.000.-TL</w:t>
            </w:r>
          </w:p>
        </w:tc>
        <w:tc>
          <w:tcPr>
            <w:tcW w:w="2342" w:type="dxa"/>
          </w:tcPr>
          <w:p w:rsidR="00000000" w:rsidRDefault="00737A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AZERELEKTRİK </w:t>
            </w:r>
          </w:p>
        </w:tc>
        <w:tc>
          <w:tcPr>
            <w:tcW w:w="2299" w:type="dxa"/>
          </w:tcPr>
          <w:p w:rsidR="00000000" w:rsidRDefault="00737A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1.000.000,-USD</w:t>
            </w:r>
          </w:p>
        </w:tc>
        <w:tc>
          <w:tcPr>
            <w:tcW w:w="2342" w:type="dxa"/>
          </w:tcPr>
          <w:p w:rsidR="00000000" w:rsidRDefault="00737A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</w:tbl>
    <w:p w:rsidR="00000000" w:rsidRDefault="00737AFF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737AFF">
      <w:pPr>
        <w:rPr>
          <w:rFonts w:ascii="Arial TUR" w:hAnsi="Arial TUR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7AF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37A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7A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</w:t>
            </w:r>
            <w:r>
              <w:rPr>
                <w:rFonts w:ascii="Arial" w:hAnsi="Arial"/>
                <w:i/>
                <w:sz w:val="16"/>
              </w:rPr>
              <w:t>n the equity capital are shown below.</w:t>
            </w:r>
          </w:p>
        </w:tc>
      </w:tr>
    </w:tbl>
    <w:p w:rsidR="00000000" w:rsidRDefault="00737AF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7AF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37A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37AF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7A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37A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 HOLDING A.Ş.</w:t>
            </w:r>
          </w:p>
        </w:tc>
        <w:tc>
          <w:tcPr>
            <w:tcW w:w="1908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</w:t>
            </w:r>
          </w:p>
        </w:tc>
        <w:tc>
          <w:tcPr>
            <w:tcW w:w="2410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KASTAMONU İL ÖZEL İDARESİ </w:t>
            </w:r>
          </w:p>
        </w:tc>
        <w:tc>
          <w:tcPr>
            <w:tcW w:w="1908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2.000</w:t>
            </w:r>
          </w:p>
        </w:tc>
        <w:tc>
          <w:tcPr>
            <w:tcW w:w="2410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ABANA BELEDİYESİ</w:t>
            </w:r>
          </w:p>
        </w:tc>
        <w:tc>
          <w:tcPr>
            <w:tcW w:w="1908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583</w:t>
            </w:r>
          </w:p>
        </w:tc>
        <w:tc>
          <w:tcPr>
            <w:tcW w:w="2410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T.GENEL</w:t>
            </w:r>
            <w:r>
              <w:rPr>
                <w:rFonts w:ascii="Arial" w:hAnsi="Arial"/>
                <w:color w:val="000000"/>
                <w:sz w:val="16"/>
              </w:rPr>
              <w:t xml:space="preserve"> İŞ SENDİKASI</w:t>
            </w:r>
          </w:p>
        </w:tc>
        <w:tc>
          <w:tcPr>
            <w:tcW w:w="1908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117</w:t>
            </w:r>
          </w:p>
        </w:tc>
        <w:tc>
          <w:tcPr>
            <w:tcW w:w="2410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111.573</w:t>
            </w:r>
          </w:p>
        </w:tc>
        <w:tc>
          <w:tcPr>
            <w:tcW w:w="2410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ARTAM VAKFI</w:t>
            </w:r>
          </w:p>
        </w:tc>
        <w:tc>
          <w:tcPr>
            <w:tcW w:w="1908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13.237</w:t>
            </w:r>
          </w:p>
        </w:tc>
        <w:tc>
          <w:tcPr>
            <w:tcW w:w="2410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 ELEKTRİK A.Ş.</w:t>
            </w:r>
          </w:p>
        </w:tc>
        <w:tc>
          <w:tcPr>
            <w:tcW w:w="1908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10.510</w:t>
            </w:r>
          </w:p>
        </w:tc>
        <w:tc>
          <w:tcPr>
            <w:tcW w:w="2410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 İNŞAAT A.Ş.</w:t>
            </w:r>
          </w:p>
        </w:tc>
        <w:tc>
          <w:tcPr>
            <w:tcW w:w="1908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7AF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243.000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737A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  <w:r>
              <w:rPr>
                <w:rFonts w:ascii="Arial" w:hAnsi="Arial"/>
                <w:color w:val="000000"/>
                <w:sz w:val="16"/>
              </w:rPr>
              <w:t>,00</w:t>
            </w:r>
          </w:p>
        </w:tc>
      </w:tr>
    </w:tbl>
    <w:p w:rsidR="00000000" w:rsidRDefault="00737AFF">
      <w:pPr>
        <w:jc w:val="both"/>
        <w:rPr>
          <w:b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7AFF"/>
    <w:rsid w:val="0073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435EB-A0A3-4067-B176-5D354003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2000-03-31T21:45:00Z</cp:lastPrinted>
  <dcterms:created xsi:type="dcterms:W3CDTF">2022-09-01T21:56:00Z</dcterms:created>
  <dcterms:modified xsi:type="dcterms:W3CDTF">2022-09-01T21:56:00Z</dcterms:modified>
</cp:coreProperties>
</file>