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61E4B">
            <w:pPr>
              <w:pStyle w:val="Heading2"/>
            </w:pPr>
            <w:r>
              <w:t>AFYON ÇİMENTO SANAYİ T.A.Ş.</w:t>
            </w:r>
          </w:p>
        </w:tc>
      </w:tr>
    </w:tbl>
    <w:p w:rsidR="00000000" w:rsidRDefault="00661E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08.01.1955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pStyle w:val="Heading3"/>
            </w:pPr>
            <w:r>
              <w:t>(Cement And Clinker)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FRANÇOIS LABERENNE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KARAHASANOĞLU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YEŞİLYURT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SEVİLAY SARGIN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310 53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310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–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120.000.000.000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61E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61E4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1E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61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1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661E4B">
      <w:pPr>
        <w:jc w:val="center"/>
        <w:rPr>
          <w:rFonts w:ascii="Arial" w:hAnsi="Arial"/>
          <w:b/>
          <w:sz w:val="16"/>
        </w:rPr>
      </w:pPr>
    </w:p>
    <w:p w:rsidR="00000000" w:rsidRDefault="00661E4B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(Ton- </w:t>
      </w:r>
      <w:r>
        <w:rPr>
          <w:rFonts w:ascii="Arial" w:hAnsi="Arial"/>
          <w:b/>
          <w:i/>
          <w:sz w:val="16"/>
        </w:rPr>
        <w:t>Tons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</w:t>
            </w:r>
          </w:p>
        </w:tc>
        <w:tc>
          <w:tcPr>
            <w:tcW w:w="1237" w:type="dxa"/>
          </w:tcPr>
          <w:p w:rsidR="00000000" w:rsidRDefault="00661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</w:t>
            </w:r>
          </w:p>
        </w:tc>
        <w:tc>
          <w:tcPr>
            <w:tcW w:w="1276" w:type="dxa"/>
          </w:tcPr>
          <w:p w:rsidR="00000000" w:rsidRDefault="00661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237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276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61E4B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447.896</w:t>
            </w:r>
          </w:p>
        </w:tc>
        <w:tc>
          <w:tcPr>
            <w:tcW w:w="1237" w:type="dxa"/>
          </w:tcPr>
          <w:p w:rsidR="00000000" w:rsidRDefault="00661E4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559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428.050</w:t>
            </w:r>
          </w:p>
        </w:tc>
        <w:tc>
          <w:tcPr>
            <w:tcW w:w="1276" w:type="dxa"/>
          </w:tcPr>
          <w:p w:rsidR="00000000" w:rsidRDefault="00661E4B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61E4B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444.793</w:t>
            </w:r>
          </w:p>
        </w:tc>
        <w:tc>
          <w:tcPr>
            <w:tcW w:w="1237" w:type="dxa"/>
          </w:tcPr>
          <w:p w:rsidR="00000000" w:rsidRDefault="00661E4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559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440.001</w:t>
            </w:r>
          </w:p>
        </w:tc>
        <w:tc>
          <w:tcPr>
            <w:tcW w:w="1276" w:type="dxa"/>
          </w:tcPr>
          <w:p w:rsidR="00000000" w:rsidRDefault="00661E4B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661E4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61E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1E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61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1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p w:rsidR="00000000" w:rsidRDefault="00661E4B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(Ton- </w:t>
      </w:r>
      <w:r>
        <w:rPr>
          <w:rFonts w:ascii="Arial" w:hAnsi="Arial"/>
          <w:b/>
          <w:i/>
          <w:sz w:val="16"/>
        </w:rPr>
        <w:t>Tons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61E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447.292</w:t>
            </w:r>
          </w:p>
        </w:tc>
        <w:tc>
          <w:tcPr>
            <w:tcW w:w="1559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83.377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442.169</w:t>
            </w:r>
          </w:p>
        </w:tc>
        <w:tc>
          <w:tcPr>
            <w:tcW w:w="1559" w:type="dxa"/>
          </w:tcPr>
          <w:p w:rsidR="00000000" w:rsidRDefault="00661E4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79.89</w:t>
            </w:r>
            <w:r>
              <w:rPr>
                <w:rFonts w:ascii="Arial TUR" w:hAnsi="Arial TUR"/>
                <w:sz w:val="16"/>
              </w:rPr>
              <w:t>4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1E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61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1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</w:t>
            </w:r>
            <w:r>
              <w:rPr>
                <w:rFonts w:ascii="Arial TUR" w:hAnsi="Arial TUR"/>
                <w:b/>
                <w:color w:val="000000"/>
                <w:sz w:val="16"/>
              </w:rPr>
              <w:t>L)</w:t>
            </w:r>
          </w:p>
        </w:tc>
        <w:tc>
          <w:tcPr>
            <w:tcW w:w="2269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61E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61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661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661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1E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61E4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661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661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661E4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61E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61E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61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661E4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1E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  <w:tc>
          <w:tcPr>
            <w:tcW w:w="1843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1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DEĞİRMENİ</w:t>
            </w:r>
          </w:p>
          <w:p w:rsidR="00000000" w:rsidRDefault="00661E4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(CEMENT MILL)</w:t>
            </w:r>
          </w:p>
        </w:tc>
        <w:tc>
          <w:tcPr>
            <w:tcW w:w="2043" w:type="dxa"/>
          </w:tcPr>
          <w:p w:rsidR="00000000" w:rsidRDefault="00661E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– 2001</w:t>
            </w:r>
          </w:p>
        </w:tc>
        <w:tc>
          <w:tcPr>
            <w:tcW w:w="2209" w:type="dxa"/>
          </w:tcPr>
          <w:p w:rsidR="00000000" w:rsidRDefault="00661E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1.150.576</w:t>
            </w:r>
          </w:p>
        </w:tc>
        <w:tc>
          <w:tcPr>
            <w:tcW w:w="1843" w:type="dxa"/>
          </w:tcPr>
          <w:p w:rsidR="00000000" w:rsidRDefault="00661E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205.223</w:t>
            </w:r>
          </w:p>
        </w:tc>
      </w:tr>
    </w:tbl>
    <w:p w:rsidR="00000000" w:rsidRDefault="00661E4B">
      <w:pPr>
        <w:rPr>
          <w:rFonts w:ascii="Arial TUR" w:hAnsi="Arial TUR"/>
          <w:sz w:val="16"/>
        </w:rPr>
      </w:pPr>
    </w:p>
    <w:p w:rsidR="00000000" w:rsidRDefault="00661E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1E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61E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1E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661E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1E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1E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1E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CIMENT FRANÇAIS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661E4B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91.807</w:t>
            </w:r>
          </w:p>
        </w:tc>
        <w:tc>
          <w:tcPr>
            <w:tcW w:w="2410" w:type="dxa"/>
          </w:tcPr>
          <w:p w:rsidR="00000000" w:rsidRDefault="00661E4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SET GROUP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661E4B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  <w:tc>
          <w:tcPr>
            <w:tcW w:w="2410" w:type="dxa"/>
          </w:tcPr>
          <w:p w:rsidR="00000000" w:rsidRDefault="00661E4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SET ÇİMENTO SAN. VE TİC. A.Ş.</w:t>
            </w:r>
          </w:p>
        </w:tc>
        <w:tc>
          <w:tcPr>
            <w:tcW w:w="1908" w:type="dxa"/>
          </w:tcPr>
          <w:p w:rsidR="00000000" w:rsidRDefault="00661E4B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1.152</w:t>
            </w:r>
          </w:p>
        </w:tc>
        <w:tc>
          <w:tcPr>
            <w:tcW w:w="2410" w:type="dxa"/>
          </w:tcPr>
          <w:p w:rsidR="00000000" w:rsidRDefault="00661E4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61E4B">
            <w:pPr>
              <w:ind w:right="67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25.817</w:t>
            </w:r>
          </w:p>
        </w:tc>
        <w:tc>
          <w:tcPr>
            <w:tcW w:w="2410" w:type="dxa"/>
          </w:tcPr>
          <w:p w:rsidR="00000000" w:rsidRDefault="00661E4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1E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61E4B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661E4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61E4B">
      <w:pPr>
        <w:ind w:firstLine="720"/>
        <w:jc w:val="both"/>
        <w:rPr>
          <w:rFonts w:ascii="Arial" w:hAnsi="Arial"/>
          <w:sz w:val="18"/>
        </w:rPr>
      </w:pPr>
    </w:p>
    <w:p w:rsidR="00000000" w:rsidRDefault="00661E4B">
      <w:pPr>
        <w:ind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661E4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E4B"/>
    <w:rsid w:val="006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37D4-59D2-4BC0-968B-BB93E899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2000-04-04T23:06:00Z</cp:lastPrinted>
  <dcterms:created xsi:type="dcterms:W3CDTF">2022-09-01T21:56:00Z</dcterms:created>
  <dcterms:modified xsi:type="dcterms:W3CDTF">2022-09-01T21:56:00Z</dcterms:modified>
</cp:coreProperties>
</file>