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51468">
            <w:pPr>
              <w:pStyle w:val="Heading2"/>
            </w:pPr>
            <w:r>
              <w:t>BORUSAN BİRLEŞİK BORU FABRİKALRI A.Ş.</w:t>
            </w:r>
          </w:p>
        </w:tc>
      </w:tr>
    </w:tbl>
    <w:p w:rsidR="00000000" w:rsidRDefault="0015146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46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18/07/1958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MECLİSİ MEBUSAN CAD. NO:103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80040 SALIPAZARI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 BÜLENT D</w:t>
            </w:r>
            <w:r>
              <w:rPr>
                <w:rFonts w:ascii="Arial" w:hAnsi="Arial"/>
                <w:color w:val="000000"/>
                <w:sz w:val="16"/>
              </w:rPr>
              <w:t>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A. AHMET KOCABIYIK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C. BÜLENT DEMİRCİOĞLU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HANS PAUL SCHMELZER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A. AGAH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ALEXANDER GERTNER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TEZCAN YARAMANCI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HEL</w:t>
            </w:r>
            <w:r>
              <w:rPr>
                <w:rFonts w:ascii="Arial" w:hAnsi="Arial"/>
                <w:b/>
                <w:color w:val="000000"/>
                <w:sz w:val="16"/>
              </w:rPr>
              <w:t>MUT FRANZ KOCH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0 212 251 34 10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0 212 293 31 65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01/09/1998-31/08/2000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</w:t>
            </w:r>
            <w:r>
              <w:rPr>
                <w:rFonts w:ascii="Arial" w:hAnsi="Arial"/>
                <w:b/>
                <w:color w:val="000000"/>
                <w:sz w:val="16"/>
              </w:rPr>
              <w:t>g Period)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-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468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-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</w:t>
            </w:r>
            <w:r>
              <w:rPr>
                <w:rFonts w:ascii="Arial TUR" w:hAnsi="Arial TUR"/>
                <w:b/>
                <w:i/>
                <w:color w:val="000000"/>
                <w:sz w:val="16"/>
              </w:rPr>
              <w:t>ENMİŞ SERMAYE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468">
            <w:pPr>
              <w:pStyle w:val="Heading1"/>
              <w:rPr>
                <w:rFonts w:ascii="Arial TUR" w:hAnsi="Arial TUR"/>
                <w:i w:val="0"/>
                <w:color w:val="000000"/>
              </w:rPr>
            </w:pPr>
            <w:r>
              <w:rPr>
                <w:rFonts w:ascii="Arial TUR" w:hAnsi="Arial TUR"/>
                <w:i w:val="0"/>
                <w:color w:val="000000"/>
              </w:rPr>
              <w:t>900,000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468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5146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5146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5146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National</w:t>
            </w:r>
          </w:p>
        </w:tc>
      </w:tr>
    </w:tbl>
    <w:p w:rsidR="00000000" w:rsidRDefault="001514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146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514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14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15146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18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146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5146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BORU (TON))</w:t>
            </w:r>
          </w:p>
        </w:tc>
        <w:tc>
          <w:tcPr>
            <w:tcW w:w="1188" w:type="dxa"/>
          </w:tcPr>
          <w:p w:rsidR="00000000" w:rsidRDefault="0015146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14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5146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PİPES (TONS)</w:t>
            </w:r>
          </w:p>
        </w:tc>
        <w:tc>
          <w:tcPr>
            <w:tcW w:w="1188" w:type="dxa"/>
          </w:tcPr>
          <w:p w:rsidR="00000000" w:rsidRDefault="001514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14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151468">
            <w:pPr>
              <w:ind w:right="21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291.860</w:t>
            </w:r>
          </w:p>
        </w:tc>
        <w:tc>
          <w:tcPr>
            <w:tcW w:w="1188" w:type="dxa"/>
          </w:tcPr>
          <w:p w:rsidR="00000000" w:rsidRDefault="001514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51468">
            <w:pPr>
              <w:ind w:right="21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297.334</w:t>
            </w:r>
          </w:p>
        </w:tc>
        <w:tc>
          <w:tcPr>
            <w:tcW w:w="1188" w:type="dxa"/>
          </w:tcPr>
          <w:p w:rsidR="00000000" w:rsidRDefault="001514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</w:tr>
    </w:tbl>
    <w:p w:rsidR="00000000" w:rsidRDefault="0015146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15146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514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146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514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14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sales figures of the Company for the last two years are  shown below.</w:t>
            </w:r>
          </w:p>
        </w:tc>
      </w:tr>
    </w:tbl>
    <w:p w:rsidR="00000000" w:rsidRDefault="0015146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146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5146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BORU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146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5146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PİPES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14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151468">
            <w:pPr>
              <w:ind w:right="21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297.151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5146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151468">
            <w:pPr>
              <w:ind w:right="215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290.836</w:t>
            </w:r>
          </w:p>
        </w:tc>
      </w:tr>
    </w:tbl>
    <w:p w:rsidR="00000000" w:rsidRDefault="00151468">
      <w:pPr>
        <w:rPr>
          <w:rFonts w:ascii="Arial" w:hAnsi="Arial"/>
          <w:sz w:val="16"/>
        </w:rPr>
      </w:pPr>
    </w:p>
    <w:p w:rsidR="00000000" w:rsidRDefault="0015146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146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514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14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</w:t>
            </w:r>
            <w:r>
              <w:rPr>
                <w:rFonts w:ascii="Arial" w:hAnsi="Arial"/>
                <w:i/>
                <w:sz w:val="16"/>
              </w:rPr>
              <w:t>res that  the Company realized  in the last two years  are given below.</w:t>
            </w:r>
          </w:p>
        </w:tc>
      </w:tr>
    </w:tbl>
    <w:p w:rsidR="00000000" w:rsidRDefault="0015146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514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5146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5146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15146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5146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514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514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514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1514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514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514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15146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11.586.574.637.65</w:t>
            </w:r>
            <w:r>
              <w:rPr>
                <w:rFonts w:ascii="Arial" w:hAnsi="Arial"/>
                <w:color w:val="000000"/>
                <w:sz w:val="16"/>
              </w:rPr>
              <w:t>3</w:t>
            </w:r>
          </w:p>
          <w:p w:rsidR="00000000" w:rsidRDefault="0015146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44.851.599</w:t>
            </w:r>
          </w:p>
        </w:tc>
        <w:tc>
          <w:tcPr>
            <w:tcW w:w="2410" w:type="dxa"/>
          </w:tcPr>
          <w:p w:rsidR="00000000" w:rsidRDefault="0015146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</w:t>
            </w:r>
          </w:p>
        </w:tc>
        <w:tc>
          <w:tcPr>
            <w:tcW w:w="1842" w:type="dxa"/>
          </w:tcPr>
          <w:p w:rsidR="00000000" w:rsidRDefault="00151468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13.707.211.000.000</w:t>
            </w:r>
          </w:p>
          <w:p w:rsidR="00000000" w:rsidRDefault="00151468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48.556.607</w:t>
            </w:r>
          </w:p>
        </w:tc>
        <w:tc>
          <w:tcPr>
            <w:tcW w:w="2268" w:type="dxa"/>
          </w:tcPr>
          <w:p w:rsidR="00000000" w:rsidRDefault="0015146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5146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151468">
            <w:pPr>
              <w:tabs>
                <w:tab w:val="left" w:pos="1467"/>
              </w:tabs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14.509.969.000.000</w:t>
            </w:r>
          </w:p>
          <w:p w:rsidR="00000000" w:rsidRDefault="00151468">
            <w:pPr>
              <w:tabs>
                <w:tab w:val="left" w:pos="1467"/>
              </w:tabs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31.123.000</w:t>
            </w:r>
          </w:p>
          <w:p w:rsidR="00000000" w:rsidRDefault="00151468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5146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842" w:type="dxa"/>
          </w:tcPr>
          <w:p w:rsidR="00000000" w:rsidRDefault="00151468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15.987.000.000.000</w:t>
            </w:r>
          </w:p>
          <w:p w:rsidR="00000000" w:rsidRDefault="00151468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36.954.394</w:t>
            </w:r>
          </w:p>
        </w:tc>
        <w:tc>
          <w:tcPr>
            <w:tcW w:w="2268" w:type="dxa"/>
          </w:tcPr>
          <w:p w:rsidR="00000000" w:rsidRDefault="0015146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</w:tbl>
    <w:p w:rsidR="00000000" w:rsidRDefault="00151468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5146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5146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514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</w:t>
            </w:r>
            <w:r>
              <w:rPr>
                <w:rFonts w:ascii="Arial" w:hAnsi="Arial"/>
                <w:i/>
                <w:sz w:val="16"/>
              </w:rPr>
              <w:t>pany are given below.</w:t>
            </w:r>
          </w:p>
        </w:tc>
      </w:tr>
    </w:tbl>
    <w:p w:rsidR="00000000" w:rsidRDefault="0015146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6"/>
        <w:gridCol w:w="2835"/>
        <w:gridCol w:w="1892"/>
        <w:gridCol w:w="172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15146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35" w:type="dxa"/>
          </w:tcPr>
          <w:p w:rsidR="00000000" w:rsidRDefault="0015146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92" w:type="dxa"/>
          </w:tcPr>
          <w:p w:rsidR="00000000" w:rsidRDefault="0015146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21" w:type="dxa"/>
          </w:tcPr>
          <w:p w:rsidR="00000000" w:rsidRDefault="0015146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15146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835" w:type="dxa"/>
          </w:tcPr>
          <w:p w:rsidR="00000000" w:rsidRDefault="001514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892" w:type="dxa"/>
          </w:tcPr>
          <w:p w:rsidR="00000000" w:rsidRDefault="001514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21" w:type="dxa"/>
          </w:tcPr>
          <w:p w:rsidR="00000000" w:rsidRDefault="001514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15146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835" w:type="dxa"/>
          </w:tcPr>
          <w:p w:rsidR="00000000" w:rsidRDefault="001514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892" w:type="dxa"/>
          </w:tcPr>
          <w:p w:rsidR="00000000" w:rsidRDefault="001514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21" w:type="dxa"/>
          </w:tcPr>
          <w:p w:rsidR="00000000" w:rsidRDefault="001514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151468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RS-120 Makinası Modernizasyonu</w:t>
            </w:r>
          </w:p>
          <w:p w:rsidR="00000000" w:rsidRDefault="00151468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Modernization of RS-120</w:t>
            </w:r>
          </w:p>
        </w:tc>
        <w:tc>
          <w:tcPr>
            <w:tcW w:w="2835" w:type="dxa"/>
          </w:tcPr>
          <w:p w:rsidR="00000000" w:rsidRDefault="001514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Şubat 2000-Kasım2000</w:t>
            </w:r>
          </w:p>
          <w:p w:rsidR="00000000" w:rsidRDefault="001514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February2000-November2000</w:t>
            </w:r>
          </w:p>
        </w:tc>
        <w:tc>
          <w:tcPr>
            <w:tcW w:w="1892" w:type="dxa"/>
          </w:tcPr>
          <w:p w:rsidR="00000000" w:rsidRDefault="0015146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30,100</w:t>
            </w:r>
          </w:p>
        </w:tc>
        <w:tc>
          <w:tcPr>
            <w:tcW w:w="1721" w:type="dxa"/>
          </w:tcPr>
          <w:p w:rsidR="00000000" w:rsidRDefault="001514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151468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İnce Et Kalınlık Üretebilirlik Projesi</w:t>
            </w:r>
          </w:p>
          <w:p w:rsidR="00000000" w:rsidRDefault="00151468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Productibility inv.For higher D/t  </w:t>
            </w:r>
          </w:p>
        </w:tc>
        <w:tc>
          <w:tcPr>
            <w:tcW w:w="2835" w:type="dxa"/>
          </w:tcPr>
          <w:p w:rsidR="00000000" w:rsidRDefault="001514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Şubat 2000-Kasım2000</w:t>
            </w:r>
          </w:p>
          <w:p w:rsidR="00000000" w:rsidRDefault="001514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February2000-November2000</w:t>
            </w:r>
          </w:p>
        </w:tc>
        <w:tc>
          <w:tcPr>
            <w:tcW w:w="1892" w:type="dxa"/>
          </w:tcPr>
          <w:p w:rsidR="00000000" w:rsidRDefault="0015146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90,300</w:t>
            </w:r>
          </w:p>
        </w:tc>
        <w:tc>
          <w:tcPr>
            <w:tcW w:w="1721" w:type="dxa"/>
          </w:tcPr>
          <w:p w:rsidR="00000000" w:rsidRDefault="001514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000000" w:rsidRDefault="00151468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</w:t>
            </w:r>
            <w:r>
              <w:rPr>
                <w:rFonts w:ascii="Arial" w:hAnsi="Arial"/>
                <w:color w:val="000000"/>
                <w:sz w:val="16"/>
              </w:rPr>
              <w:t>iğer Modernizasyonlar</w:t>
            </w:r>
          </w:p>
          <w:p w:rsidR="00000000" w:rsidRDefault="00151468">
            <w:pPr>
              <w:ind w:right="312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The other modernizations</w:t>
            </w:r>
          </w:p>
        </w:tc>
        <w:tc>
          <w:tcPr>
            <w:tcW w:w="2835" w:type="dxa"/>
          </w:tcPr>
          <w:p w:rsidR="00000000" w:rsidRDefault="001514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Şubat 2000-Aralık2000</w:t>
            </w:r>
          </w:p>
          <w:p w:rsidR="00000000" w:rsidRDefault="001514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February2000-December2000</w:t>
            </w:r>
          </w:p>
        </w:tc>
        <w:tc>
          <w:tcPr>
            <w:tcW w:w="1892" w:type="dxa"/>
          </w:tcPr>
          <w:p w:rsidR="00000000" w:rsidRDefault="0015146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45,150</w:t>
            </w:r>
          </w:p>
        </w:tc>
        <w:tc>
          <w:tcPr>
            <w:tcW w:w="1721" w:type="dxa"/>
          </w:tcPr>
          <w:p w:rsidR="00000000" w:rsidRDefault="0015146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1,278</w:t>
            </w:r>
          </w:p>
        </w:tc>
      </w:tr>
    </w:tbl>
    <w:p w:rsidR="00000000" w:rsidRDefault="0015146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146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514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14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</w:t>
            </w:r>
            <w:r>
              <w:rPr>
                <w:rFonts w:ascii="Arial" w:hAnsi="Arial"/>
                <w:i/>
                <w:sz w:val="16"/>
              </w:rPr>
              <w:t>in their  equity capital are shown below.</w:t>
            </w:r>
          </w:p>
        </w:tc>
      </w:tr>
    </w:tbl>
    <w:p w:rsidR="00000000" w:rsidRDefault="0015146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46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5146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5146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46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514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Capital(TL)</w:t>
            </w:r>
          </w:p>
        </w:tc>
        <w:tc>
          <w:tcPr>
            <w:tcW w:w="2338" w:type="dxa"/>
          </w:tcPr>
          <w:p w:rsidR="00000000" w:rsidRDefault="001514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Borçelik Çelik Sanayi ve Ticaret A.Ş.</w:t>
            </w:r>
          </w:p>
        </w:tc>
        <w:tc>
          <w:tcPr>
            <w:tcW w:w="2299" w:type="dxa"/>
          </w:tcPr>
          <w:p w:rsidR="00000000" w:rsidRDefault="00151468">
            <w:pPr>
              <w:ind w:right="4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35.700.000.000.000 </w:t>
            </w:r>
          </w:p>
        </w:tc>
        <w:tc>
          <w:tcPr>
            <w:tcW w:w="2342" w:type="dxa"/>
          </w:tcPr>
          <w:p w:rsidR="00000000" w:rsidRDefault="001514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Lojistik Dağtım Depolama ve Taşımac</w:t>
            </w:r>
            <w:r>
              <w:rPr>
                <w:rFonts w:ascii="Arial" w:hAnsi="Arial"/>
                <w:color w:val="000000"/>
                <w:sz w:val="16"/>
              </w:rPr>
              <w:t>ılık A.Ş.</w:t>
            </w:r>
          </w:p>
        </w:tc>
        <w:tc>
          <w:tcPr>
            <w:tcW w:w="2299" w:type="dxa"/>
          </w:tcPr>
          <w:p w:rsidR="00000000" w:rsidRDefault="00151468">
            <w:pPr>
              <w:ind w:right="4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1.365.000.000.000 </w:t>
            </w:r>
          </w:p>
        </w:tc>
        <w:tc>
          <w:tcPr>
            <w:tcW w:w="2342" w:type="dxa"/>
          </w:tcPr>
          <w:p w:rsidR="00000000" w:rsidRDefault="001514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İhracat İthalat ve Dağıtım A.Ş</w:t>
            </w:r>
          </w:p>
        </w:tc>
        <w:tc>
          <w:tcPr>
            <w:tcW w:w="2299" w:type="dxa"/>
          </w:tcPr>
          <w:p w:rsidR="00000000" w:rsidRDefault="00151468">
            <w:pPr>
              <w:ind w:right="4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330.000.000.000 </w:t>
            </w:r>
          </w:p>
        </w:tc>
        <w:tc>
          <w:tcPr>
            <w:tcW w:w="2342" w:type="dxa"/>
          </w:tcPr>
          <w:p w:rsidR="00000000" w:rsidRDefault="001514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Tüstaş Sınai Tesisler A.Ş.</w:t>
            </w:r>
          </w:p>
        </w:tc>
        <w:tc>
          <w:tcPr>
            <w:tcW w:w="2299" w:type="dxa"/>
          </w:tcPr>
          <w:p w:rsidR="00000000" w:rsidRDefault="00151468">
            <w:pPr>
              <w:ind w:right="4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95.000.000.000 </w:t>
            </w:r>
          </w:p>
        </w:tc>
        <w:tc>
          <w:tcPr>
            <w:tcW w:w="2342" w:type="dxa"/>
          </w:tcPr>
          <w:p w:rsidR="00000000" w:rsidRDefault="001514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Kültür ve Sanat Hizm. Yayıncılık Tic. A.Ş</w:t>
            </w:r>
          </w:p>
        </w:tc>
        <w:tc>
          <w:tcPr>
            <w:tcW w:w="2299" w:type="dxa"/>
          </w:tcPr>
          <w:p w:rsidR="00000000" w:rsidRDefault="00151468">
            <w:pPr>
              <w:ind w:right="4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78.000.000.000 </w:t>
            </w:r>
          </w:p>
        </w:tc>
        <w:tc>
          <w:tcPr>
            <w:tcW w:w="2342" w:type="dxa"/>
          </w:tcPr>
          <w:p w:rsidR="00000000" w:rsidRDefault="001514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Kerim Boru Ticaret ve Pazarlama A.Ş</w:t>
            </w:r>
          </w:p>
        </w:tc>
        <w:tc>
          <w:tcPr>
            <w:tcW w:w="2299" w:type="dxa"/>
          </w:tcPr>
          <w:p w:rsidR="00000000" w:rsidRDefault="00151468">
            <w:pPr>
              <w:ind w:right="4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</w:t>
            </w:r>
            <w:r>
              <w:rPr>
                <w:rFonts w:ascii="Arial" w:hAnsi="Arial"/>
                <w:color w:val="000000"/>
                <w:sz w:val="16"/>
              </w:rPr>
              <w:t xml:space="preserve">00 </w:t>
            </w:r>
          </w:p>
        </w:tc>
        <w:tc>
          <w:tcPr>
            <w:tcW w:w="2342" w:type="dxa"/>
          </w:tcPr>
          <w:p w:rsidR="00000000" w:rsidRDefault="001514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Mühendislik ve San Mak. İml. A.Ş.</w:t>
            </w:r>
          </w:p>
        </w:tc>
        <w:tc>
          <w:tcPr>
            <w:tcW w:w="2299" w:type="dxa"/>
          </w:tcPr>
          <w:p w:rsidR="00000000" w:rsidRDefault="00151468">
            <w:pPr>
              <w:ind w:right="4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40.000.000.000 </w:t>
            </w:r>
          </w:p>
        </w:tc>
        <w:tc>
          <w:tcPr>
            <w:tcW w:w="2342" w:type="dxa"/>
          </w:tcPr>
          <w:p w:rsidR="00000000" w:rsidRDefault="001514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Kartal Boru Ticaret ve Sanayi A.Ş</w:t>
            </w:r>
          </w:p>
        </w:tc>
        <w:tc>
          <w:tcPr>
            <w:tcW w:w="2299" w:type="dxa"/>
          </w:tcPr>
          <w:p w:rsidR="00000000" w:rsidRDefault="00151468">
            <w:pPr>
              <w:ind w:right="4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10.500.000.000 </w:t>
            </w:r>
          </w:p>
        </w:tc>
        <w:tc>
          <w:tcPr>
            <w:tcW w:w="2342" w:type="dxa"/>
          </w:tcPr>
          <w:p w:rsidR="00000000" w:rsidRDefault="001514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 ve Profil Ticaret A.Ş.</w:t>
            </w:r>
          </w:p>
        </w:tc>
        <w:tc>
          <w:tcPr>
            <w:tcW w:w="2299" w:type="dxa"/>
          </w:tcPr>
          <w:p w:rsidR="00000000" w:rsidRDefault="00151468">
            <w:pPr>
              <w:ind w:right="4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9.500.000.000 </w:t>
            </w:r>
          </w:p>
        </w:tc>
        <w:tc>
          <w:tcPr>
            <w:tcW w:w="2342" w:type="dxa"/>
          </w:tcPr>
          <w:p w:rsidR="00000000" w:rsidRDefault="001514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Bozoklar İnşaat Malzemeleri A.Ş.</w:t>
            </w:r>
          </w:p>
        </w:tc>
        <w:tc>
          <w:tcPr>
            <w:tcW w:w="2299" w:type="dxa"/>
          </w:tcPr>
          <w:p w:rsidR="00000000" w:rsidRDefault="00151468">
            <w:pPr>
              <w:ind w:right="4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6.750.000.000 </w:t>
            </w:r>
          </w:p>
        </w:tc>
        <w:tc>
          <w:tcPr>
            <w:tcW w:w="2342" w:type="dxa"/>
          </w:tcPr>
          <w:p w:rsidR="00000000" w:rsidRDefault="001514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İmpa Bursa İnşaat Malzemeleri Paz</w:t>
            </w:r>
            <w:r>
              <w:rPr>
                <w:rFonts w:ascii="Arial" w:hAnsi="Arial"/>
                <w:color w:val="000000"/>
                <w:sz w:val="16"/>
              </w:rPr>
              <w:t>. A.Ş.</w:t>
            </w:r>
          </w:p>
        </w:tc>
        <w:tc>
          <w:tcPr>
            <w:tcW w:w="2299" w:type="dxa"/>
          </w:tcPr>
          <w:p w:rsidR="00000000" w:rsidRDefault="00151468">
            <w:pPr>
              <w:ind w:right="4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5.000.000.000 </w:t>
            </w:r>
          </w:p>
        </w:tc>
        <w:tc>
          <w:tcPr>
            <w:tcW w:w="2342" w:type="dxa"/>
          </w:tcPr>
          <w:p w:rsidR="00000000" w:rsidRDefault="001514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Akdeniz İnşaat Malz. Paz. A.Ş.</w:t>
            </w:r>
          </w:p>
        </w:tc>
        <w:tc>
          <w:tcPr>
            <w:tcW w:w="2299" w:type="dxa"/>
          </w:tcPr>
          <w:p w:rsidR="00000000" w:rsidRDefault="00151468">
            <w:pPr>
              <w:ind w:right="4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5.000.000.000 </w:t>
            </w:r>
          </w:p>
        </w:tc>
        <w:tc>
          <w:tcPr>
            <w:tcW w:w="2342" w:type="dxa"/>
          </w:tcPr>
          <w:p w:rsidR="00000000" w:rsidRDefault="001514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Samsun Çelik Ticaret A.Ş.</w:t>
            </w:r>
          </w:p>
        </w:tc>
        <w:tc>
          <w:tcPr>
            <w:tcW w:w="2299" w:type="dxa"/>
          </w:tcPr>
          <w:p w:rsidR="00000000" w:rsidRDefault="00151468">
            <w:pPr>
              <w:ind w:right="4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5.000.000.000 </w:t>
            </w:r>
          </w:p>
        </w:tc>
        <w:tc>
          <w:tcPr>
            <w:tcW w:w="2342" w:type="dxa"/>
          </w:tcPr>
          <w:p w:rsidR="00000000" w:rsidRDefault="001514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Gaziantep Boru ve Profil Ticaret A.Ş.</w:t>
            </w:r>
          </w:p>
        </w:tc>
        <w:tc>
          <w:tcPr>
            <w:tcW w:w="2299" w:type="dxa"/>
          </w:tcPr>
          <w:p w:rsidR="00000000" w:rsidRDefault="00151468">
            <w:pPr>
              <w:ind w:right="4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5.000.000.000 </w:t>
            </w:r>
          </w:p>
        </w:tc>
        <w:tc>
          <w:tcPr>
            <w:tcW w:w="2342" w:type="dxa"/>
          </w:tcPr>
          <w:p w:rsidR="00000000" w:rsidRDefault="001514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Isısan</w:t>
            </w:r>
          </w:p>
        </w:tc>
        <w:tc>
          <w:tcPr>
            <w:tcW w:w="2299" w:type="dxa"/>
          </w:tcPr>
          <w:p w:rsidR="00000000" w:rsidRDefault="00151468">
            <w:pPr>
              <w:ind w:right="4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200.000.000 </w:t>
            </w:r>
          </w:p>
        </w:tc>
        <w:tc>
          <w:tcPr>
            <w:tcW w:w="2342" w:type="dxa"/>
          </w:tcPr>
          <w:p w:rsidR="00000000" w:rsidRDefault="001514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Kıbrıs</w:t>
            </w:r>
          </w:p>
        </w:tc>
        <w:tc>
          <w:tcPr>
            <w:tcW w:w="2299" w:type="dxa"/>
          </w:tcPr>
          <w:p w:rsidR="00000000" w:rsidRDefault="00151468">
            <w:pPr>
              <w:ind w:right="42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10.000.000 </w:t>
            </w:r>
          </w:p>
        </w:tc>
        <w:tc>
          <w:tcPr>
            <w:tcW w:w="2342" w:type="dxa"/>
          </w:tcPr>
          <w:p w:rsidR="00000000" w:rsidRDefault="0015146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15146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5146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</w:t>
            </w:r>
            <w:r>
              <w:rPr>
                <w:rFonts w:ascii="Arial TUR" w:hAnsi="Arial TUR"/>
                <w:sz w:val="16"/>
              </w:rPr>
              <w:t xml:space="preserve">ca ortakları ve sermaye payları aşağıda gösterilmektedir. </w:t>
            </w:r>
          </w:p>
        </w:tc>
        <w:tc>
          <w:tcPr>
            <w:tcW w:w="1134" w:type="dxa"/>
          </w:tcPr>
          <w:p w:rsidR="00000000" w:rsidRDefault="0015146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5146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51468"/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908"/>
        <w:gridCol w:w="31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5146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5146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)</w:t>
            </w:r>
          </w:p>
        </w:tc>
        <w:tc>
          <w:tcPr>
            <w:tcW w:w="3119" w:type="dxa"/>
          </w:tcPr>
          <w:p w:rsidR="00000000" w:rsidRDefault="0015146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5146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514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 Million)</w:t>
            </w:r>
          </w:p>
        </w:tc>
        <w:tc>
          <w:tcPr>
            <w:tcW w:w="3119" w:type="dxa"/>
          </w:tcPr>
          <w:p w:rsidR="00000000" w:rsidRDefault="0015146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</w:t>
            </w:r>
            <w:r>
              <w:rPr>
                <w:rFonts w:ascii="Arial" w:hAnsi="Arial"/>
                <w:color w:val="000000"/>
                <w:sz w:val="16"/>
              </w:rPr>
              <w:t xml:space="preserve"> Mannesmann Boru Yatırım Holding A.Ş.</w:t>
            </w:r>
          </w:p>
        </w:tc>
        <w:tc>
          <w:tcPr>
            <w:tcW w:w="1908" w:type="dxa"/>
          </w:tcPr>
          <w:p w:rsidR="00000000" w:rsidRDefault="00151468">
            <w:pPr>
              <w:ind w:right="46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3.921.750</w:t>
            </w:r>
          </w:p>
        </w:tc>
        <w:tc>
          <w:tcPr>
            <w:tcW w:w="3119" w:type="dxa"/>
          </w:tcPr>
          <w:p w:rsidR="00000000" w:rsidRDefault="00151468">
            <w:pPr>
              <w:ind w:right="1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Standartbank Nominess Jersey Ltd. </w:t>
            </w:r>
          </w:p>
        </w:tc>
        <w:tc>
          <w:tcPr>
            <w:tcW w:w="1908" w:type="dxa"/>
          </w:tcPr>
          <w:p w:rsidR="00000000" w:rsidRDefault="00151468">
            <w:pPr>
              <w:ind w:right="46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630.000</w:t>
            </w:r>
          </w:p>
        </w:tc>
        <w:tc>
          <w:tcPr>
            <w:tcW w:w="3119" w:type="dxa"/>
          </w:tcPr>
          <w:p w:rsidR="00000000" w:rsidRDefault="00151468">
            <w:pPr>
              <w:ind w:right="1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C. Bülent Demircioğlu </w:t>
            </w:r>
          </w:p>
        </w:tc>
        <w:tc>
          <w:tcPr>
            <w:tcW w:w="1908" w:type="dxa"/>
          </w:tcPr>
          <w:p w:rsidR="00000000" w:rsidRDefault="00151468">
            <w:pPr>
              <w:ind w:right="46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5.670</w:t>
            </w:r>
          </w:p>
        </w:tc>
        <w:tc>
          <w:tcPr>
            <w:tcW w:w="3119" w:type="dxa"/>
          </w:tcPr>
          <w:p w:rsidR="00000000" w:rsidRDefault="00151468">
            <w:pPr>
              <w:ind w:right="1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B. Melike Emrem </w:t>
            </w:r>
          </w:p>
        </w:tc>
        <w:tc>
          <w:tcPr>
            <w:tcW w:w="1908" w:type="dxa"/>
          </w:tcPr>
          <w:p w:rsidR="00000000" w:rsidRDefault="00151468">
            <w:pPr>
              <w:ind w:right="46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20.160</w:t>
            </w:r>
          </w:p>
        </w:tc>
        <w:tc>
          <w:tcPr>
            <w:tcW w:w="3119" w:type="dxa"/>
          </w:tcPr>
          <w:p w:rsidR="00000000" w:rsidRDefault="00151468">
            <w:pPr>
              <w:ind w:right="1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Şevket Emrem </w:t>
            </w:r>
          </w:p>
        </w:tc>
        <w:tc>
          <w:tcPr>
            <w:tcW w:w="1908" w:type="dxa"/>
          </w:tcPr>
          <w:p w:rsidR="00000000" w:rsidRDefault="00151468">
            <w:pPr>
              <w:ind w:right="46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10.080</w:t>
            </w:r>
          </w:p>
        </w:tc>
        <w:tc>
          <w:tcPr>
            <w:tcW w:w="3119" w:type="dxa"/>
          </w:tcPr>
          <w:p w:rsidR="00000000" w:rsidRDefault="00151468">
            <w:pPr>
              <w:ind w:right="1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Mualla Emrem </w:t>
            </w:r>
          </w:p>
        </w:tc>
        <w:tc>
          <w:tcPr>
            <w:tcW w:w="1908" w:type="dxa"/>
          </w:tcPr>
          <w:p w:rsidR="00000000" w:rsidRDefault="00151468">
            <w:pPr>
              <w:ind w:right="46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10.080</w:t>
            </w:r>
          </w:p>
        </w:tc>
        <w:tc>
          <w:tcPr>
            <w:tcW w:w="3119" w:type="dxa"/>
          </w:tcPr>
          <w:p w:rsidR="00000000" w:rsidRDefault="00151468">
            <w:pPr>
              <w:ind w:right="1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1908" w:type="dxa"/>
          </w:tcPr>
          <w:p w:rsidR="00000000" w:rsidRDefault="00151468">
            <w:pPr>
              <w:ind w:right="460"/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442.260</w:t>
            </w:r>
          </w:p>
        </w:tc>
        <w:tc>
          <w:tcPr>
            <w:tcW w:w="3119" w:type="dxa"/>
          </w:tcPr>
          <w:p w:rsidR="00000000" w:rsidRDefault="00151468">
            <w:pPr>
              <w:ind w:right="1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5146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(O</w:t>
            </w:r>
            <w:r>
              <w:rPr>
                <w:rFonts w:ascii="Arial" w:hAnsi="Arial"/>
                <w:color w:val="000000"/>
                <w:sz w:val="16"/>
              </w:rPr>
              <w:t>thers)</w:t>
            </w:r>
          </w:p>
        </w:tc>
        <w:tc>
          <w:tcPr>
            <w:tcW w:w="1908" w:type="dxa"/>
          </w:tcPr>
          <w:p w:rsidR="00000000" w:rsidRDefault="00151468">
            <w:pPr>
              <w:ind w:right="460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1.260.000</w:t>
            </w:r>
          </w:p>
        </w:tc>
        <w:tc>
          <w:tcPr>
            <w:tcW w:w="3119" w:type="dxa"/>
          </w:tcPr>
          <w:p w:rsidR="00000000" w:rsidRDefault="00151468">
            <w:pPr>
              <w:ind w:right="117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151468">
            <w:pPr>
              <w:pStyle w:val="Heading3"/>
            </w:pPr>
            <w:r>
              <w:t>TOPLAM</w:t>
            </w:r>
          </w:p>
        </w:tc>
        <w:tc>
          <w:tcPr>
            <w:tcW w:w="1908" w:type="dxa"/>
          </w:tcPr>
          <w:p w:rsidR="00000000" w:rsidRDefault="00151468">
            <w:pPr>
              <w:ind w:right="460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6.300.000</w:t>
            </w:r>
          </w:p>
        </w:tc>
        <w:tc>
          <w:tcPr>
            <w:tcW w:w="3119" w:type="dxa"/>
          </w:tcPr>
          <w:p w:rsidR="00000000" w:rsidRDefault="00151468">
            <w:pPr>
              <w:ind w:right="117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151468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</w:t>
      </w:r>
      <w:r>
        <w:rPr>
          <w:rFonts w:ascii="Arial" w:hAnsi="Arial"/>
          <w:sz w:val="18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1468"/>
    <w:rsid w:val="0015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91763-6187-4555-A72E-911D3483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2000-04-06T15:31:00Z</cp:lastPrinted>
  <dcterms:created xsi:type="dcterms:W3CDTF">2022-09-01T21:56:00Z</dcterms:created>
  <dcterms:modified xsi:type="dcterms:W3CDTF">2022-09-01T21:56:00Z</dcterms:modified>
</cp:coreProperties>
</file>