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1367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BURSA ÇİMENTO FABRİKASI A.Ş.</w:t>
            </w:r>
          </w:p>
        </w:tc>
      </w:tr>
    </w:tbl>
    <w:p w:rsidR="00000000" w:rsidRDefault="0001367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KLİNKER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CLİNKER AND CEMENT PRODUCTİON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İNEGÖL YOLU ÜZERİ    KESTEL/BURSA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KAĞITÇIBAŞI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MUHARREM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HİKMET FİDANLAR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KAVASOĞLU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>EMDUH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SELEN SARPER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SEMİHA FEYHA DURANER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ÜNÜR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RACİ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0-224-372 15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</w:t>
            </w:r>
            <w:r>
              <w:rPr>
                <w:rFonts w:ascii="Arial" w:hAnsi="Arial"/>
                <w:color w:val="000000"/>
                <w:sz w:val="16"/>
              </w:rPr>
              <w:t>24-372 16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5.878.656.000.000.-TL.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6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136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67B">
            <w:pPr>
              <w:pStyle w:val="Heading3"/>
            </w:pPr>
            <w:r>
              <w:t>National Market</w:t>
            </w:r>
          </w:p>
        </w:tc>
      </w:tr>
    </w:tbl>
    <w:p w:rsidR="00000000" w:rsidRDefault="000136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6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</w:t>
            </w:r>
            <w:r>
              <w:rPr>
                <w:rFonts w:ascii="Arial" w:hAnsi="Arial"/>
                <w:sz w:val="16"/>
              </w:rPr>
              <w:t>retim bilgileri aşağıda gösterilmiştir.</w:t>
            </w:r>
          </w:p>
        </w:tc>
        <w:tc>
          <w:tcPr>
            <w:tcW w:w="1134" w:type="dxa"/>
          </w:tcPr>
          <w:p w:rsidR="00000000" w:rsidRDefault="000136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6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136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36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0136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36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136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0136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36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136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136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36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136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1.390.782</w:t>
            </w:r>
          </w:p>
        </w:tc>
        <w:tc>
          <w:tcPr>
            <w:tcW w:w="806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  <w:p w:rsidR="00000000" w:rsidRDefault="0001367B">
            <w:pPr>
              <w:tabs>
                <w:tab w:val="left" w:pos="136"/>
                <w:tab w:val="left" w:pos="278"/>
              </w:tabs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1367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1.172.817</w:t>
            </w:r>
          </w:p>
        </w:tc>
        <w:tc>
          <w:tcPr>
            <w:tcW w:w="818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08" w:type="dxa"/>
          </w:tcPr>
          <w:p w:rsidR="00000000" w:rsidRDefault="000136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136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1.468.208</w:t>
            </w:r>
          </w:p>
        </w:tc>
        <w:tc>
          <w:tcPr>
            <w:tcW w:w="806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  <w:p w:rsidR="00000000" w:rsidRDefault="0001367B">
            <w:pPr>
              <w:tabs>
                <w:tab w:val="left" w:pos="136"/>
                <w:tab w:val="left" w:pos="278"/>
              </w:tabs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1367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1.025.018</w:t>
            </w:r>
          </w:p>
        </w:tc>
        <w:tc>
          <w:tcPr>
            <w:tcW w:w="818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08" w:type="dxa"/>
          </w:tcPr>
          <w:p w:rsidR="00000000" w:rsidRDefault="000136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136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6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136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6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0136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36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0136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 Tons)</w:t>
            </w:r>
          </w:p>
        </w:tc>
        <w:tc>
          <w:tcPr>
            <w:tcW w:w="1990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36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136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136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1.393.854</w:t>
            </w:r>
          </w:p>
        </w:tc>
        <w:tc>
          <w:tcPr>
            <w:tcW w:w="1990" w:type="dxa"/>
          </w:tcPr>
          <w:p w:rsidR="00000000" w:rsidRDefault="000136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136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1.455.222</w:t>
            </w:r>
          </w:p>
        </w:tc>
        <w:tc>
          <w:tcPr>
            <w:tcW w:w="1990" w:type="dxa"/>
          </w:tcPr>
          <w:p w:rsidR="00000000" w:rsidRDefault="000136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136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843"/>
        <w:gridCol w:w="36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0136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843" w:type="dxa"/>
          </w:tcPr>
          <w:p w:rsidR="00000000" w:rsidRDefault="000136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:rsidR="00000000" w:rsidRDefault="000136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:rsidR="00000000" w:rsidRDefault="0001367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244"/>
        <w:gridCol w:w="1853"/>
        <w:gridCol w:w="142"/>
        <w:gridCol w:w="1134"/>
        <w:gridCol w:w="283"/>
        <w:gridCol w:w="1134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136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244" w:type="dxa"/>
          </w:tcPr>
          <w:p w:rsidR="00000000" w:rsidRDefault="000136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53" w:type="dxa"/>
          </w:tcPr>
          <w:p w:rsidR="00000000" w:rsidRDefault="000136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276" w:type="dxa"/>
            <w:gridSpan w:val="2"/>
          </w:tcPr>
          <w:p w:rsidR="00000000" w:rsidRDefault="000136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  <w:tc>
          <w:tcPr>
            <w:tcW w:w="283" w:type="dxa"/>
          </w:tcPr>
          <w:p w:rsidR="00000000" w:rsidRDefault="000136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0136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276" w:type="dxa"/>
          </w:tcPr>
          <w:p w:rsidR="00000000" w:rsidRDefault="000136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244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53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276" w:type="dxa"/>
            <w:gridSpan w:val="2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Sales(%)</w:t>
            </w:r>
          </w:p>
        </w:tc>
        <w:tc>
          <w:tcPr>
            <w:tcW w:w="283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276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905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0136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44" w:type="dxa"/>
          </w:tcPr>
          <w:p w:rsidR="00000000" w:rsidRDefault="0001367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53" w:type="dxa"/>
          </w:tcPr>
          <w:p w:rsidR="00000000" w:rsidRDefault="0001367B">
            <w:pPr>
              <w:ind w:right="18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  <w:gridSpan w:val="2"/>
          </w:tcPr>
          <w:p w:rsidR="00000000" w:rsidRDefault="0001367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3" w:type="dxa"/>
          </w:tcPr>
          <w:p w:rsidR="00000000" w:rsidRDefault="000136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0136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2" w:type="dxa"/>
          </w:tcPr>
          <w:p w:rsidR="00000000" w:rsidRDefault="0001367B">
            <w:pPr>
              <w:ind w:right="1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593.287.415.007,00 3.948.302,41</w:t>
            </w:r>
          </w:p>
        </w:tc>
        <w:tc>
          <w:tcPr>
            <w:tcW w:w="1244" w:type="dxa"/>
          </w:tcPr>
          <w:p w:rsidR="00000000" w:rsidRDefault="000136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6,29</w:t>
            </w:r>
          </w:p>
        </w:tc>
        <w:tc>
          <w:tcPr>
            <w:tcW w:w="1995" w:type="dxa"/>
            <w:gridSpan w:val="2"/>
          </w:tcPr>
          <w:p w:rsidR="00000000" w:rsidRDefault="0001367B">
            <w:pPr>
              <w:ind w:right="1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1.797.615.707.024,00 6.636.952,38</w:t>
            </w:r>
          </w:p>
        </w:tc>
        <w:tc>
          <w:tcPr>
            <w:tcW w:w="1134" w:type="dxa"/>
          </w:tcPr>
          <w:p w:rsidR="00000000" w:rsidRDefault="000136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9,62</w:t>
            </w:r>
          </w:p>
        </w:tc>
        <w:tc>
          <w:tcPr>
            <w:tcW w:w="283" w:type="dxa"/>
          </w:tcPr>
          <w:p w:rsidR="00000000" w:rsidRDefault="000136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01367B">
            <w:pPr>
              <w:ind w:left="396" w:right="1104" w:hanging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01367B">
            <w:pPr>
              <w:ind w:right="1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1.487.267.785.936,70</w:t>
            </w:r>
          </w:p>
          <w:p w:rsidR="00000000" w:rsidRDefault="0001367B">
            <w:pPr>
              <w:ind w:right="1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3.609.102,24</w:t>
            </w:r>
          </w:p>
        </w:tc>
        <w:tc>
          <w:tcPr>
            <w:tcW w:w="1244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  <w:tc>
          <w:tcPr>
            <w:tcW w:w="1995" w:type="dxa"/>
            <w:gridSpan w:val="2"/>
          </w:tcPr>
          <w:p w:rsidR="00000000" w:rsidRDefault="0001367B">
            <w:pPr>
              <w:ind w:right="1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3.629.751.826.636,00 8.849.890,00</w:t>
            </w:r>
          </w:p>
        </w:tc>
        <w:tc>
          <w:tcPr>
            <w:tcW w:w="1134" w:type="dxa"/>
          </w:tcPr>
          <w:p w:rsidR="00000000" w:rsidRDefault="000136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15,27</w:t>
            </w:r>
          </w:p>
        </w:tc>
        <w:tc>
          <w:tcPr>
            <w:tcW w:w="283" w:type="dxa"/>
          </w:tcPr>
          <w:p w:rsidR="00000000" w:rsidRDefault="000136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01367B">
            <w:pPr>
              <w:ind w:left="396" w:right="1104" w:hanging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01367B">
      <w:pPr>
        <w:rPr>
          <w:rFonts w:ascii="Arial" w:hAnsi="Arial"/>
          <w:b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6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136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6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1367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6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136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136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6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</w:t>
            </w:r>
          </w:p>
        </w:tc>
        <w:tc>
          <w:tcPr>
            <w:tcW w:w="2338" w:type="dxa"/>
          </w:tcPr>
          <w:p w:rsidR="00000000" w:rsidRDefault="000136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ÇEMTAŞ ÇELİK MAK.SAN.VE TİC.A.Ş.</w:t>
            </w:r>
          </w:p>
        </w:tc>
        <w:tc>
          <w:tcPr>
            <w:tcW w:w="2299" w:type="dxa"/>
          </w:tcPr>
          <w:p w:rsidR="00000000" w:rsidRDefault="000136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5.990.400.000.000.-TL.</w:t>
            </w:r>
          </w:p>
        </w:tc>
        <w:tc>
          <w:tcPr>
            <w:tcW w:w="2342" w:type="dxa"/>
          </w:tcPr>
          <w:p w:rsidR="00000000" w:rsidRDefault="000136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BETON SAN.VE TİC.A.Ş.</w:t>
            </w:r>
          </w:p>
        </w:tc>
        <w:tc>
          <w:tcPr>
            <w:tcW w:w="2299" w:type="dxa"/>
          </w:tcPr>
          <w:p w:rsidR="00000000" w:rsidRDefault="000136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2.100.000.000.000.-TL.</w:t>
            </w:r>
          </w:p>
        </w:tc>
        <w:tc>
          <w:tcPr>
            <w:tcW w:w="2342" w:type="dxa"/>
          </w:tcPr>
          <w:p w:rsidR="00000000" w:rsidRDefault="000136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İNŞAAT SAN.VE.TİC.A.Ş.</w:t>
            </w:r>
          </w:p>
        </w:tc>
        <w:tc>
          <w:tcPr>
            <w:tcW w:w="2299" w:type="dxa"/>
          </w:tcPr>
          <w:p w:rsidR="00000000" w:rsidRDefault="000136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8.600.000.000.-TL.</w:t>
            </w:r>
          </w:p>
        </w:tc>
        <w:tc>
          <w:tcPr>
            <w:tcW w:w="2342" w:type="dxa"/>
          </w:tcPr>
          <w:p w:rsidR="00000000" w:rsidRDefault="000136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6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SAN.VE TİC.A.Ş.</w:t>
            </w:r>
          </w:p>
        </w:tc>
        <w:tc>
          <w:tcPr>
            <w:tcW w:w="2299" w:type="dxa"/>
          </w:tcPr>
          <w:p w:rsidR="00000000" w:rsidRDefault="000136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33.731.000.000.-TL.</w:t>
            </w:r>
          </w:p>
        </w:tc>
        <w:tc>
          <w:tcPr>
            <w:tcW w:w="2342" w:type="dxa"/>
          </w:tcPr>
          <w:p w:rsidR="00000000" w:rsidRDefault="000136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98.00   </w:t>
            </w:r>
          </w:p>
        </w:tc>
      </w:tr>
    </w:tbl>
    <w:p w:rsidR="00000000" w:rsidRDefault="0001367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36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136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6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1367B">
      <w:pPr>
        <w:rPr>
          <w:rFonts w:ascii="Arial" w:hAnsi="Arial"/>
          <w:sz w:val="16"/>
        </w:rPr>
      </w:pPr>
    </w:p>
    <w:p w:rsidR="00000000" w:rsidRDefault="0001367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052"/>
        <w:gridCol w:w="191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2052" w:type="dxa"/>
          </w:tcPr>
          <w:p w:rsidR="00000000" w:rsidRDefault="0001367B">
            <w:pPr>
              <w:ind w:right="-3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17" w:type="dxa"/>
          </w:tcPr>
          <w:p w:rsidR="00000000" w:rsidRDefault="0001367B">
            <w:pPr>
              <w:ind w:right="-3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52" w:type="dxa"/>
          </w:tcPr>
          <w:p w:rsidR="00000000" w:rsidRDefault="0001367B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17" w:type="dxa"/>
          </w:tcPr>
          <w:p w:rsidR="00000000" w:rsidRDefault="0001367B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Ergun Kağıtçıbaşı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Muharrem Uğur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44.410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Hikmet Fidanlar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Metin Kavasoğlu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76.811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Memduh Gökçen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Selen Sarper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85.467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Semiha Feyha Duraner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15.173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İrfan Ünür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Raci Ar</w:t>
            </w:r>
            <w:r>
              <w:rPr>
                <w:rFonts w:ascii="Arial" w:hAnsi="Arial"/>
                <w:sz w:val="16"/>
              </w:rPr>
              <w:t>slan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Turhan Sarper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1.836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İrfan Uluş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Evcil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Mürsel Öztürk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3.136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Kazım Uçar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2.007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Özyurt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Müşerref Uğur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44.500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Emine Tünay Kavasoğlu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64.500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Gökçen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8.300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Saime Filiz </w:t>
            </w:r>
            <w:r>
              <w:rPr>
                <w:rFonts w:ascii="Arial" w:hAnsi="Arial"/>
                <w:sz w:val="16"/>
              </w:rPr>
              <w:t>Sarper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25.066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Ferit Sarper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31.487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Selin Sarper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31.474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Feride Duraner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33.600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Burak Duraner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36.370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Havva Ünür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5.525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Necibe Ünür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Ece Ünür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4.872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Lütfü Ünür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Sarper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11.945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Bengi S</w:t>
            </w:r>
            <w:r>
              <w:rPr>
                <w:rFonts w:ascii="Arial" w:hAnsi="Arial"/>
                <w:sz w:val="16"/>
              </w:rPr>
              <w:t>arper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10.765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Şuayip Mete Sarper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10.765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Uçar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4.864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Sinay Uçar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4.853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Bilge Uçar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4.528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Duraner Turizm İnş. Paz. San. Tic. A.Ş.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550.541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Duraner Aktariye San. Tic. A.Ş.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19.370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Bupet Bursa Petrol A.Ş.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31.536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D.M.S. Makin</w:t>
            </w:r>
            <w:r>
              <w:rPr>
                <w:rFonts w:ascii="Arial" w:hAnsi="Arial"/>
                <w:sz w:val="16"/>
              </w:rPr>
              <w:t>a A.Ş.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8.400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Eğitim Vakfı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59.433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Mehmetçik Vakfı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59.433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(Others)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4.563.259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2" w:type="dxa"/>
          </w:tcPr>
          <w:p w:rsidR="00000000" w:rsidRDefault="000136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052" w:type="dxa"/>
          </w:tcPr>
          <w:p w:rsidR="00000000" w:rsidRDefault="0001367B">
            <w:pPr>
              <w:ind w:right="39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5.878.646</w:t>
            </w:r>
          </w:p>
        </w:tc>
        <w:tc>
          <w:tcPr>
            <w:tcW w:w="1917" w:type="dxa"/>
          </w:tcPr>
          <w:p w:rsidR="00000000" w:rsidRDefault="0001367B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01367B">
      <w:pPr>
        <w:rPr>
          <w:rFonts w:ascii="Arial" w:hAnsi="Arial"/>
          <w:sz w:val="16"/>
        </w:rPr>
      </w:pPr>
    </w:p>
    <w:p w:rsidR="00000000" w:rsidRDefault="0001367B">
      <w:pPr>
        <w:rPr>
          <w:rFonts w:ascii="Arial" w:hAnsi="Arial"/>
          <w:sz w:val="16"/>
        </w:rPr>
      </w:pPr>
    </w:p>
    <w:p w:rsidR="00000000" w:rsidRDefault="0001367B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34BA"/>
    <w:multiLevelType w:val="singleLevel"/>
    <w:tmpl w:val="EC1EF47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740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67B"/>
    <w:rsid w:val="0001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87645-8204-4696-AD46-CC1814F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2000-04-13T18:18:00Z</cp:lastPrinted>
  <dcterms:created xsi:type="dcterms:W3CDTF">2022-09-01T21:56:00Z</dcterms:created>
  <dcterms:modified xsi:type="dcterms:W3CDTF">2022-09-01T21:56:00Z</dcterms:modified>
</cp:coreProperties>
</file>