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2B6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ŞİRKETLER GRUBU HOLDİNG A.Ş.</w:t>
            </w:r>
          </w:p>
        </w:tc>
      </w:tr>
    </w:tbl>
    <w:p w:rsidR="00000000" w:rsidRDefault="009F2B6B">
      <w:pPr>
        <w:rPr>
          <w:rFonts w:ascii="Arial" w:hAnsi="Arial"/>
          <w:sz w:val="18"/>
        </w:rPr>
      </w:pPr>
    </w:p>
    <w:p w:rsidR="00000000" w:rsidRDefault="009F2B6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22.09.1980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BAŞLICA </w:t>
            </w:r>
            <w:r>
              <w:rPr>
                <w:rFonts w:ascii="Arial" w:hAnsi="Arial"/>
                <w:b/>
                <w:color w:val="000000"/>
                <w:sz w:val="16"/>
              </w:rPr>
              <w:t>FAALİYET ALANI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BANKACILIK, SİGORTACILIK, MEDYA, PAZARLAMA, TURİZM VE SANAYİ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(Banking, Insurance, Media, Marketing, Tourism and Industry</w:t>
            </w:r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ALTUNİZADE, OYMACI SOKAK NO. 51 ÜSKÜDAR 81190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0216.556 90 00 (500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0216. 556 93 98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YAPILMAMA</w:t>
            </w:r>
            <w:r>
              <w:rPr>
                <w:rFonts w:ascii="Arial" w:hAnsi="Arial"/>
                <w:sz w:val="16"/>
              </w:rPr>
              <w:t>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Collective Bargaining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SENDİKAYA BAĞLI DEĞİL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Employers’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KAYITLI </w:t>
            </w:r>
            <w:r>
              <w:rPr>
                <w:rFonts w:ascii="Arial" w:hAnsi="Arial"/>
                <w:b/>
                <w:sz w:val="16"/>
              </w:rPr>
              <w:t>SERMAYE TAVANI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66.502.800.000.000.-TL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F2B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223" w:type="dxa"/>
          </w:tcPr>
          <w:p w:rsidR="00000000" w:rsidRDefault="009F2B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9F2B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9F2B6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260"/>
        <w:gridCol w:w="32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F2B6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9F2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261" w:type="dxa"/>
          </w:tcPr>
          <w:p w:rsidR="00000000" w:rsidRDefault="009F2B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F2B6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0" w:type="dxa"/>
          </w:tcPr>
          <w:p w:rsidR="00000000" w:rsidRDefault="009F2B6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261" w:type="dxa"/>
          </w:tcPr>
          <w:p w:rsidR="00000000" w:rsidRDefault="009F2B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F2B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01.05.1998–30.04.1999</w:t>
            </w:r>
          </w:p>
        </w:tc>
        <w:tc>
          <w:tcPr>
            <w:tcW w:w="3260" w:type="dxa"/>
          </w:tcPr>
          <w:p w:rsidR="00000000" w:rsidRDefault="009F2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</w:t>
            </w:r>
            <w:r>
              <w:rPr>
                <w:rFonts w:ascii="Arial" w:hAnsi="Arial"/>
                <w:sz w:val="16"/>
              </w:rPr>
              <w:t>669.990</w:t>
            </w:r>
          </w:p>
        </w:tc>
        <w:tc>
          <w:tcPr>
            <w:tcW w:w="3261" w:type="dxa"/>
          </w:tcPr>
          <w:p w:rsidR="00000000" w:rsidRDefault="009F2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F2B6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01.05.1999–31.01.2000</w:t>
            </w:r>
          </w:p>
        </w:tc>
        <w:tc>
          <w:tcPr>
            <w:tcW w:w="3260" w:type="dxa"/>
          </w:tcPr>
          <w:p w:rsidR="00000000" w:rsidRDefault="009F2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24.134.020</w:t>
            </w:r>
          </w:p>
        </w:tc>
        <w:tc>
          <w:tcPr>
            <w:tcW w:w="3261" w:type="dxa"/>
          </w:tcPr>
          <w:p w:rsidR="00000000" w:rsidRDefault="009F2B6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55.73</w:t>
            </w:r>
          </w:p>
        </w:tc>
      </w:tr>
    </w:tbl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9F2B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F2B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2B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9F2B6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0"/>
        <w:gridCol w:w="2551"/>
        <w:gridCol w:w="16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9F2B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(Milyon TL)</w:t>
            </w:r>
          </w:p>
        </w:tc>
        <w:tc>
          <w:tcPr>
            <w:tcW w:w="1626" w:type="dxa"/>
          </w:tcPr>
          <w:p w:rsidR="00000000" w:rsidRDefault="009F2B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9F2B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 (TL Million)</w:t>
            </w:r>
          </w:p>
        </w:tc>
        <w:tc>
          <w:tcPr>
            <w:tcW w:w="1626" w:type="dxa"/>
          </w:tcPr>
          <w:p w:rsidR="00000000" w:rsidRDefault="009F2B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Doğan Yayın Holding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76.125.000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Milliyet Gazetecilik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17.628.187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Milpa Ticari ve Sınai Ürünler  Pa</w:t>
            </w:r>
            <w:r>
              <w:rPr>
                <w:rFonts w:ascii="Arial" w:hAnsi="Arial"/>
                <w:sz w:val="16"/>
              </w:rPr>
              <w:t>z.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9.123.840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Milta Turizm İşletmeleri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Doğan Otomobilcilik Ticaret ve  Sanayi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Finansal Kiralama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Zigana Elektrik Dağıtım ve Ticaret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Dışbank - Türk Dış Ticaret B</w:t>
            </w:r>
            <w:r>
              <w:rPr>
                <w:rFonts w:ascii="Arial" w:hAnsi="Arial"/>
                <w:sz w:val="16"/>
              </w:rPr>
              <w:t>ankası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50.000.000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 Halat Tel Sanayii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997.150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Ray Sigorta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2.161.530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İsedaş İstanbul Elektrik Dağıtım San.ve Tic.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Hayat Sigorta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 Ticaret Factoring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Factoring Hizmetleri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Ditaş Doğan Yedek Parça İm. ve Teknik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393.750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Posta Ticari ve Sınai Ürünler Paz.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Karton San.ve Tic.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Milliyet Haber Ajansı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</w:t>
            </w:r>
            <w:r>
              <w:rPr>
                <w:rFonts w:ascii="Arial" w:hAnsi="Arial"/>
                <w:sz w:val="16"/>
              </w:rPr>
              <w:t>jansı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14.875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Simge Yayıncılık ve Dağıtım A.Ş.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2.222.400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Milliyet Verlag Und Handels GmbH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(DM) 1.200.000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 Holding Malta Limited</w:t>
            </w:r>
          </w:p>
        </w:tc>
        <w:tc>
          <w:tcPr>
            <w:tcW w:w="2551" w:type="dxa"/>
          </w:tcPr>
          <w:p w:rsidR="00000000" w:rsidRDefault="009F2B6B">
            <w:pPr>
              <w:ind w:right="7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($)  6.000.100</w:t>
            </w:r>
          </w:p>
        </w:tc>
        <w:tc>
          <w:tcPr>
            <w:tcW w:w="1626" w:type="dxa"/>
          </w:tcPr>
          <w:p w:rsidR="00000000" w:rsidRDefault="009F2B6B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37,00</w:t>
            </w:r>
          </w:p>
        </w:tc>
      </w:tr>
    </w:tbl>
    <w:p w:rsidR="00000000" w:rsidRDefault="009F2B6B">
      <w:pPr>
        <w:rPr>
          <w:rFonts w:ascii="Arial" w:hAnsi="Arial"/>
          <w:sz w:val="16"/>
        </w:rPr>
      </w:pPr>
    </w:p>
    <w:p w:rsidR="00000000" w:rsidRDefault="009F2B6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2B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F2B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2B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</w:t>
            </w:r>
            <w:r>
              <w:rPr>
                <w:rFonts w:ascii="Arial" w:hAnsi="Arial"/>
                <w:i/>
                <w:sz w:val="16"/>
              </w:rPr>
              <w:t>he main shareholders and their participations in the equity capital are shown below.</w:t>
            </w:r>
          </w:p>
        </w:tc>
      </w:tr>
    </w:tbl>
    <w:p w:rsidR="00000000" w:rsidRDefault="009F2B6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16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28"/>
        <w:gridCol w:w="1908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28" w:type="dxa"/>
          </w:tcPr>
          <w:p w:rsidR="00000000" w:rsidRDefault="009F2B6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F2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9F2B6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28" w:type="dxa"/>
          </w:tcPr>
          <w:p w:rsidR="00000000" w:rsidRDefault="009F2B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F2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9F2B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28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Adilbey Holding A.Ş.</w:t>
            </w:r>
          </w:p>
        </w:tc>
        <w:tc>
          <w:tcPr>
            <w:tcW w:w="1908" w:type="dxa"/>
          </w:tcPr>
          <w:p w:rsidR="00000000" w:rsidRDefault="009F2B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26.601.120</w:t>
            </w:r>
          </w:p>
        </w:tc>
        <w:tc>
          <w:tcPr>
            <w:tcW w:w="2127" w:type="dxa"/>
          </w:tcPr>
          <w:p w:rsidR="00000000" w:rsidRDefault="009F2B6B">
            <w:pPr>
              <w:ind w:right="7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28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Doğan</w:t>
            </w:r>
          </w:p>
        </w:tc>
        <w:tc>
          <w:tcPr>
            <w:tcW w:w="1908" w:type="dxa"/>
          </w:tcPr>
          <w:p w:rsidR="00000000" w:rsidRDefault="009F2B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15.768.184</w:t>
            </w:r>
          </w:p>
        </w:tc>
        <w:tc>
          <w:tcPr>
            <w:tcW w:w="2127" w:type="dxa"/>
          </w:tcPr>
          <w:p w:rsidR="00000000" w:rsidRDefault="009F2B6B">
            <w:pPr>
              <w:ind w:right="7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</w:t>
            </w: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28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Işıl Doğan</w:t>
            </w:r>
          </w:p>
        </w:tc>
        <w:tc>
          <w:tcPr>
            <w:tcW w:w="1908" w:type="dxa"/>
          </w:tcPr>
          <w:p w:rsidR="00000000" w:rsidRDefault="009F2B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1.093.680</w:t>
            </w:r>
          </w:p>
        </w:tc>
        <w:tc>
          <w:tcPr>
            <w:tcW w:w="2127" w:type="dxa"/>
          </w:tcPr>
          <w:p w:rsidR="00000000" w:rsidRDefault="009F2B6B">
            <w:pPr>
              <w:ind w:right="7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28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Doğan Vakfı</w:t>
            </w:r>
          </w:p>
        </w:tc>
        <w:tc>
          <w:tcPr>
            <w:tcW w:w="1908" w:type="dxa"/>
          </w:tcPr>
          <w:p w:rsidR="00000000" w:rsidRDefault="009F2B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127.008</w:t>
            </w:r>
          </w:p>
        </w:tc>
        <w:tc>
          <w:tcPr>
            <w:tcW w:w="2127" w:type="dxa"/>
          </w:tcPr>
          <w:p w:rsidR="00000000" w:rsidRDefault="009F2B6B">
            <w:pPr>
              <w:ind w:right="7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28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Yalçındağ</w:t>
            </w:r>
          </w:p>
        </w:tc>
        <w:tc>
          <w:tcPr>
            <w:tcW w:w="1908" w:type="dxa"/>
          </w:tcPr>
          <w:p w:rsidR="00000000" w:rsidRDefault="009F2B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27.216</w:t>
            </w:r>
          </w:p>
        </w:tc>
        <w:tc>
          <w:tcPr>
            <w:tcW w:w="2127" w:type="dxa"/>
          </w:tcPr>
          <w:p w:rsidR="00000000" w:rsidRDefault="009F2B6B">
            <w:pPr>
              <w:ind w:right="7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28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Sabancı</w:t>
            </w:r>
          </w:p>
        </w:tc>
        <w:tc>
          <w:tcPr>
            <w:tcW w:w="1908" w:type="dxa"/>
          </w:tcPr>
          <w:p w:rsidR="00000000" w:rsidRDefault="009F2B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27.216</w:t>
            </w:r>
          </w:p>
        </w:tc>
        <w:tc>
          <w:tcPr>
            <w:tcW w:w="2127" w:type="dxa"/>
          </w:tcPr>
          <w:p w:rsidR="00000000" w:rsidRDefault="009F2B6B">
            <w:pPr>
              <w:ind w:right="7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28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V. Doğan</w:t>
            </w:r>
          </w:p>
        </w:tc>
        <w:tc>
          <w:tcPr>
            <w:tcW w:w="1908" w:type="dxa"/>
          </w:tcPr>
          <w:p w:rsidR="00000000" w:rsidRDefault="009F2B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27.216</w:t>
            </w:r>
          </w:p>
        </w:tc>
        <w:tc>
          <w:tcPr>
            <w:tcW w:w="2127" w:type="dxa"/>
          </w:tcPr>
          <w:p w:rsidR="00000000" w:rsidRDefault="009F2B6B">
            <w:pPr>
              <w:ind w:right="7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28" w:type="dxa"/>
          </w:tcPr>
          <w:p w:rsidR="00000000" w:rsidRDefault="009F2B6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Y.Begümhan Doğan</w:t>
            </w:r>
          </w:p>
        </w:tc>
        <w:tc>
          <w:tcPr>
            <w:tcW w:w="1908" w:type="dxa"/>
          </w:tcPr>
          <w:p w:rsidR="00000000" w:rsidRDefault="009F2B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27.216</w:t>
            </w:r>
          </w:p>
        </w:tc>
        <w:tc>
          <w:tcPr>
            <w:tcW w:w="2127" w:type="dxa"/>
          </w:tcPr>
          <w:p w:rsidR="00000000" w:rsidRDefault="009F2B6B">
            <w:pPr>
              <w:ind w:right="7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28" w:type="dxa"/>
          </w:tcPr>
          <w:p w:rsidR="00000000" w:rsidRDefault="009F2B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9F2B6B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22.803.944</w:t>
            </w:r>
          </w:p>
        </w:tc>
        <w:tc>
          <w:tcPr>
            <w:tcW w:w="2127" w:type="dxa"/>
          </w:tcPr>
          <w:p w:rsidR="00000000" w:rsidRDefault="009F2B6B">
            <w:pPr>
              <w:ind w:right="7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34,29</w:t>
            </w:r>
          </w:p>
        </w:tc>
      </w:tr>
    </w:tbl>
    <w:p w:rsidR="00000000" w:rsidRDefault="009F2B6B">
      <w:pPr>
        <w:jc w:val="both"/>
      </w:pPr>
    </w:p>
    <w:p w:rsidR="00000000" w:rsidRDefault="009F2B6B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284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2B6B"/>
    <w:rsid w:val="009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4A82D-E342-47D0-A2D4-A6A44DEF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ind w:left="34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2000-04-04T17:50:00Z</cp:lastPrinted>
  <dcterms:created xsi:type="dcterms:W3CDTF">2022-09-01T21:56:00Z</dcterms:created>
  <dcterms:modified xsi:type="dcterms:W3CDTF">2022-09-01T21:56:00Z</dcterms:modified>
</cp:coreProperties>
</file>