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78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AŞ.</w:t>
            </w:r>
          </w:p>
        </w:tc>
      </w:tr>
    </w:tbl>
    <w:p w:rsidR="00000000" w:rsidRDefault="00256780">
      <w:pPr>
        <w:jc w:val="center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TİCARİ ŞİRKETLERE İŞTİRAK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(Equity Participation In Industrial And Commercial Companies)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 MAYIS CAD. NOVA BARAN İŞ MERKEZİ KAT:5 </w:t>
            </w:r>
            <w:r>
              <w:rPr>
                <w:rFonts w:ascii="Arial" w:hAnsi="Arial"/>
                <w:caps/>
                <w:color w:val="000000"/>
                <w:sz w:val="16"/>
              </w:rPr>
              <w:t>Şişli-İstanbul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230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i/>
              </w:rPr>
            </w:pPr>
            <w:r>
              <w:rPr>
                <w:rFonts w:ascii="Arial" w:hAnsi="Arial"/>
                <w:color w:val="000000"/>
                <w:sz w:val="16"/>
              </w:rPr>
              <w:t>13.200.000.000.000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7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56780">
      <w:pPr>
        <w:rPr>
          <w:rFonts w:ascii="Arial" w:hAnsi="Arial"/>
          <w:sz w:val="18"/>
        </w:rPr>
      </w:pPr>
    </w:p>
    <w:p w:rsidR="00000000" w:rsidRDefault="0025678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567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</w:t>
            </w:r>
            <w:r>
              <w:rPr>
                <w:rFonts w:ascii="Arial TUR" w:hAnsi="Arial TUR"/>
                <w:sz w:val="16"/>
              </w:rPr>
              <w:t>elirleri aşağıda gösterilmiştir.</w:t>
            </w:r>
          </w:p>
        </w:tc>
        <w:tc>
          <w:tcPr>
            <w:tcW w:w="1223" w:type="dxa"/>
          </w:tcPr>
          <w:p w:rsidR="00000000" w:rsidRDefault="0025678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25678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5678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p w:rsidR="00000000" w:rsidRDefault="00256780">
      <w:pPr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780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25678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567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780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56780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2567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78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256780">
            <w:pPr>
              <w:tabs>
                <w:tab w:val="left" w:pos="1593"/>
              </w:tabs>
              <w:ind w:right="11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512.908</w:t>
            </w:r>
          </w:p>
        </w:tc>
        <w:tc>
          <w:tcPr>
            <w:tcW w:w="3543" w:type="dxa"/>
          </w:tcPr>
          <w:p w:rsidR="00000000" w:rsidRDefault="00256780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78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256780">
            <w:pPr>
              <w:tabs>
                <w:tab w:val="left" w:pos="1593"/>
              </w:tabs>
              <w:ind w:right="11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26.520</w:t>
            </w:r>
          </w:p>
        </w:tc>
        <w:tc>
          <w:tcPr>
            <w:tcW w:w="3543" w:type="dxa"/>
          </w:tcPr>
          <w:p w:rsidR="00000000" w:rsidRDefault="00256780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2.18</w:t>
            </w:r>
          </w:p>
        </w:tc>
      </w:tr>
    </w:tbl>
    <w:p w:rsidR="00000000" w:rsidRDefault="00256780"/>
    <w:p w:rsidR="00000000" w:rsidRDefault="00256780">
      <w:r>
        <w:br w:type="page"/>
      </w:r>
    </w:p>
    <w:p w:rsidR="00000000" w:rsidRDefault="0025678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7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67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7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56780">
      <w:pPr>
        <w:rPr>
          <w:rFonts w:ascii="Arial" w:hAnsi="Arial"/>
          <w:sz w:val="16"/>
        </w:rPr>
      </w:pPr>
    </w:p>
    <w:p w:rsidR="00000000" w:rsidRDefault="002567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53"/>
        <w:gridCol w:w="609"/>
        <w:gridCol w:w="1375"/>
        <w:gridCol w:w="609"/>
        <w:gridCol w:w="1418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İştirakler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Sermayesi-TL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Participation Capital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left="154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İlaç San.ve Tic.A.Ş.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12,182,400,000,000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Yapı Gereçleri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2,000,000,000,000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left="296"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Baxter Hastane ürünleri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34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İlaç Pazarlama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  <w:gridSpan w:val="2"/>
          </w:tcPr>
          <w:p w:rsidR="00000000" w:rsidRDefault="00256780">
            <w:pPr>
              <w:ind w:right="-1305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 xml:space="preserve">EczACIBAŞI Warner Lambert İlaç A.Ş.                                                                                         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ind w:left="-172" w:right="-73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8    838.500.000.000</w:t>
            </w:r>
          </w:p>
        </w:tc>
        <w:tc>
          <w:tcPr>
            <w:tcW w:w="1843" w:type="dxa"/>
            <w:gridSpan w:val="2"/>
          </w:tcPr>
          <w:p w:rsidR="00000000" w:rsidRDefault="00256780">
            <w:pPr>
              <w:tabs>
                <w:tab w:val="left" w:pos="14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Holding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29,755,1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İntema İnşaat ve Tesisat MalzEMELERİ A.Ş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486,000,000,000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Bilgi İletim AŞ.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İpek Kagıt SAN. VE. TİC.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Kaynak Teknigi San.ve Tic. AŞ.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1,300,000,000,000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Karose</w:t>
            </w: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ramik San.ve Tic.A.Ş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6,085,000,000,000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EKOM EczACIBAŞI Dış TicARET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126,000,000,000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Menkul Degerler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3,500,000,000,000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98.65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Sigorta Acentalıgı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Yatırım Ortaklığı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EczACIBAŞI Mutfak San.ve Tic.A.Ş.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806,000,000,000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 xml:space="preserve">EczACIBAŞI Schwarzkopf Kuaför Ürünleri 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200,000,000,000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4353" w:type="dxa"/>
          </w:tcPr>
          <w:p w:rsidR="00000000" w:rsidRDefault="00256780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napToGrid w:val="0"/>
                <w:color w:val="000000"/>
                <w:sz w:val="16"/>
                <w:lang w:val="en-AU"/>
              </w:rPr>
              <w:t>Atlı Zincir İgne MakİNA San. A.Ş.</w:t>
            </w:r>
          </w:p>
        </w:tc>
        <w:tc>
          <w:tcPr>
            <w:tcW w:w="1984" w:type="dxa"/>
            <w:gridSpan w:val="2"/>
          </w:tcPr>
          <w:p w:rsidR="00000000" w:rsidRDefault="002567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200,000,000,000</w:t>
            </w:r>
          </w:p>
        </w:tc>
        <w:tc>
          <w:tcPr>
            <w:tcW w:w="2027" w:type="dxa"/>
            <w:gridSpan w:val="2"/>
          </w:tcPr>
          <w:p w:rsidR="00000000" w:rsidRDefault="00256780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</w:t>
            </w:r>
          </w:p>
        </w:tc>
      </w:tr>
    </w:tbl>
    <w:p w:rsidR="00000000" w:rsidRDefault="002567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7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2567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7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56780">
      <w:pPr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567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2567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67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567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2567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567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AŞ.</w:t>
            </w:r>
          </w:p>
        </w:tc>
        <w:tc>
          <w:tcPr>
            <w:tcW w:w="2268" w:type="dxa"/>
          </w:tcPr>
          <w:p w:rsidR="00000000" w:rsidRDefault="002567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7.426.623</w:t>
            </w:r>
          </w:p>
        </w:tc>
        <w:tc>
          <w:tcPr>
            <w:tcW w:w="2410" w:type="dxa"/>
          </w:tcPr>
          <w:p w:rsidR="00000000" w:rsidRDefault="002567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red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567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2567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5.773.377</w:t>
            </w:r>
          </w:p>
        </w:tc>
        <w:tc>
          <w:tcPr>
            <w:tcW w:w="2410" w:type="dxa"/>
          </w:tcPr>
          <w:p w:rsidR="00000000" w:rsidRDefault="002567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43,74</w:t>
            </w:r>
          </w:p>
        </w:tc>
      </w:tr>
    </w:tbl>
    <w:p w:rsidR="00000000" w:rsidRDefault="00256780">
      <w:pPr>
        <w:jc w:val="both"/>
        <w:rPr>
          <w:sz w:val="18"/>
        </w:rPr>
      </w:pP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6A8"/>
    <w:multiLevelType w:val="singleLevel"/>
    <w:tmpl w:val="B5201CC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E0F60CF"/>
    <w:multiLevelType w:val="multilevel"/>
    <w:tmpl w:val="3FC276F4"/>
    <w:lvl w:ilvl="0">
      <w:start w:val="5"/>
      <w:numFmt w:val="decimal"/>
      <w:lvlText w:val="%1"/>
      <w:lvlJc w:val="left"/>
      <w:pPr>
        <w:tabs>
          <w:tab w:val="num" w:pos="2070"/>
        </w:tabs>
        <w:ind w:left="2070" w:hanging="2070"/>
      </w:pPr>
      <w:rPr>
        <w:rFonts w:hint="default"/>
      </w:rPr>
    </w:lvl>
    <w:lvl w:ilvl="1">
      <w:start w:val="773"/>
      <w:numFmt w:val="decimal"/>
      <w:lvlText w:val="%1.%2"/>
      <w:lvlJc w:val="left"/>
      <w:pPr>
        <w:tabs>
          <w:tab w:val="num" w:pos="4305"/>
        </w:tabs>
        <w:ind w:left="4305" w:hanging="2070"/>
      </w:pPr>
      <w:rPr>
        <w:rFonts w:hint="default"/>
      </w:rPr>
    </w:lvl>
    <w:lvl w:ilvl="2">
      <w:start w:val="377"/>
      <w:numFmt w:val="decimal"/>
      <w:lvlText w:val="%1.%2.%3"/>
      <w:lvlJc w:val="left"/>
      <w:pPr>
        <w:tabs>
          <w:tab w:val="num" w:pos="6540"/>
        </w:tabs>
        <w:ind w:left="6540" w:hanging="20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775"/>
        </w:tabs>
        <w:ind w:left="8775" w:hanging="20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010"/>
        </w:tabs>
        <w:ind w:left="11010" w:hanging="20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45"/>
        </w:tabs>
        <w:ind w:left="13245" w:hanging="20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480"/>
        </w:tabs>
        <w:ind w:left="15480" w:hanging="20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715"/>
        </w:tabs>
        <w:ind w:left="17715" w:hanging="20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950"/>
        </w:tabs>
        <w:ind w:left="19950" w:hanging="2070"/>
      </w:pPr>
      <w:rPr>
        <w:rFonts w:hint="default"/>
      </w:rPr>
    </w:lvl>
  </w:abstractNum>
  <w:abstractNum w:abstractNumId="2" w15:restartNumberingAfterBreak="0">
    <w:nsid w:val="409F545B"/>
    <w:multiLevelType w:val="singleLevel"/>
    <w:tmpl w:val="BF50D8B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4131A37"/>
    <w:multiLevelType w:val="singleLevel"/>
    <w:tmpl w:val="E0CA43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19109013">
    <w:abstractNumId w:val="3"/>
  </w:num>
  <w:num w:numId="2" w16cid:durableId="892690370">
    <w:abstractNumId w:val="2"/>
  </w:num>
  <w:num w:numId="3" w16cid:durableId="1671172827">
    <w:abstractNumId w:val="1"/>
  </w:num>
  <w:num w:numId="4" w16cid:durableId="21339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780"/>
    <w:rsid w:val="002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31A5B-F936-424E-80BA-6EB1E737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355"/>
      <w:outlineLvl w:val="1"/>
    </w:pPr>
    <w:rPr>
      <w:rFonts w:ascii="Arial" w:hAnsi="Arial"/>
      <w:b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1997-02-02T09:13:00Z</cp:lastPrinted>
  <dcterms:created xsi:type="dcterms:W3CDTF">2022-09-01T21:56:00Z</dcterms:created>
  <dcterms:modified xsi:type="dcterms:W3CDTF">2022-09-01T21:56:00Z</dcterms:modified>
</cp:coreProperties>
</file>