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45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BİRACILIK VE MALT SANAYİİ A.Ş.</w:t>
            </w:r>
          </w:p>
        </w:tc>
      </w:tr>
    </w:tbl>
    <w:p w:rsidR="00000000" w:rsidRDefault="00635458">
      <w:pPr>
        <w:rPr>
          <w:rFonts w:ascii="Arial" w:hAnsi="Arial"/>
          <w:sz w:val="18"/>
        </w:rPr>
      </w:pPr>
    </w:p>
    <w:p w:rsidR="00000000" w:rsidRDefault="006354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18/05/1967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Beer &amp; Malt Production &amp;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ASFALTI NO:51 35070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</w:t>
            </w:r>
            <w:r>
              <w:rPr>
                <w:rFonts w:ascii="Arial" w:hAnsi="Arial"/>
                <w:color w:val="000000"/>
                <w:sz w:val="16"/>
              </w:rPr>
              <w:t>ENT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Y.MAVİŞ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TURGUT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</w:t>
            </w:r>
            <w:r>
              <w:rPr>
                <w:rFonts w:ascii="Arial" w:hAnsi="Arial"/>
                <w:color w:val="000000"/>
                <w:sz w:val="16"/>
              </w:rPr>
              <w:t>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436 22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436 37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01.09.1999-31.08.200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22.000.000.000.000.-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</w:t>
            </w:r>
            <w:r>
              <w:rPr>
                <w:rFonts w:ascii="Arial TUR" w:hAnsi="Arial TUR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12.769.747.200.000.-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4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5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47"/>
        <w:gridCol w:w="2091"/>
        <w:gridCol w:w="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(000 LT)</w:t>
            </w:r>
          </w:p>
        </w:tc>
        <w:tc>
          <w:tcPr>
            <w:tcW w:w="847" w:type="dxa"/>
          </w:tcPr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9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60" w:type="dxa"/>
          </w:tcPr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BEER(000 LT) </w:t>
            </w:r>
          </w:p>
        </w:tc>
        <w:tc>
          <w:tcPr>
            <w:tcW w:w="847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9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(000 KG)</w:t>
            </w:r>
          </w:p>
        </w:tc>
        <w:tc>
          <w:tcPr>
            <w:tcW w:w="860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6354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227.588</w:t>
            </w:r>
          </w:p>
        </w:tc>
        <w:tc>
          <w:tcPr>
            <w:tcW w:w="847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091" w:type="dxa"/>
          </w:tcPr>
          <w:p w:rsidR="00000000" w:rsidRDefault="006354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28.256</w:t>
            </w:r>
          </w:p>
        </w:tc>
        <w:tc>
          <w:tcPr>
            <w:tcW w:w="860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6354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229.086</w:t>
            </w:r>
          </w:p>
        </w:tc>
        <w:tc>
          <w:tcPr>
            <w:tcW w:w="847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2091" w:type="dxa"/>
          </w:tcPr>
          <w:p w:rsidR="00000000" w:rsidRDefault="006354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27.863</w:t>
            </w:r>
          </w:p>
        </w:tc>
        <w:tc>
          <w:tcPr>
            <w:tcW w:w="860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63545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</w:t>
      </w:r>
      <w:r>
        <w:rPr>
          <w:rFonts w:ascii="Arial TUR" w:hAnsi="Arial TUR"/>
          <w:sz w:val="16"/>
        </w:rPr>
        <w:t>anı</w:t>
      </w:r>
    </w:p>
    <w:p w:rsidR="00000000" w:rsidRDefault="006354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0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(000 LT)</w:t>
            </w:r>
          </w:p>
        </w:tc>
        <w:tc>
          <w:tcPr>
            <w:tcW w:w="209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BEER(000 LT) </w:t>
            </w:r>
          </w:p>
        </w:tc>
        <w:tc>
          <w:tcPr>
            <w:tcW w:w="209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(000 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6354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226.591</w:t>
            </w:r>
          </w:p>
        </w:tc>
        <w:tc>
          <w:tcPr>
            <w:tcW w:w="2091" w:type="dxa"/>
          </w:tcPr>
          <w:p w:rsidR="00000000" w:rsidRDefault="006354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6354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227.721</w:t>
            </w:r>
          </w:p>
        </w:tc>
        <w:tc>
          <w:tcPr>
            <w:tcW w:w="2091" w:type="dxa"/>
          </w:tcPr>
          <w:p w:rsidR="00000000" w:rsidRDefault="006354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26.820</w:t>
            </w:r>
          </w:p>
        </w:tc>
      </w:tr>
    </w:tbl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8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4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5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</w:t>
            </w:r>
            <w:r>
              <w:rPr>
                <w:rFonts w:ascii="Arial" w:hAnsi="Arial"/>
                <w:i/>
                <w:sz w:val="16"/>
              </w:rPr>
              <w:t>rt and import figures that  the Company realized  in the last two years  are given below.</w:t>
            </w:r>
          </w:p>
        </w:tc>
      </w:tr>
    </w:tbl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3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3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63545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</w:t>
            </w:r>
            <w:r>
              <w:rPr>
                <w:rFonts w:ascii="Arial" w:hAnsi="Arial"/>
                <w:color w:val="000000"/>
                <w:sz w:val="16"/>
              </w:rPr>
              <w:t>5.588.000.000</w:t>
            </w:r>
          </w:p>
          <w:p w:rsidR="00000000" w:rsidRDefault="0063545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727.772</w:t>
            </w:r>
          </w:p>
        </w:tc>
        <w:tc>
          <w:tcPr>
            <w:tcW w:w="2268" w:type="dxa"/>
          </w:tcPr>
          <w:p w:rsidR="00000000" w:rsidRDefault="006354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6,30</w:t>
            </w:r>
          </w:p>
        </w:tc>
        <w:tc>
          <w:tcPr>
            <w:tcW w:w="1559" w:type="dxa"/>
          </w:tcPr>
          <w:p w:rsidR="00000000" w:rsidRDefault="006354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6.328.268.069.153 23.171.838</w:t>
            </w:r>
          </w:p>
        </w:tc>
        <w:tc>
          <w:tcPr>
            <w:tcW w:w="1843" w:type="dxa"/>
          </w:tcPr>
          <w:p w:rsidR="00000000" w:rsidRDefault="0063545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35458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1.463.584.644.000 3.092.760</w:t>
            </w:r>
          </w:p>
        </w:tc>
        <w:tc>
          <w:tcPr>
            <w:tcW w:w="2268" w:type="dxa"/>
          </w:tcPr>
          <w:p w:rsidR="00000000" w:rsidRDefault="006354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6,49</w:t>
            </w:r>
          </w:p>
        </w:tc>
        <w:tc>
          <w:tcPr>
            <w:tcW w:w="1559" w:type="dxa"/>
          </w:tcPr>
          <w:p w:rsidR="00000000" w:rsidRDefault="0063545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3.239.364.060.296 </w:t>
            </w:r>
          </w:p>
          <w:p w:rsidR="00000000" w:rsidRDefault="0063545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6.893.034</w:t>
            </w:r>
          </w:p>
        </w:tc>
        <w:tc>
          <w:tcPr>
            <w:tcW w:w="1843" w:type="dxa"/>
          </w:tcPr>
          <w:p w:rsidR="00000000" w:rsidRDefault="006354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</w:t>
            </w:r>
          </w:p>
        </w:tc>
      </w:tr>
    </w:tbl>
    <w:p w:rsidR="00000000" w:rsidRDefault="00635458">
      <w:pPr>
        <w:rPr>
          <w:rFonts w:ascii="Arial" w:hAnsi="Arial"/>
          <w:b/>
          <w:u w:val="single"/>
        </w:rPr>
      </w:pPr>
    </w:p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54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54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5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Company are given below.</w:t>
            </w:r>
          </w:p>
        </w:tc>
      </w:tr>
    </w:tbl>
    <w:p w:rsidR="00000000" w:rsidRDefault="0063545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4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4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FABRİKA ETÜDÜ PROJESİ</w:t>
            </w:r>
          </w:p>
          <w:p w:rsidR="00000000" w:rsidRDefault="006354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(ANTALYA BREWERY PROJECT)</w:t>
            </w: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20.01.1995 - ?</w:t>
            </w:r>
          </w:p>
        </w:tc>
        <w:tc>
          <w:tcPr>
            <w:tcW w:w="1985" w:type="dxa"/>
          </w:tcPr>
          <w:p w:rsidR="00000000" w:rsidRDefault="006354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701" w:type="dxa"/>
          </w:tcPr>
          <w:p w:rsidR="00000000" w:rsidRDefault="006354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19.347</w:t>
            </w:r>
          </w:p>
        </w:tc>
      </w:tr>
    </w:tbl>
    <w:p w:rsidR="00000000" w:rsidRDefault="00635458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>.</w:t>
      </w:r>
    </w:p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4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5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6354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9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59" w:type="dxa"/>
          </w:tcPr>
          <w:p w:rsidR="00000000" w:rsidRDefault="006354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Erciyas Biracılık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12.000.000.000.000.-TL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Güney Biracılık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3.840.537.000.000.-TL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Anadolu B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iracılık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3.034.500.000.000.-TL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Efes Pazarlama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63.000.000.000.TL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Tarbes Tarım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1.067.000.000.000.TL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Efes Sınai Yatırım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16.380.000.000.000.TL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Cypex Co.Ltd.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30.000.000.000.TL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Romanian Efes Brewery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7.61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Efes Breweries Internatıonal B.V.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142.080.600.-NLG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%55,31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Efes Technic Consultancy Ltd.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50.000.-USD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Teknopark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50.000.000.000.TL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Maksan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20.295.069.000.000.TL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Ansan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7.110.956.000.000.TL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Meda A.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28.934.000.000.TL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Mepa A.Ş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224.771.000.000.TL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İmbat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2.493.929.000.000.TL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Özdağ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1.358.384.000.000.TL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Öz-Pa A.Ş.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57.358.000.000.TL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635458">
            <w:pPr>
              <w:tabs>
                <w:tab w:val="left" w:pos="4678"/>
              </w:tabs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Alternatifbank</w:t>
            </w:r>
          </w:p>
        </w:tc>
        <w:tc>
          <w:tcPr>
            <w:tcW w:w="1984" w:type="dxa"/>
          </w:tcPr>
          <w:p w:rsidR="00000000" w:rsidRDefault="00635458">
            <w:pPr>
              <w:tabs>
                <w:tab w:val="left" w:pos="4678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14.900.000.000.000.TL</w:t>
            </w:r>
          </w:p>
        </w:tc>
        <w:tc>
          <w:tcPr>
            <w:tcW w:w="1559" w:type="dxa"/>
          </w:tcPr>
          <w:p w:rsidR="00000000" w:rsidRDefault="00635458">
            <w:pPr>
              <w:tabs>
                <w:tab w:val="left" w:pos="4678"/>
              </w:tabs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%7,50</w:t>
            </w:r>
          </w:p>
        </w:tc>
      </w:tr>
    </w:tbl>
    <w:p w:rsidR="00000000" w:rsidRDefault="006354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4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</w:t>
            </w:r>
            <w:r>
              <w:rPr>
                <w:rFonts w:ascii="Arial TUR" w:hAnsi="Arial TUR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635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5458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4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635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4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635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63545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YAZICILAR OTO. VE </w:t>
            </w:r>
            <w:r>
              <w:rPr>
                <w:rFonts w:ascii="Arial" w:hAnsi="Arial"/>
                <w:color w:val="000000"/>
                <w:sz w:val="16"/>
              </w:rPr>
              <w:t>GIDA YAT. VE PAZ. TİC. A.Ş.</w:t>
            </w:r>
          </w:p>
        </w:tc>
        <w:tc>
          <w:tcPr>
            <w:tcW w:w="1701" w:type="dxa"/>
          </w:tcPr>
          <w:p w:rsidR="00000000" w:rsidRDefault="00635458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4.657.804</w:t>
            </w:r>
          </w:p>
        </w:tc>
        <w:tc>
          <w:tcPr>
            <w:tcW w:w="1843" w:type="dxa"/>
          </w:tcPr>
          <w:p w:rsidR="00000000" w:rsidRDefault="00635458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28" w:type="dxa"/>
          </w:tcPr>
          <w:p w:rsidR="00000000" w:rsidRDefault="0063545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701" w:type="dxa"/>
          </w:tcPr>
          <w:p w:rsidR="00000000" w:rsidRDefault="00635458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2.532.587</w:t>
            </w:r>
          </w:p>
        </w:tc>
        <w:tc>
          <w:tcPr>
            <w:tcW w:w="1843" w:type="dxa"/>
          </w:tcPr>
          <w:p w:rsidR="00000000" w:rsidRDefault="00635458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28" w:type="dxa"/>
          </w:tcPr>
          <w:p w:rsidR="00000000" w:rsidRDefault="0063545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701" w:type="dxa"/>
          </w:tcPr>
          <w:p w:rsidR="00000000" w:rsidRDefault="00635458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5.579.356</w:t>
            </w:r>
          </w:p>
        </w:tc>
        <w:tc>
          <w:tcPr>
            <w:tcW w:w="1843" w:type="dxa"/>
          </w:tcPr>
          <w:p w:rsidR="00000000" w:rsidRDefault="00635458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43,69</w:t>
            </w:r>
          </w:p>
        </w:tc>
      </w:tr>
    </w:tbl>
    <w:p w:rsidR="00000000" w:rsidRDefault="00635458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458"/>
    <w:rsid w:val="006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CB2A-138E-472A-8944-2549CA70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