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94B7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4B7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GAYRIMENKUL YATIRIM ORTAKLIĞI A.Ş.</w:t>
            </w:r>
          </w:p>
        </w:tc>
      </w:tr>
    </w:tbl>
    <w:p w:rsidR="00000000" w:rsidRDefault="00094B7E">
      <w:pPr>
        <w:rPr>
          <w:rFonts w:ascii="Arial" w:hAnsi="Arial"/>
          <w:sz w:val="18"/>
        </w:rPr>
      </w:pPr>
    </w:p>
    <w:p w:rsidR="00000000" w:rsidRDefault="00094B7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(Portfolıo management of real estate)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TUZCUOĞLU</w:t>
            </w:r>
            <w:r>
              <w:rPr>
                <w:rFonts w:ascii="Arial" w:hAnsi="Arial"/>
                <w:color w:val="000000"/>
                <w:sz w:val="16"/>
              </w:rPr>
              <w:t xml:space="preserve"> İŞ MERKEZİ NO: 48/5 MONTRÖ-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A.SELİM KİMER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CANSEVEN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A.SELİM KİMER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ŞİRİN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M.ÇAĞATA</w:t>
            </w:r>
            <w:r>
              <w:rPr>
                <w:rFonts w:ascii="Arial" w:hAnsi="Arial"/>
                <w:color w:val="000000"/>
                <w:sz w:val="16"/>
              </w:rPr>
              <w:t>Y BAYDAR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MOLAY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M.ŞİNASİ EFE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(232)  445 29 22  - </w:t>
            </w:r>
            <w:r>
              <w:rPr>
                <w:rFonts w:ascii="Arial" w:hAnsi="Arial"/>
                <w:color w:val="000000"/>
                <w:sz w:val="16"/>
              </w:rPr>
              <w:t>(212) 288 28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(232) 445 25 82 -  (212) 267 29 94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10.000.000.000.000,-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4B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B7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094B7E">
      <w:pPr>
        <w:rPr>
          <w:rFonts w:ascii="Arial TUR" w:hAnsi="Arial TUR"/>
        </w:rPr>
      </w:pPr>
    </w:p>
    <w:p w:rsidR="00000000" w:rsidRDefault="00094B7E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94B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tarihli  portföy değer tablosu aşağıda verilmiştir.</w:t>
            </w:r>
          </w:p>
        </w:tc>
        <w:tc>
          <w:tcPr>
            <w:tcW w:w="1047" w:type="dxa"/>
          </w:tcPr>
          <w:p w:rsidR="00000000" w:rsidRDefault="00094B7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94B7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31.12.1999 is shown below.</w:t>
            </w:r>
          </w:p>
        </w:tc>
      </w:tr>
    </w:tbl>
    <w:p w:rsidR="00000000" w:rsidRDefault="00094B7E">
      <w:pPr>
        <w:rPr>
          <w:rFonts w:ascii="Arial TUR" w:hAnsi="Arial TUR"/>
          <w:sz w:val="16"/>
        </w:rPr>
      </w:pPr>
    </w:p>
    <w:p w:rsidR="00000000" w:rsidRDefault="00094B7E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(MİL</w:t>
      </w:r>
      <w:r>
        <w:rPr>
          <w:rFonts w:ascii="Arial" w:hAnsi="Arial"/>
          <w:b/>
          <w:sz w:val="16"/>
        </w:rPr>
        <w:t xml:space="preserve">YON TL- </w:t>
      </w:r>
      <w:r>
        <w:rPr>
          <w:rFonts w:ascii="Arial" w:hAnsi="Arial"/>
          <w:b/>
          <w:i/>
          <w:sz w:val="16"/>
        </w:rPr>
        <w:t>TL MILLION</w:t>
      </w:r>
      <w:r>
        <w:rPr>
          <w:rFonts w:ascii="Arial" w:hAnsi="Arial"/>
          <w:b/>
          <w:sz w:val="16"/>
        </w:rPr>
        <w:t>)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7"/>
        <w:gridCol w:w="3400"/>
        <w:gridCol w:w="1209"/>
        <w:gridCol w:w="750"/>
        <w:gridCol w:w="1017"/>
        <w:gridCol w:w="1214"/>
        <w:gridCol w:w="960"/>
        <w:gridCol w:w="1200"/>
        <w:gridCol w:w="1360"/>
        <w:gridCol w:w="1120"/>
        <w:gridCol w:w="148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 YERALAN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TANIM BİLGİLERİ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SATIN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ALIŞ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EKSPERTİZ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EKSPERTİZ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BAKİYE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İÇİ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 GURUBUNUN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VARLIKLARIN TÜRÜ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YERİ,ALANI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ALMA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RAPORU TARİHİ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(TL) DEĞERİ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DEGERİ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ORANLAR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PORTFÖYDEKİ ORANI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DESCRIPTION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TARİHİ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TOTAL COST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EXPERTISE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EXPERTISE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REMAINING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PORTFOLIO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RATIO IN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RATIO OF ASSETS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7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TYPE OF ASSETS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PLACE,AREA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VALUE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BALANCE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VALUE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GROUP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IN PORTFOLIO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7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3=1-2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%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</w:t>
            </w:r>
          </w:p>
        </w:tc>
        <w:tc>
          <w:tcPr>
            <w:tcW w:w="340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GAYRIMENKULLER  </w:t>
            </w:r>
            <w:r>
              <w:rPr>
                <w:rFonts w:ascii="Arial" w:hAnsi="Arial"/>
                <w:b/>
                <w:i/>
                <w:sz w:val="16"/>
              </w:rPr>
              <w:t>(REAL ESTATE)</w:t>
            </w:r>
          </w:p>
        </w:tc>
        <w:tc>
          <w:tcPr>
            <w:tcW w:w="1209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7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54.797.584</w:t>
            </w:r>
          </w:p>
        </w:tc>
        <w:tc>
          <w:tcPr>
            <w:tcW w:w="1214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289.115.940</w:t>
            </w:r>
          </w:p>
        </w:tc>
        <w:tc>
          <w:tcPr>
            <w:tcW w:w="120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6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187.</w:t>
            </w:r>
            <w:r>
              <w:rPr>
                <w:rFonts w:ascii="Arial" w:hAnsi="Arial"/>
                <w:b/>
                <w:sz w:val="16"/>
              </w:rPr>
              <w:t>866.552</w:t>
            </w:r>
          </w:p>
        </w:tc>
        <w:tc>
          <w:tcPr>
            <w:tcW w:w="112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0%</w:t>
            </w:r>
          </w:p>
        </w:tc>
        <w:tc>
          <w:tcPr>
            <w:tcW w:w="1489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%96,94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ARSALAR </w:t>
            </w:r>
            <w:r>
              <w:rPr>
                <w:rFonts w:ascii="Arial" w:hAnsi="Arial"/>
                <w:b/>
                <w:i/>
                <w:sz w:val="16"/>
              </w:rPr>
              <w:t xml:space="preserve">(LAND)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66.451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133.000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133.000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%100,00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%0,07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İzmir, Menderes, Oğlananası </w:t>
            </w:r>
          </w:p>
        </w:tc>
        <w:tc>
          <w:tcPr>
            <w:tcW w:w="1209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99.926 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06-11-96</w:t>
            </w:r>
          </w:p>
        </w:tc>
        <w:tc>
          <w:tcPr>
            <w:tcW w:w="1017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66.451</w:t>
            </w:r>
          </w:p>
        </w:tc>
        <w:tc>
          <w:tcPr>
            <w:tcW w:w="1214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17-Ara-99</w:t>
            </w:r>
          </w:p>
        </w:tc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133.000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6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133.000</w:t>
            </w:r>
          </w:p>
        </w:tc>
        <w:tc>
          <w:tcPr>
            <w:tcW w:w="112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%100,00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GM PROJELERİ </w:t>
            </w:r>
            <w:r>
              <w:rPr>
                <w:rFonts w:ascii="Arial" w:hAnsi="Arial"/>
                <w:b/>
                <w:i/>
                <w:sz w:val="16"/>
              </w:rPr>
              <w:t>(REAL ESTATE PROJECTS)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54.731.133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288.982.940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101.</w:t>
            </w:r>
            <w:r>
              <w:rPr>
                <w:rFonts w:ascii="Arial" w:hAnsi="Arial"/>
                <w:b/>
                <w:sz w:val="16"/>
              </w:rPr>
              <w:t>249.388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187.733.552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%100,00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%96,87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EGS Park Alışveriş Merkezi Karşıyaka, İzmir  </w:t>
            </w:r>
            <w:r>
              <w:rPr>
                <w:rFonts w:ascii="Arial" w:hAnsi="Arial"/>
                <w:i/>
                <w:sz w:val="16"/>
              </w:rPr>
              <w:t>(EGS Shopping Park)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209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43,775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04-07-97</w:t>
            </w:r>
          </w:p>
        </w:tc>
        <w:tc>
          <w:tcPr>
            <w:tcW w:w="1017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6.306.774</w:t>
            </w:r>
          </w:p>
        </w:tc>
        <w:tc>
          <w:tcPr>
            <w:tcW w:w="1214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27-Ara-99</w:t>
            </w:r>
          </w:p>
        </w:tc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33.700.000</w:t>
            </w:r>
          </w:p>
        </w:tc>
        <w:tc>
          <w:tcPr>
            <w:tcW w:w="120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430.557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33.269.443</w:t>
            </w:r>
          </w:p>
        </w:tc>
        <w:tc>
          <w:tcPr>
            <w:tcW w:w="112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%17,72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%17,17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Denizli Business Park, 1. Faz Alışveriş Merkz.          </w:t>
            </w:r>
            <w:r>
              <w:rPr>
                <w:rFonts w:ascii="Arial" w:hAnsi="Arial"/>
                <w:i/>
                <w:sz w:val="16"/>
              </w:rPr>
              <w:t>(1.Phase</w:t>
            </w:r>
            <w:r>
              <w:rPr>
                <w:rFonts w:ascii="Arial" w:hAnsi="Arial"/>
                <w:i/>
                <w:sz w:val="16"/>
              </w:rPr>
              <w:t xml:space="preserve"> Shopping Center)</w:t>
            </w:r>
          </w:p>
        </w:tc>
        <w:tc>
          <w:tcPr>
            <w:tcW w:w="120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35.338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25-12-97</w:t>
            </w:r>
          </w:p>
        </w:tc>
        <w:tc>
          <w:tcPr>
            <w:tcW w:w="1017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5.550.548</w:t>
            </w:r>
          </w:p>
        </w:tc>
        <w:tc>
          <w:tcPr>
            <w:tcW w:w="121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20-Ara-99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22.888.800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1.291.670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21.597.130</w:t>
            </w:r>
          </w:p>
        </w:tc>
        <w:tc>
          <w:tcPr>
            <w:tcW w:w="112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%11,50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Denizli Business Park 2. Faz(Otel ve İş Merkezi       </w:t>
            </w:r>
            <w:r>
              <w:rPr>
                <w:rFonts w:ascii="Arial" w:hAnsi="Arial"/>
                <w:i/>
                <w:sz w:val="16"/>
              </w:rPr>
              <w:t>(Hotel and Business Center)</w:t>
            </w:r>
          </w:p>
        </w:tc>
        <w:tc>
          <w:tcPr>
            <w:tcW w:w="120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25-12-97</w:t>
            </w:r>
          </w:p>
        </w:tc>
        <w:tc>
          <w:tcPr>
            <w:tcW w:w="1017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489.164</w:t>
            </w:r>
          </w:p>
        </w:tc>
        <w:tc>
          <w:tcPr>
            <w:tcW w:w="121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20-Ara-99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26.723.200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11.767.548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14.955.65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%7,97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Business Park, Yeşilköy, İstanbul</w:t>
            </w:r>
          </w:p>
        </w:tc>
        <w:tc>
          <w:tcPr>
            <w:tcW w:w="120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96.000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31-12-97</w:t>
            </w:r>
          </w:p>
        </w:tc>
        <w:tc>
          <w:tcPr>
            <w:tcW w:w="1017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39.152.310</w:t>
            </w:r>
          </w:p>
        </w:tc>
        <w:tc>
          <w:tcPr>
            <w:tcW w:w="121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31-Ara-99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85.120.940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32.173.357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52.947.583</w:t>
            </w:r>
          </w:p>
        </w:tc>
        <w:tc>
          <w:tcPr>
            <w:tcW w:w="112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%28,20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%27,32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b/>
                <w:vanish/>
                <w:sz w:val="16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%0,00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İzmir İş, Konaklama ve Alışveriş Merkz.      </w:t>
            </w:r>
            <w:r>
              <w:rPr>
                <w:rFonts w:ascii="Arial" w:hAnsi="Arial"/>
                <w:i/>
                <w:sz w:val="16"/>
              </w:rPr>
              <w:t>(Basmane Business &amp; Trade Center ,</w:t>
            </w:r>
            <w:r>
              <w:rPr>
                <w:rFonts w:ascii="Arial" w:hAnsi="Arial"/>
                <w:i/>
                <w:sz w:val="16"/>
              </w:rPr>
              <w:t xml:space="preserve"> İzmir)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74.005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03-07-97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3.232.337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23-Ara-99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120.550.000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55.586.256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64.963.744</w:t>
            </w:r>
          </w:p>
        </w:tc>
        <w:tc>
          <w:tcPr>
            <w:tcW w:w="112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%34,60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%33,52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</w:p>
        </w:tc>
        <w:tc>
          <w:tcPr>
            <w:tcW w:w="340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MÜLKİYETE GEÇİRİLMEMİŞ VARL.        </w:t>
            </w:r>
            <w:r>
              <w:rPr>
                <w:rFonts w:ascii="Arial" w:hAnsi="Arial"/>
                <w:b/>
                <w:i/>
                <w:sz w:val="16"/>
              </w:rPr>
              <w:t>(NON-OWNED ASSETS)</w:t>
            </w:r>
          </w:p>
        </w:tc>
        <w:tc>
          <w:tcPr>
            <w:tcW w:w="1209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pStyle w:val="xl31"/>
              <w:spacing w:before="0" w:after="0"/>
              <w:rPr>
                <w:rFonts w:ascii="Arial" w:hAnsi="Arial"/>
                <w:lang w:val="tr-TR"/>
              </w:rPr>
            </w:pPr>
            <w:r>
              <w:rPr>
                <w:rFonts w:ascii="Arial" w:hAnsi="Arial"/>
                <w:lang w:val="tr-TR"/>
              </w:rPr>
              <w:t> </w:t>
            </w:r>
          </w:p>
        </w:tc>
        <w:tc>
          <w:tcPr>
            <w:tcW w:w="7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7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14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</w:t>
            </w:r>
          </w:p>
        </w:tc>
        <w:tc>
          <w:tcPr>
            <w:tcW w:w="34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MENKUL KIYMETLER                             </w:t>
            </w:r>
            <w:r>
              <w:rPr>
                <w:rFonts w:ascii="Arial" w:hAnsi="Arial"/>
                <w:b/>
                <w:i/>
                <w:sz w:val="16"/>
              </w:rPr>
              <w:t>(MARKETABLE SECURITIES)</w:t>
            </w:r>
          </w:p>
        </w:tc>
        <w:tc>
          <w:tcPr>
            <w:tcW w:w="120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5.930.890</w:t>
            </w:r>
          </w:p>
        </w:tc>
        <w:tc>
          <w:tcPr>
            <w:tcW w:w="121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5.930.890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5.930.890</w:t>
            </w:r>
          </w:p>
        </w:tc>
        <w:tc>
          <w:tcPr>
            <w:tcW w:w="112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%100,00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%3,06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Hazine Bonosu    </w:t>
            </w:r>
            <w:r>
              <w:rPr>
                <w:rFonts w:ascii="Arial" w:hAnsi="Arial"/>
                <w:i/>
                <w:sz w:val="16"/>
              </w:rPr>
              <w:t>(Tresury Bills)</w:t>
            </w:r>
          </w:p>
        </w:tc>
        <w:tc>
          <w:tcPr>
            <w:tcW w:w="120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8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7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Ters Repo  </w:t>
            </w:r>
            <w:r>
              <w:rPr>
                <w:rFonts w:ascii="Arial" w:hAnsi="Arial"/>
                <w:i/>
                <w:sz w:val="16"/>
              </w:rPr>
              <w:t>(Reverse Repo 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5.930.890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5.930.890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5.930.890</w:t>
            </w:r>
          </w:p>
        </w:tc>
        <w:tc>
          <w:tcPr>
            <w:tcW w:w="112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%100,00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%3,06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D=A+B+C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60.728.474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295.046.830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101.249.388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193.797.442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D=A+B+C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 DEĞERİ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PORTFOLIO VALUE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193.797.442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Değerler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Cash&amp; Bank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298.334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Recelvables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88.469.870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Liabilities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85.438.445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Aktifler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Other Assets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534.815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I=D+(E+F-G+H)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A</w:t>
            </w:r>
            <w:r>
              <w:rPr>
                <w:rFonts w:ascii="Arial" w:hAnsi="Arial"/>
                <w:b/>
                <w:sz w:val="16"/>
              </w:rPr>
              <w:t>KTİF DEĞERİ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NET VALUE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197.662.016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SAYISI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NUMBER OF SHARES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K=I/J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BAŞI NET AKTİF DEĞERİ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TOTAL VALUE PER SHARE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19.766,20   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pStyle w:val="xl47"/>
              <w:pBdr>
                <w:right w:val="none" w:sz="0" w:space="0" w:color="auto"/>
              </w:pBdr>
              <w:spacing w:before="0" w:after="0"/>
              <w:rPr>
                <w:rFonts w:ascii="Arial" w:hAnsi="Arial"/>
                <w:lang w:val="tr-TR"/>
              </w:rPr>
            </w:pP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pStyle w:val="xl137"/>
              <w:spacing w:before="0" w:after="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DİĞER BİLGİLER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pStyle w:val="Heading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INFORMATION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ALINAN K</w:t>
            </w:r>
            <w:r>
              <w:rPr>
                <w:rFonts w:ascii="Arial" w:hAnsi="Arial"/>
                <w:b/>
                <w:sz w:val="16"/>
              </w:rPr>
              <w:t>REDİLER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BANK LOANS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21.702.289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REHİN, İPOTEK VE SİGORTA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INSURANCE, MORTGAGE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94B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26.749.499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</w:tbl>
    <w:p w:rsidR="00000000" w:rsidRDefault="00094B7E">
      <w:pPr>
        <w:rPr>
          <w:rFonts w:ascii="Arial" w:hAnsi="Arial"/>
          <w:sz w:val="16"/>
        </w:rPr>
      </w:pPr>
    </w:p>
    <w:p w:rsidR="00000000" w:rsidRDefault="00094B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4B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94B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4B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094B7E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3355"/>
        <w:gridCol w:w="2209"/>
        <w:gridCol w:w="254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 Ünvanı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Tutar (milyon TL) 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60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i/>
                <w:sz w:val="16"/>
                <w:u w:val="single"/>
              </w:rPr>
            </w:pPr>
          </w:p>
        </w:tc>
        <w:tc>
          <w:tcPr>
            <w:tcW w:w="3355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094B7E">
            <w:pPr>
              <w:pStyle w:val="Heading3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Share Holders</w:t>
            </w:r>
          </w:p>
        </w:tc>
        <w:tc>
          <w:tcPr>
            <w:tcW w:w="2209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Amount (TL Million) </w:t>
            </w:r>
          </w:p>
        </w:tc>
        <w:tc>
          <w:tcPr>
            <w:tcW w:w="2541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094B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209" w:type="dxa"/>
            <w:tcBorders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4.006.200.000    </w:t>
            </w:r>
          </w:p>
        </w:tc>
        <w:tc>
          <w:tcPr>
            <w:tcW w:w="2541" w:type="dxa"/>
            <w:tcBorders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ind w:right="10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 GİYİM SAN. VE DIŞ TİC. A.Ş.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213.685.217    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ind w:right="10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FİNANSAL KİRALAMA A.Ş.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71.400.000    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ind w:right="10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pStyle w:val="xl28"/>
              <w:pBdr>
                <w:right w:val="none" w:sz="0" w:space="0" w:color="auto"/>
              </w:pBdr>
              <w:spacing w:before="0" w:after="0"/>
              <w:textAlignment w:val="auto"/>
              <w:rPr>
                <w:rFonts w:ascii="Arial" w:hAnsi="Arial"/>
                <w:lang w:val="tr-TR"/>
              </w:rPr>
            </w:pPr>
            <w:r>
              <w:rPr>
                <w:rFonts w:ascii="Arial" w:hAnsi="Arial"/>
                <w:lang w:val="tr-TR"/>
              </w:rPr>
              <w:t>EGE GİYİM SANAYİCİLERİ SİGORTA A.Ş.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29.142.609    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ind w:right="10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 MENSUCAT SAN VE TİC A.Ş.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43.947.826    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ind w:right="10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GÜÇBİRLİGİ HO</w:t>
            </w:r>
            <w:r>
              <w:rPr>
                <w:rFonts w:ascii="Arial" w:hAnsi="Arial"/>
                <w:sz w:val="16"/>
              </w:rPr>
              <w:t>LDİNG A.Ş.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553.714.783    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4B7E">
            <w:pPr>
              <w:ind w:right="10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3355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VAKIFLAR BANKASI T.A.O.</w:t>
            </w:r>
          </w:p>
        </w:tc>
        <w:tc>
          <w:tcPr>
            <w:tcW w:w="2209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72.857.391    </w:t>
            </w:r>
          </w:p>
        </w:tc>
        <w:tc>
          <w:tcPr>
            <w:tcW w:w="2541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94B7E">
            <w:pPr>
              <w:ind w:right="10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</w:p>
        </w:tc>
        <w:tc>
          <w:tcPr>
            <w:tcW w:w="3355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DİĞER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209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94B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5.009.052.174</w:t>
            </w:r>
          </w:p>
        </w:tc>
        <w:tc>
          <w:tcPr>
            <w:tcW w:w="2541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94B7E">
            <w:pPr>
              <w:ind w:right="10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50,09</w:t>
            </w:r>
          </w:p>
        </w:tc>
      </w:tr>
    </w:tbl>
    <w:p w:rsidR="00000000" w:rsidRDefault="00094B7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B7E"/>
    <w:rsid w:val="0009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F6101-0D5D-49E0-90FE-87994B09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Cs/>
      <w:color w:val="00000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xl24">
    <w:name w:val="xl24"/>
    <w:basedOn w:val="Normal"/>
    <w:pPr>
      <w:pBdr>
        <w:top w:val="dashed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en-US"/>
    </w:rPr>
  </w:style>
  <w:style w:type="paragraph" w:customStyle="1" w:styleId="xl25">
    <w:name w:val="xl25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26">
    <w:name w:val="xl26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en-US"/>
    </w:rPr>
  </w:style>
  <w:style w:type="paragraph" w:customStyle="1" w:styleId="xl27">
    <w:name w:val="xl27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28">
    <w:name w:val="xl28"/>
    <w:basedOn w:val="Normal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en-US"/>
    </w:rPr>
  </w:style>
  <w:style w:type="paragraph" w:customStyle="1" w:styleId="xl29">
    <w:name w:val="xl2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en-US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center"/>
    </w:pPr>
    <w:rPr>
      <w:sz w:val="16"/>
      <w:szCs w:val="16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32">
    <w:name w:val="xl32"/>
    <w:basedOn w:val="Normal"/>
    <w:pP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right"/>
    </w:pPr>
    <w:rPr>
      <w:b/>
      <w:bCs/>
      <w:sz w:val="16"/>
      <w:szCs w:val="16"/>
      <w:lang w:val="en-US"/>
    </w:rPr>
  </w:style>
  <w:style w:type="paragraph" w:customStyle="1" w:styleId="xl34">
    <w:name w:val="xl3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4"/>
      <w:szCs w:val="14"/>
      <w:lang w:val="en-US"/>
    </w:rPr>
  </w:style>
  <w:style w:type="paragraph" w:customStyle="1" w:styleId="xl35">
    <w:name w:val="xl35"/>
    <w:basedOn w:val="Normal"/>
    <w:pPr>
      <w:pBdr>
        <w:right w:val="single" w:sz="8" w:space="0" w:color="auto"/>
      </w:pBdr>
      <w:spacing w:before="100" w:beforeAutospacing="1" w:after="100" w:afterAutospacing="1"/>
    </w:pPr>
    <w:rPr>
      <w:i/>
      <w:iCs/>
      <w:sz w:val="14"/>
      <w:szCs w:val="14"/>
      <w:lang w:val="en-US"/>
    </w:rPr>
  </w:style>
  <w:style w:type="paragraph" w:customStyle="1" w:styleId="xl36">
    <w:name w:val="xl3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sz w:val="14"/>
      <w:szCs w:val="14"/>
      <w:lang w:val="en-US"/>
    </w:rPr>
  </w:style>
  <w:style w:type="paragraph" w:customStyle="1" w:styleId="xl37">
    <w:name w:val="xl37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sz w:val="14"/>
      <w:szCs w:val="14"/>
      <w:lang w:val="en-US"/>
    </w:rPr>
  </w:style>
  <w:style w:type="paragraph" w:customStyle="1" w:styleId="xl38">
    <w:name w:val="xl38"/>
    <w:basedOn w:val="Normal"/>
    <w:pPr>
      <w:pBdr>
        <w:right w:val="single" w:sz="8" w:space="0" w:color="auto"/>
      </w:pBdr>
      <w:spacing w:before="100" w:beforeAutospacing="1" w:after="100" w:afterAutospacing="1"/>
      <w:jc w:val="center"/>
    </w:pPr>
    <w:rPr>
      <w:i/>
      <w:iCs/>
      <w:sz w:val="14"/>
      <w:szCs w:val="14"/>
      <w:lang w:val="en-US"/>
    </w:rPr>
  </w:style>
  <w:style w:type="paragraph" w:customStyle="1" w:styleId="xl39">
    <w:name w:val="xl3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6"/>
      <w:szCs w:val="16"/>
      <w:lang w:val="en-US"/>
    </w:rPr>
  </w:style>
  <w:style w:type="paragraph" w:customStyle="1" w:styleId="xl40">
    <w:name w:val="xl40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41">
    <w:name w:val="xl41"/>
    <w:basedOn w:val="Normal"/>
    <w:pPr>
      <w:pBdr>
        <w:top w:val="dashed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42">
    <w:name w:val="xl42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43">
    <w:name w:val="xl43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44">
    <w:name w:val="xl44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45">
    <w:name w:val="xl45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46">
    <w:name w:val="xl46"/>
    <w:basedOn w:val="Normal"/>
    <w:pPr>
      <w:pBdr>
        <w:top w:val="dashed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47">
    <w:name w:val="xl47"/>
    <w:basedOn w:val="Normal"/>
    <w:pPr>
      <w:pBdr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48">
    <w:name w:val="xl4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49">
    <w:name w:val="xl4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50">
    <w:name w:val="xl50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51">
    <w:name w:val="xl51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52">
    <w:name w:val="xl52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53">
    <w:name w:val="xl53"/>
    <w:basedOn w:val="Normal"/>
    <w:pPr>
      <w:pBdr>
        <w:top w:val="dashed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54">
    <w:name w:val="xl54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6"/>
      <w:szCs w:val="16"/>
      <w:lang w:val="en-US"/>
    </w:rPr>
  </w:style>
  <w:style w:type="paragraph" w:customStyle="1" w:styleId="xl55">
    <w:name w:val="xl55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56">
    <w:name w:val="xl56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6"/>
      <w:szCs w:val="16"/>
      <w:lang w:val="en-US"/>
    </w:rPr>
  </w:style>
  <w:style w:type="paragraph" w:customStyle="1" w:styleId="xl57">
    <w:name w:val="xl57"/>
    <w:basedOn w:val="Normal"/>
    <w:pPr>
      <w:pBdr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58">
    <w:name w:val="xl5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59">
    <w:name w:val="xl59"/>
    <w:basedOn w:val="Normal"/>
    <w:pPr>
      <w:pBdr>
        <w:bottom w:val="dash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en-US"/>
    </w:rPr>
  </w:style>
  <w:style w:type="paragraph" w:customStyle="1" w:styleId="xl60">
    <w:name w:val="xl60"/>
    <w:basedOn w:val="Normal"/>
    <w:pPr>
      <w:pBdr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61">
    <w:name w:val="xl61"/>
    <w:basedOn w:val="Normal"/>
    <w:pPr>
      <w:pBdr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en-US"/>
    </w:rPr>
  </w:style>
  <w:style w:type="paragraph" w:customStyle="1" w:styleId="xl62">
    <w:name w:val="xl62"/>
    <w:basedOn w:val="Normal"/>
    <w:pPr>
      <w:pBdr>
        <w:top w:val="dashed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63">
    <w:name w:val="xl6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64">
    <w:name w:val="xl64"/>
    <w:basedOn w:val="Normal"/>
    <w:pPr>
      <w:pBdr>
        <w:top w:val="dashed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16"/>
      <w:szCs w:val="16"/>
      <w:lang w:val="en-US"/>
    </w:rPr>
  </w:style>
  <w:style w:type="paragraph" w:customStyle="1" w:styleId="xl65">
    <w:name w:val="xl65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66">
    <w:name w:val="xl66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16"/>
      <w:szCs w:val="16"/>
      <w:lang w:val="en-US"/>
    </w:rPr>
  </w:style>
  <w:style w:type="paragraph" w:customStyle="1" w:styleId="xl67">
    <w:name w:val="xl67"/>
    <w:basedOn w:val="Normal"/>
    <w:pPr>
      <w:pBdr>
        <w:top w:val="dashed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68">
    <w:name w:val="xl68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69">
    <w:name w:val="xl69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70">
    <w:name w:val="xl70"/>
    <w:basedOn w:val="Normal"/>
    <w:pPr>
      <w:pBdr>
        <w:top w:val="dashed" w:sz="4" w:space="0" w:color="auto"/>
        <w:right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71">
    <w:name w:val="xl71"/>
    <w:basedOn w:val="Normal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72">
    <w:name w:val="xl72"/>
    <w:basedOn w:val="Normal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en-US"/>
    </w:rPr>
  </w:style>
  <w:style w:type="paragraph" w:customStyle="1" w:styleId="xl73">
    <w:name w:val="xl73"/>
    <w:basedOn w:val="Normal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74">
    <w:name w:val="xl74"/>
    <w:basedOn w:val="Normal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75">
    <w:name w:val="xl75"/>
    <w:basedOn w:val="Normal"/>
    <w:pPr>
      <w:pBdr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76">
    <w:name w:val="xl7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77">
    <w:name w:val="xl77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78">
    <w:name w:val="xl78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16"/>
      <w:szCs w:val="16"/>
      <w:lang w:val="en-US"/>
    </w:rPr>
  </w:style>
  <w:style w:type="paragraph" w:customStyle="1" w:styleId="xl79">
    <w:name w:val="xl7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80">
    <w:name w:val="xl8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16"/>
      <w:szCs w:val="16"/>
      <w:lang w:val="en-US"/>
    </w:rPr>
  </w:style>
  <w:style w:type="paragraph" w:customStyle="1" w:styleId="xl81">
    <w:name w:val="xl8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82">
    <w:name w:val="xl8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16"/>
      <w:szCs w:val="16"/>
      <w:lang w:val="en-US"/>
    </w:rPr>
  </w:style>
  <w:style w:type="paragraph" w:customStyle="1" w:styleId="xl83">
    <w:name w:val="xl83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84">
    <w:name w:val="xl84"/>
    <w:basedOn w:val="Normal"/>
    <w:pP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85">
    <w:name w:val="xl85"/>
    <w:basedOn w:val="Normal"/>
    <w:pPr>
      <w:spacing w:before="100" w:beforeAutospacing="1" w:after="100" w:afterAutospacing="1"/>
      <w:textAlignment w:val="center"/>
    </w:pPr>
    <w:rPr>
      <w:b/>
      <w:bCs/>
      <w:sz w:val="16"/>
      <w:szCs w:val="16"/>
      <w:lang w:val="en-US"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87">
    <w:name w:val="xl87"/>
    <w:basedOn w:val="Normal"/>
    <w:pPr>
      <w:spacing w:before="100" w:beforeAutospacing="1" w:after="100" w:afterAutospacing="1"/>
      <w:textAlignment w:val="center"/>
    </w:pPr>
    <w:rPr>
      <w:b/>
      <w:bCs/>
      <w:sz w:val="16"/>
      <w:szCs w:val="16"/>
      <w:lang w:val="en-US"/>
    </w:rPr>
  </w:style>
  <w:style w:type="paragraph" w:customStyle="1" w:styleId="xl88">
    <w:name w:val="xl88"/>
    <w:basedOn w:val="Normal"/>
    <w:pP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90">
    <w:name w:val="xl90"/>
    <w:basedOn w:val="Normal"/>
    <w:pP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91">
    <w:name w:val="xl91"/>
    <w:basedOn w:val="Normal"/>
    <w:pP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92">
    <w:name w:val="xl92"/>
    <w:basedOn w:val="Normal"/>
    <w:pP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93">
    <w:name w:val="xl93"/>
    <w:basedOn w:val="Normal"/>
    <w:pPr>
      <w:pBdr>
        <w:bottom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sz w:val="16"/>
      <w:szCs w:val="16"/>
      <w:lang w:val="en-US"/>
    </w:rPr>
  </w:style>
  <w:style w:type="paragraph" w:customStyle="1" w:styleId="xl96">
    <w:name w:val="xl96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97">
    <w:name w:val="xl97"/>
    <w:basedOn w:val="Normal"/>
    <w:pPr>
      <w:spacing w:before="100" w:beforeAutospacing="1" w:after="100" w:afterAutospacing="1"/>
      <w:jc w:val="center"/>
    </w:pPr>
    <w:rPr>
      <w:sz w:val="16"/>
      <w:szCs w:val="16"/>
      <w:lang w:val="en-US"/>
    </w:rPr>
  </w:style>
  <w:style w:type="paragraph" w:customStyle="1" w:styleId="xl98">
    <w:name w:val="xl98"/>
    <w:basedOn w:val="Normal"/>
    <w:pP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99">
    <w:name w:val="xl99"/>
    <w:basedOn w:val="Normal"/>
    <w:pPr>
      <w:pBdr>
        <w:right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100">
    <w:name w:val="xl100"/>
    <w:basedOn w:val="Normal"/>
    <w:pPr>
      <w:spacing w:before="100" w:beforeAutospacing="1" w:after="100" w:afterAutospacing="1"/>
      <w:jc w:val="center"/>
    </w:pPr>
    <w:rPr>
      <w:sz w:val="16"/>
      <w:szCs w:val="16"/>
      <w:lang w:val="en-US"/>
    </w:rPr>
  </w:style>
  <w:style w:type="paragraph" w:customStyle="1" w:styleId="xl101">
    <w:name w:val="xl101"/>
    <w:basedOn w:val="Normal"/>
    <w:pP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102">
    <w:name w:val="xl10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103">
    <w:name w:val="xl10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104">
    <w:name w:val="xl104"/>
    <w:basedOn w:val="Normal"/>
    <w:pP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105">
    <w:name w:val="xl105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sz w:val="16"/>
      <w:szCs w:val="16"/>
      <w:lang w:val="en-US"/>
    </w:rPr>
  </w:style>
  <w:style w:type="paragraph" w:customStyle="1" w:styleId="xl106">
    <w:name w:val="xl106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6"/>
      <w:szCs w:val="16"/>
      <w:lang w:val="en-US"/>
    </w:rPr>
  </w:style>
  <w:style w:type="paragraph" w:customStyle="1" w:styleId="xl107">
    <w:name w:val="xl107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sz w:val="16"/>
      <w:szCs w:val="16"/>
      <w:lang w:val="en-US"/>
    </w:rPr>
  </w:style>
  <w:style w:type="paragraph" w:customStyle="1" w:styleId="xl108">
    <w:name w:val="xl108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109">
    <w:name w:val="xl109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  <w:textAlignment w:val="center"/>
    </w:pPr>
    <w:rPr>
      <w:sz w:val="16"/>
      <w:szCs w:val="16"/>
      <w:lang w:val="en-US"/>
    </w:rPr>
  </w:style>
  <w:style w:type="paragraph" w:customStyle="1" w:styleId="xl110">
    <w:name w:val="xl110"/>
    <w:basedOn w:val="Normal"/>
    <w:pPr>
      <w:pBdr>
        <w:left w:val="single" w:sz="8" w:space="0" w:color="auto"/>
        <w:bottom w:val="dashed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111">
    <w:name w:val="xl111"/>
    <w:basedOn w:val="Normal"/>
    <w:pPr>
      <w:pBdr>
        <w:left w:val="single" w:sz="8" w:space="0" w:color="auto"/>
        <w:bottom w:val="dashed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  <w:textAlignment w:val="center"/>
    </w:pPr>
    <w:rPr>
      <w:sz w:val="16"/>
      <w:szCs w:val="16"/>
      <w:lang w:val="en-US"/>
    </w:rPr>
  </w:style>
  <w:style w:type="paragraph" w:customStyle="1" w:styleId="xl112">
    <w:name w:val="xl112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sz w:val="16"/>
      <w:szCs w:val="16"/>
      <w:lang w:val="en-US"/>
    </w:rPr>
  </w:style>
  <w:style w:type="paragraph" w:customStyle="1" w:styleId="xl113">
    <w:name w:val="xl113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114">
    <w:name w:val="xl114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sz w:val="16"/>
      <w:szCs w:val="16"/>
      <w:lang w:val="en-US"/>
    </w:rPr>
  </w:style>
  <w:style w:type="paragraph" w:customStyle="1" w:styleId="xl115">
    <w:name w:val="xl11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sz w:val="14"/>
      <w:szCs w:val="14"/>
      <w:lang w:val="en-US"/>
    </w:rPr>
  </w:style>
  <w:style w:type="paragraph" w:customStyle="1" w:styleId="xl116">
    <w:name w:val="xl116"/>
    <w:basedOn w:val="Normal"/>
    <w:pPr>
      <w:pBdr>
        <w:right w:val="single" w:sz="8" w:space="0" w:color="auto"/>
      </w:pBdr>
      <w:spacing w:before="100" w:beforeAutospacing="1" w:after="100" w:afterAutospacing="1"/>
    </w:pPr>
    <w:rPr>
      <w:i/>
      <w:iCs/>
      <w:sz w:val="14"/>
      <w:szCs w:val="14"/>
      <w:lang w:val="en-US"/>
    </w:rPr>
  </w:style>
  <w:style w:type="paragraph" w:customStyle="1" w:styleId="xl117">
    <w:name w:val="xl117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sz w:val="14"/>
      <w:szCs w:val="14"/>
      <w:lang w:val="en-US"/>
    </w:rPr>
  </w:style>
  <w:style w:type="paragraph" w:customStyle="1" w:styleId="xl118">
    <w:name w:val="xl11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sz w:val="14"/>
      <w:szCs w:val="14"/>
      <w:lang w:val="en-US"/>
    </w:rPr>
  </w:style>
  <w:style w:type="paragraph" w:customStyle="1" w:styleId="xl119">
    <w:name w:val="xl119"/>
    <w:basedOn w:val="Normal"/>
    <w:pPr>
      <w:pBdr>
        <w:right w:val="single" w:sz="8" w:space="0" w:color="auto"/>
      </w:pBdr>
      <w:spacing w:before="100" w:beforeAutospacing="1" w:after="100" w:afterAutospacing="1"/>
      <w:jc w:val="center"/>
    </w:pPr>
    <w:rPr>
      <w:i/>
      <w:iCs/>
      <w:sz w:val="14"/>
      <w:szCs w:val="14"/>
      <w:lang w:val="en-US"/>
    </w:rPr>
  </w:style>
  <w:style w:type="paragraph" w:customStyle="1" w:styleId="xl120">
    <w:name w:val="xl120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4"/>
      <w:szCs w:val="14"/>
      <w:lang w:val="en-US"/>
    </w:rPr>
  </w:style>
  <w:style w:type="paragraph" w:customStyle="1" w:styleId="xl121">
    <w:name w:val="xl121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sz w:val="14"/>
      <w:szCs w:val="14"/>
      <w:lang w:val="en-US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4"/>
      <w:szCs w:val="14"/>
      <w:lang w:val="en-US"/>
    </w:rPr>
  </w:style>
  <w:style w:type="paragraph" w:customStyle="1" w:styleId="xl123">
    <w:name w:val="xl123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4"/>
      <w:szCs w:val="14"/>
      <w:lang w:val="en-US"/>
    </w:rPr>
  </w:style>
  <w:style w:type="paragraph" w:customStyle="1" w:styleId="xl124">
    <w:name w:val="xl12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4"/>
      <w:szCs w:val="14"/>
      <w:lang w:val="en-US"/>
    </w:rPr>
  </w:style>
  <w:style w:type="paragraph" w:customStyle="1" w:styleId="xl125">
    <w:name w:val="xl125"/>
    <w:basedOn w:val="Normal"/>
    <w:pPr>
      <w:pBdr>
        <w:right w:val="single" w:sz="8" w:space="0" w:color="auto"/>
      </w:pBdr>
      <w:spacing w:before="100" w:beforeAutospacing="1" w:after="100" w:afterAutospacing="1"/>
    </w:pPr>
    <w:rPr>
      <w:sz w:val="14"/>
      <w:szCs w:val="14"/>
      <w:lang w:val="en-US"/>
    </w:rPr>
  </w:style>
  <w:style w:type="paragraph" w:customStyle="1" w:styleId="xl126">
    <w:name w:val="xl12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4"/>
      <w:szCs w:val="14"/>
      <w:lang w:val="en-US"/>
    </w:rPr>
  </w:style>
  <w:style w:type="paragraph" w:customStyle="1" w:styleId="xl127">
    <w:name w:val="xl127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128">
    <w:name w:val="xl12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129">
    <w:name w:val="xl129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130">
    <w:name w:val="xl130"/>
    <w:basedOn w:val="Normal"/>
    <w:pPr>
      <w:pBdr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131">
    <w:name w:val="xl131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132">
    <w:name w:val="xl132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133">
    <w:name w:val="xl133"/>
    <w:basedOn w:val="Normal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134">
    <w:name w:val="xl134"/>
    <w:basedOn w:val="Normal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en-US"/>
    </w:rPr>
  </w:style>
  <w:style w:type="paragraph" w:customStyle="1" w:styleId="xl135">
    <w:name w:val="xl135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  <w:sz w:val="14"/>
      <w:szCs w:val="14"/>
      <w:lang w:val="en-US"/>
    </w:rPr>
  </w:style>
  <w:style w:type="paragraph" w:customStyle="1" w:styleId="xl136">
    <w:name w:val="xl136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  <w:sz w:val="14"/>
      <w:szCs w:val="14"/>
      <w:lang w:val="en-US"/>
    </w:rPr>
  </w:style>
  <w:style w:type="paragraph" w:customStyle="1" w:styleId="xl137">
    <w:name w:val="xl137"/>
    <w:basedOn w:val="Normal"/>
    <w:pPr>
      <w:spacing w:before="100" w:beforeAutospacing="1" w:after="100" w:afterAutospacing="1"/>
    </w:pPr>
    <w:rPr>
      <w:b/>
      <w:bCs/>
      <w:sz w:val="14"/>
      <w:szCs w:val="14"/>
      <w:lang w:val="en-US"/>
    </w:rPr>
  </w:style>
  <w:style w:type="paragraph" w:customStyle="1" w:styleId="xl138">
    <w:name w:val="xl138"/>
    <w:basedOn w:val="Normal"/>
    <w:pPr>
      <w:pBdr>
        <w:top w:val="single" w:sz="8" w:space="0" w:color="auto"/>
      </w:pBdr>
      <w:spacing w:before="100" w:beforeAutospacing="1" w:after="100" w:afterAutospacing="1"/>
    </w:pPr>
    <w:rPr>
      <w:sz w:val="14"/>
      <w:szCs w:val="14"/>
      <w:lang w:val="en-US"/>
    </w:rPr>
  </w:style>
  <w:style w:type="paragraph" w:customStyle="1" w:styleId="xl139">
    <w:name w:val="xl139"/>
    <w:basedOn w:val="Normal"/>
    <w:pPr>
      <w:spacing w:before="100" w:beforeAutospacing="1" w:after="100" w:afterAutospacing="1"/>
    </w:pPr>
    <w:rPr>
      <w:sz w:val="14"/>
      <w:szCs w:val="14"/>
      <w:lang w:val="en-US"/>
    </w:rPr>
  </w:style>
  <w:style w:type="paragraph" w:customStyle="1" w:styleId="xl140">
    <w:name w:val="xl140"/>
    <w:basedOn w:val="Normal"/>
    <w:pPr>
      <w:pBdr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141">
    <w:name w:val="xl141"/>
    <w:basedOn w:val="Normal"/>
    <w:pPr>
      <w:pBdr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142">
    <w:name w:val="xl142"/>
    <w:basedOn w:val="Normal"/>
    <w:pPr>
      <w:pBdr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143">
    <w:name w:val="xl1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144">
    <w:name w:val="xl144"/>
    <w:basedOn w:val="Normal"/>
    <w:pPr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val="en-US"/>
    </w:rPr>
  </w:style>
  <w:style w:type="paragraph" w:customStyle="1" w:styleId="xl145">
    <w:name w:val="xl145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b/>
      <w:bCs/>
      <w:sz w:val="14"/>
      <w:szCs w:val="14"/>
      <w:lang w:val="en-US"/>
    </w:rPr>
  </w:style>
  <w:style w:type="paragraph" w:customStyle="1" w:styleId="xl146">
    <w:name w:val="xl146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147">
    <w:name w:val="xl147"/>
    <w:basedOn w:val="Normal"/>
    <w:pPr>
      <w:pBdr>
        <w:top w:val="single" w:sz="8" w:space="0" w:color="auto"/>
      </w:pBdr>
      <w:spacing w:before="100" w:beforeAutospacing="1" w:after="100" w:afterAutospacing="1"/>
    </w:pPr>
    <w:rPr>
      <w:b/>
      <w:bCs/>
      <w:sz w:val="14"/>
      <w:szCs w:val="14"/>
      <w:lang w:val="en-US"/>
    </w:rPr>
  </w:style>
  <w:style w:type="paragraph" w:customStyle="1" w:styleId="xl148">
    <w:name w:val="xl148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149">
    <w:name w:val="xl149"/>
    <w:basedOn w:val="Normal"/>
    <w:pPr>
      <w:pBdr>
        <w:left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150">
    <w:name w:val="xl150"/>
    <w:basedOn w:val="Normal"/>
    <w:pPr>
      <w:pBdr>
        <w:left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151">
    <w:name w:val="xl151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152">
    <w:name w:val="xl15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153">
    <w:name w:val="xl153"/>
    <w:basedOn w:val="Normal"/>
    <w:pPr>
      <w:spacing w:before="100" w:beforeAutospacing="1" w:after="100" w:afterAutospacing="1"/>
    </w:pPr>
    <w:rPr>
      <w:sz w:val="14"/>
      <w:szCs w:val="14"/>
      <w:lang w:val="en-US"/>
    </w:rPr>
  </w:style>
  <w:style w:type="paragraph" w:customStyle="1" w:styleId="xl154">
    <w:name w:val="xl154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sz w:val="16"/>
      <w:szCs w:val="16"/>
      <w:lang w:val="en-US"/>
    </w:rPr>
  </w:style>
  <w:style w:type="paragraph" w:customStyle="1" w:styleId="xl155">
    <w:name w:val="xl155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sz w:val="16"/>
      <w:szCs w:val="16"/>
      <w:lang w:val="en-US"/>
    </w:rPr>
  </w:style>
  <w:style w:type="paragraph" w:customStyle="1" w:styleId="xl156">
    <w:name w:val="xl156"/>
    <w:basedOn w:val="Normal"/>
    <w:pPr>
      <w:pBdr>
        <w:top w:val="single" w:sz="8" w:space="0" w:color="auto"/>
      </w:pBdr>
      <w:spacing w:before="100" w:beforeAutospacing="1" w:after="100" w:afterAutospacing="1"/>
    </w:pPr>
    <w:rPr>
      <w:b/>
      <w:bCs/>
      <w:sz w:val="14"/>
      <w:szCs w:val="14"/>
      <w:lang w:val="en-US"/>
    </w:rPr>
  </w:style>
  <w:style w:type="paragraph" w:customStyle="1" w:styleId="xl157">
    <w:name w:val="xl157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158">
    <w:name w:val="xl158"/>
    <w:basedOn w:val="Normal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159">
    <w:name w:val="xl159"/>
    <w:basedOn w:val="Normal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160">
    <w:name w:val="xl160"/>
    <w:basedOn w:val="Normal"/>
    <w:pPr>
      <w:pBdr>
        <w:top w:val="single" w:sz="8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161">
    <w:name w:val="xl161"/>
    <w:basedOn w:val="Normal"/>
    <w:pPr>
      <w:pBdr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TUR" w:hAnsi="Arial TUR"/>
      <w:sz w:val="16"/>
      <w:szCs w:val="16"/>
      <w:lang w:val="en-US"/>
    </w:rPr>
  </w:style>
  <w:style w:type="paragraph" w:customStyle="1" w:styleId="xl162">
    <w:name w:val="xl162"/>
    <w:basedOn w:val="Normal"/>
    <w:pPr>
      <w:pBdr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TUR" w:hAnsi="Arial TUR"/>
      <w:i/>
      <w:iCs/>
      <w:sz w:val="16"/>
      <w:szCs w:val="16"/>
      <w:lang w:val="en-US"/>
    </w:rPr>
  </w:style>
  <w:style w:type="paragraph" w:customStyle="1" w:styleId="xl163">
    <w:name w:val="xl16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2000-04-05T13:54:00Z</cp:lastPrinted>
  <dcterms:created xsi:type="dcterms:W3CDTF">2022-09-01T21:56:00Z</dcterms:created>
  <dcterms:modified xsi:type="dcterms:W3CDTF">2022-09-01T21:56:00Z</dcterms:modified>
</cp:coreProperties>
</file>