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0151">
            <w:pPr>
              <w:pStyle w:val="Heading2"/>
            </w:pPr>
            <w:r>
              <w:t>FEDERAL MOGUL İZMİT PİSTON VE PİM ÜRETİM TESİSLERİ A.Ş.</w:t>
            </w:r>
          </w:p>
        </w:tc>
      </w:tr>
    </w:tbl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PİSTON VE PİSTON PİMİ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DERELİ SOK.NO:2 41100 İZİMT-KOCAELİ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WILHELM SCHMELZER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SİNAN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GERHARD BÖHM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DEREL</w:t>
            </w:r>
            <w:r>
              <w:rPr>
                <w:rFonts w:ascii="Arial" w:hAnsi="Arial"/>
                <w:color w:val="000000"/>
                <w:sz w:val="16"/>
              </w:rPr>
              <w:t>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Mc. CORMACK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HORST MÜLLER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0 262 226 08 20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0 262 226 24 05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İŞÇİ:280  MEMUR:93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 TUR" w:hAnsi="Arial TUR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206.910.000.000.-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10151">
      <w:pPr>
        <w:rPr>
          <w:rFonts w:ascii="Arial" w:hAnsi="Arial"/>
          <w:sz w:val="18"/>
        </w:rPr>
      </w:pPr>
    </w:p>
    <w:p w:rsidR="00000000" w:rsidRDefault="00E1015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1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101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1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1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PİSTON (ADET)</w:t>
            </w:r>
          </w:p>
        </w:tc>
        <w:tc>
          <w:tcPr>
            <w:tcW w:w="806" w:type="dxa"/>
          </w:tcPr>
          <w:p w:rsidR="00000000" w:rsidRDefault="00E101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01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PİM (ADET)</w:t>
            </w:r>
          </w:p>
        </w:tc>
        <w:tc>
          <w:tcPr>
            <w:tcW w:w="818" w:type="dxa"/>
          </w:tcPr>
          <w:p w:rsidR="00000000" w:rsidRDefault="00E101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01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PISTON (PCS)</w:t>
            </w:r>
          </w:p>
        </w:tc>
        <w:tc>
          <w:tcPr>
            <w:tcW w:w="806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01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 (PCS)</w:t>
            </w:r>
          </w:p>
        </w:tc>
        <w:tc>
          <w:tcPr>
            <w:tcW w:w="818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01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10151">
            <w:pPr>
              <w:tabs>
                <w:tab w:val="left" w:pos="1309"/>
              </w:tabs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1.851.888</w:t>
            </w:r>
          </w:p>
        </w:tc>
        <w:tc>
          <w:tcPr>
            <w:tcW w:w="806" w:type="dxa"/>
          </w:tcPr>
          <w:p w:rsidR="00000000" w:rsidRDefault="00E10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E10151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1.765.998</w:t>
            </w:r>
          </w:p>
        </w:tc>
        <w:tc>
          <w:tcPr>
            <w:tcW w:w="818" w:type="dxa"/>
          </w:tcPr>
          <w:p w:rsidR="00000000" w:rsidRDefault="00E10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10151">
            <w:pPr>
              <w:tabs>
                <w:tab w:val="left" w:pos="1309"/>
              </w:tabs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1.560.407</w:t>
            </w:r>
          </w:p>
        </w:tc>
        <w:tc>
          <w:tcPr>
            <w:tcW w:w="806" w:type="dxa"/>
          </w:tcPr>
          <w:p w:rsidR="00000000" w:rsidRDefault="00E10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E10151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1.466.753</w:t>
            </w:r>
          </w:p>
        </w:tc>
        <w:tc>
          <w:tcPr>
            <w:tcW w:w="818" w:type="dxa"/>
          </w:tcPr>
          <w:p w:rsidR="00000000" w:rsidRDefault="00E10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</w:tbl>
    <w:p w:rsidR="00000000" w:rsidRDefault="00E1015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101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0151">
      <w:pPr>
        <w:rPr>
          <w:rFonts w:ascii="Arial" w:hAnsi="Arial"/>
          <w:sz w:val="16"/>
        </w:rPr>
      </w:pPr>
    </w:p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1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01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1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1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101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PİSTON (ADET)</w:t>
            </w:r>
          </w:p>
        </w:tc>
        <w:tc>
          <w:tcPr>
            <w:tcW w:w="2171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PISTON (PCS)</w:t>
            </w:r>
          </w:p>
        </w:tc>
        <w:tc>
          <w:tcPr>
            <w:tcW w:w="2171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PIN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126" w:type="dxa"/>
          </w:tcPr>
          <w:p w:rsidR="00000000" w:rsidRDefault="00E10151">
            <w:pPr>
              <w:tabs>
                <w:tab w:val="left" w:pos="1309"/>
              </w:tabs>
              <w:ind w:right="60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1.936.560</w:t>
            </w:r>
          </w:p>
        </w:tc>
        <w:tc>
          <w:tcPr>
            <w:tcW w:w="2171" w:type="dxa"/>
          </w:tcPr>
          <w:p w:rsidR="00000000" w:rsidRDefault="00E10151">
            <w:pPr>
              <w:ind w:right="64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1.749.834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E10151">
            <w:pPr>
              <w:tabs>
                <w:tab w:val="left" w:pos="1309"/>
              </w:tabs>
              <w:ind w:right="60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1.595.215</w:t>
            </w:r>
          </w:p>
        </w:tc>
        <w:tc>
          <w:tcPr>
            <w:tcW w:w="2171" w:type="dxa"/>
          </w:tcPr>
          <w:p w:rsidR="00000000" w:rsidRDefault="00E10151">
            <w:pPr>
              <w:ind w:right="64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1.502.554</w:t>
            </w:r>
          </w:p>
        </w:tc>
      </w:tr>
    </w:tbl>
    <w:p w:rsidR="00000000" w:rsidRDefault="00E10151">
      <w:pPr>
        <w:rPr>
          <w:rFonts w:ascii="Arial" w:hAnsi="Arial"/>
          <w:sz w:val="16"/>
        </w:rPr>
      </w:pPr>
    </w:p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1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E101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1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01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E101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636.400.867.257</w:t>
            </w:r>
          </w:p>
          <w:p w:rsidR="00000000" w:rsidRDefault="00E101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2.439.736</w:t>
            </w:r>
          </w:p>
        </w:tc>
        <w:tc>
          <w:tcPr>
            <w:tcW w:w="2410" w:type="dxa"/>
          </w:tcPr>
          <w:p w:rsidR="00000000" w:rsidRDefault="00E1015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16.36</w:t>
            </w:r>
          </w:p>
        </w:tc>
        <w:tc>
          <w:tcPr>
            <w:tcW w:w="1559" w:type="dxa"/>
          </w:tcPr>
          <w:p w:rsidR="00000000" w:rsidRDefault="00E101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259.047.000.000</w:t>
            </w:r>
          </w:p>
          <w:p w:rsidR="00000000" w:rsidRDefault="00E101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1.001.205</w:t>
            </w:r>
          </w:p>
        </w:tc>
        <w:tc>
          <w:tcPr>
            <w:tcW w:w="2268" w:type="dxa"/>
          </w:tcPr>
          <w:p w:rsidR="00000000" w:rsidRDefault="00E1015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01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1999</w:t>
            </w:r>
          </w:p>
        </w:tc>
        <w:tc>
          <w:tcPr>
            <w:tcW w:w="1527" w:type="dxa"/>
          </w:tcPr>
          <w:p w:rsidR="00000000" w:rsidRDefault="00E101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395.940.566.700</w:t>
            </w:r>
          </w:p>
          <w:p w:rsidR="00000000" w:rsidRDefault="00E101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933.918</w:t>
            </w:r>
          </w:p>
        </w:tc>
        <w:tc>
          <w:tcPr>
            <w:tcW w:w="2410" w:type="dxa"/>
          </w:tcPr>
          <w:p w:rsidR="00000000" w:rsidRDefault="00E1015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6.22</w:t>
            </w:r>
          </w:p>
        </w:tc>
        <w:tc>
          <w:tcPr>
            <w:tcW w:w="1559" w:type="dxa"/>
          </w:tcPr>
          <w:p w:rsidR="00000000" w:rsidRDefault="00E101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636.400.867.257</w:t>
            </w:r>
          </w:p>
          <w:p w:rsidR="00000000" w:rsidRDefault="00E101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454.352</w:t>
            </w:r>
          </w:p>
        </w:tc>
        <w:tc>
          <w:tcPr>
            <w:tcW w:w="2268" w:type="dxa"/>
          </w:tcPr>
          <w:p w:rsidR="00000000" w:rsidRDefault="00E1015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E10151">
      <w:pPr>
        <w:rPr>
          <w:rFonts w:ascii="Arial" w:hAnsi="Arial"/>
          <w:b/>
          <w:u w:val="single"/>
        </w:rPr>
      </w:pPr>
    </w:p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01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101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01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</w:t>
            </w:r>
            <w:r>
              <w:rPr>
                <w:rFonts w:ascii="Arial" w:hAnsi="Arial"/>
                <w:i/>
                <w:sz w:val="16"/>
              </w:rPr>
              <w:t xml:space="preserve"> and projects of the Company are given below.</w:t>
            </w:r>
          </w:p>
        </w:tc>
      </w:tr>
    </w:tbl>
    <w:p w:rsidR="00000000" w:rsidRDefault="00E1015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0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01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TL)</w:t>
            </w:r>
          </w:p>
        </w:tc>
        <w:tc>
          <w:tcPr>
            <w:tcW w:w="1843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MAKİNE YATIRIMI</w:t>
            </w:r>
          </w:p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Machine Investment</w:t>
            </w:r>
          </w:p>
        </w:tc>
        <w:tc>
          <w:tcPr>
            <w:tcW w:w="2043" w:type="dxa"/>
          </w:tcPr>
          <w:p w:rsidR="00000000" w:rsidRDefault="00E1015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01.01.1999-2000 YILINDA BİTTİ.</w:t>
            </w:r>
          </w:p>
        </w:tc>
        <w:tc>
          <w:tcPr>
            <w:tcW w:w="2209" w:type="dxa"/>
          </w:tcPr>
          <w:p w:rsidR="00000000" w:rsidRDefault="00E101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1.779</w:t>
            </w:r>
          </w:p>
        </w:tc>
        <w:tc>
          <w:tcPr>
            <w:tcW w:w="1843" w:type="dxa"/>
          </w:tcPr>
          <w:p w:rsidR="00000000" w:rsidRDefault="00E101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1.779</w:t>
            </w:r>
          </w:p>
        </w:tc>
      </w:tr>
    </w:tbl>
    <w:p w:rsidR="00000000" w:rsidRDefault="00E10151">
      <w:pPr>
        <w:rPr>
          <w:rFonts w:ascii="Arial" w:hAnsi="Arial"/>
          <w:sz w:val="16"/>
        </w:rPr>
      </w:pPr>
    </w:p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1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01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1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01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ERPEKS DIŞ TİCARET A.Ş.</w:t>
            </w:r>
          </w:p>
        </w:tc>
        <w:tc>
          <w:tcPr>
            <w:tcW w:w="2299" w:type="dxa"/>
          </w:tcPr>
          <w:p w:rsidR="00000000" w:rsidRDefault="00E1015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149.950.000.-TL</w:t>
            </w:r>
          </w:p>
        </w:tc>
        <w:tc>
          <w:tcPr>
            <w:tcW w:w="2342" w:type="dxa"/>
          </w:tcPr>
          <w:p w:rsidR="00000000" w:rsidRDefault="00E101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T.D.I INC. (ABD)</w:t>
            </w:r>
          </w:p>
        </w:tc>
        <w:tc>
          <w:tcPr>
            <w:tcW w:w="2299" w:type="dxa"/>
          </w:tcPr>
          <w:p w:rsidR="00000000" w:rsidRDefault="00E10151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136.157.840.-TL</w:t>
            </w:r>
          </w:p>
        </w:tc>
        <w:tc>
          <w:tcPr>
            <w:tcW w:w="2342" w:type="dxa"/>
          </w:tcPr>
          <w:p w:rsidR="00000000" w:rsidRDefault="00E101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0151">
      <w:pPr>
        <w:rPr>
          <w:rFonts w:ascii="Arial" w:hAnsi="Arial"/>
          <w:color w:val="FF0000"/>
          <w:sz w:val="16"/>
        </w:rPr>
      </w:pPr>
    </w:p>
    <w:p w:rsidR="00000000" w:rsidRDefault="00E1015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1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</w:t>
            </w:r>
            <w:r>
              <w:rPr>
                <w:rFonts w:ascii="Arial TUR" w:hAnsi="Arial TUR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E101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1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101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0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E10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1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E10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Federal Mogul Dereli</w:t>
            </w:r>
            <w:r>
              <w:rPr>
                <w:rFonts w:ascii="Arial" w:hAnsi="Arial"/>
                <w:color w:val="000000"/>
                <w:sz w:val="16"/>
              </w:rPr>
              <w:t xml:space="preserve"> Holding A.Ş.</w:t>
            </w:r>
          </w:p>
        </w:tc>
        <w:tc>
          <w:tcPr>
            <w:tcW w:w="1908" w:type="dxa"/>
          </w:tcPr>
          <w:p w:rsidR="00000000" w:rsidRDefault="00E101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175.873</w:t>
            </w:r>
          </w:p>
        </w:tc>
        <w:tc>
          <w:tcPr>
            <w:tcW w:w="1701" w:type="dxa"/>
          </w:tcPr>
          <w:p w:rsidR="00000000" w:rsidRDefault="00E1015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E101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31.037</w:t>
            </w:r>
          </w:p>
        </w:tc>
        <w:tc>
          <w:tcPr>
            <w:tcW w:w="1701" w:type="dxa"/>
          </w:tcPr>
          <w:p w:rsidR="00000000" w:rsidRDefault="00E1015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E10151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206.910</w:t>
            </w:r>
          </w:p>
        </w:tc>
        <w:tc>
          <w:tcPr>
            <w:tcW w:w="1701" w:type="dxa"/>
          </w:tcPr>
          <w:p w:rsidR="00000000" w:rsidRDefault="00E10151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E1015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0151"/>
    <w:rsid w:val="00E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EB801-0411-4B7A-8770-2582DCF8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2000-04-06T15:06:00Z</cp:lastPrinted>
  <dcterms:created xsi:type="dcterms:W3CDTF">2022-09-01T21:56:00Z</dcterms:created>
  <dcterms:modified xsi:type="dcterms:W3CDTF">2022-09-01T21:56:00Z</dcterms:modified>
</cp:coreProperties>
</file>