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7EF4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TÜRKİYE İŞ BANKASI A.Ş.</w:t>
            </w:r>
          </w:p>
        </w:tc>
      </w:tr>
    </w:tbl>
    <w:p w:rsidR="00000000" w:rsidRDefault="004A7EF4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sz w:val="16"/>
              </w:rPr>
              <w:t>26.08.1924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BAŞLICA </w:t>
            </w:r>
            <w:r>
              <w:rPr>
                <w:rFonts w:ascii="Arial" w:hAnsi="Arial"/>
                <w:b/>
                <w:color w:val="000000"/>
                <w:sz w:val="16"/>
              </w:rPr>
              <w:t>FAALİYET ALANI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TOPTAN VE PERAKENDE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 LEVENT BÜYÜKDERE CAD. PEMBEGÜL SOKAĞI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GENEL </w:t>
            </w:r>
            <w:r>
              <w:rPr>
                <w:rFonts w:ascii="Arial TUR" w:hAnsi="Arial TUR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H.ERSİN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BURHAN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H.ERSİN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ONUR ÖKTEN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MUSTAFA TİMİSİ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SALİH ERGÜN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ENİS TÜTÜNCÜ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BAHTİYAR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ERBAŞAR ÖZSOY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MUSTAFA ÖZYÜREK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H.ARSLAN SARSAR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DR.AHMET KIRMAN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0-212-256 38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0-212-237 43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15.867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 Nisan 1998-31 Mart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BASİSEN </w:t>
            </w:r>
            <w:r>
              <w:rPr>
                <w:rFonts w:ascii="Arial TUR" w:hAnsi="Arial TUR"/>
                <w:color w:val="000000"/>
                <w:sz w:val="16"/>
              </w:rPr>
              <w:t>BANKA-SİGORTA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(Basisen Banking-Insurance Labor Union)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EF4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650.000.000.000.000.-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279.399.0</w:t>
            </w:r>
            <w:r>
              <w:rPr>
                <w:rFonts w:ascii="Arial TUR" w:hAnsi="Arial TUR"/>
                <w:color w:val="000000"/>
                <w:sz w:val="16"/>
              </w:rPr>
              <w:t>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EF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7E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4A7EF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4A7EF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Total loans and deposits of</w:t>
            </w:r>
            <w:r>
              <w:rPr>
                <w:rFonts w:ascii="Arial TUR" w:hAnsi="Arial TUR"/>
                <w:i/>
                <w:sz w:val="16"/>
              </w:rPr>
              <w:t xml:space="preserve"> the Bank for the last two  terms are shown below. </w:t>
            </w:r>
          </w:p>
        </w:tc>
      </w:tr>
    </w:tbl>
    <w:p w:rsidR="00000000" w:rsidRDefault="004A7EF4">
      <w:pPr>
        <w:rPr>
          <w:rFonts w:ascii="Arial TUR" w:hAnsi="Arial TUR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A7EF4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795" w:type="dxa"/>
          </w:tcPr>
          <w:p w:rsidR="00000000" w:rsidRDefault="004A7E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Toplam Mevduat (Milyon TL) 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</w:t>
            </w:r>
            <w:r>
              <w:rPr>
                <w:rFonts w:ascii="Arial TUR" w:hAnsi="Arial TUR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 TUR" w:hAnsi="Arial TUR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 TUR" w:hAnsi="Arial TUR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A7E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4A7EF4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1.538.800.362</w:t>
            </w:r>
          </w:p>
        </w:tc>
        <w:tc>
          <w:tcPr>
            <w:tcW w:w="2977" w:type="dxa"/>
          </w:tcPr>
          <w:p w:rsidR="00000000" w:rsidRDefault="004A7EF4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1.140.633.370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A7E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4A7EF4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2.978.028.217</w:t>
            </w:r>
          </w:p>
        </w:tc>
        <w:tc>
          <w:tcPr>
            <w:tcW w:w="2977" w:type="dxa"/>
          </w:tcPr>
          <w:p w:rsidR="00000000" w:rsidRDefault="004A7EF4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1.629.491.944</w:t>
            </w:r>
          </w:p>
        </w:tc>
      </w:tr>
    </w:tbl>
    <w:p w:rsidR="00000000" w:rsidRDefault="004A7EF4">
      <w:pPr>
        <w:rPr>
          <w:rFonts w:ascii="Arial TUR" w:hAnsi="Arial TUR"/>
        </w:rPr>
      </w:pPr>
    </w:p>
    <w:p w:rsidR="00000000" w:rsidRDefault="004A7EF4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A7E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Banka’nın devam</w:t>
            </w:r>
            <w:r>
              <w:rPr>
                <w:rFonts w:ascii="Arial TUR" w:hAnsi="Arial TUR"/>
                <w:sz w:val="16"/>
              </w:rPr>
              <w:t xml:space="preserve">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A7EF4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4184" w:type="dxa"/>
          </w:tcPr>
          <w:p w:rsidR="00000000" w:rsidRDefault="004A7EF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4A7EF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273"/>
        <w:gridCol w:w="6"/>
        <w:gridCol w:w="2157"/>
        <w:gridCol w:w="1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7EF4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273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63" w:type="dxa"/>
            <w:gridSpan w:val="2"/>
          </w:tcPr>
          <w:p w:rsidR="00000000" w:rsidRDefault="004A7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00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273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2163" w:type="dxa"/>
            <w:gridSpan w:val="2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1800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73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63" w:type="dxa"/>
            <w:gridSpan w:val="2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Estimated 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Inv. Amount</w:t>
            </w:r>
          </w:p>
        </w:tc>
        <w:tc>
          <w:tcPr>
            <w:tcW w:w="1800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7EF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73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63" w:type="dxa"/>
            <w:gridSpan w:val="2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00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7EF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73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63" w:type="dxa"/>
            <w:gridSpan w:val="2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00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7EF4">
            <w:pPr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2279" w:type="dxa"/>
            <w:gridSpan w:val="2"/>
          </w:tcPr>
          <w:p w:rsidR="00000000" w:rsidRDefault="004A7EF4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157" w:type="dxa"/>
          </w:tcPr>
          <w:p w:rsidR="00000000" w:rsidRDefault="004A7EF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800" w:type="dxa"/>
          </w:tcPr>
          <w:p w:rsidR="00000000" w:rsidRDefault="004A7EF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7EF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İLETİŞİM ALTYAPISI VE PC’YE DÖNÜŞTÜRME</w:t>
            </w:r>
          </w:p>
          <w:p w:rsidR="00000000" w:rsidRDefault="004A7EF4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(Information Technology Infrastructure And Transformation Into PC System)</w:t>
            </w:r>
          </w:p>
        </w:tc>
        <w:tc>
          <w:tcPr>
            <w:tcW w:w="2279" w:type="dxa"/>
            <w:gridSpan w:val="2"/>
          </w:tcPr>
          <w:p w:rsidR="00000000" w:rsidRDefault="004A7EF4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01.01.2000-</w:t>
            </w:r>
            <w:r>
              <w:rPr>
                <w:rFonts w:ascii="Arial TUR" w:hAnsi="Arial TUR"/>
                <w:color w:val="000000"/>
                <w:sz w:val="16"/>
              </w:rPr>
              <w:t>31.03.2000</w:t>
            </w:r>
          </w:p>
        </w:tc>
        <w:tc>
          <w:tcPr>
            <w:tcW w:w="2157" w:type="dxa"/>
          </w:tcPr>
          <w:p w:rsidR="00000000" w:rsidRDefault="004A7EF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3.330.767.-$</w:t>
            </w:r>
          </w:p>
        </w:tc>
        <w:tc>
          <w:tcPr>
            <w:tcW w:w="1800" w:type="dxa"/>
          </w:tcPr>
          <w:p w:rsidR="00000000" w:rsidRDefault="004A7EF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1.773.780.-$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7EF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ATM</w:t>
            </w:r>
          </w:p>
        </w:tc>
        <w:tc>
          <w:tcPr>
            <w:tcW w:w="2279" w:type="dxa"/>
            <w:gridSpan w:val="2"/>
          </w:tcPr>
          <w:p w:rsidR="00000000" w:rsidRDefault="004A7EF4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01.01.2000-31.03.2000</w:t>
            </w:r>
          </w:p>
        </w:tc>
        <w:tc>
          <w:tcPr>
            <w:tcW w:w="2157" w:type="dxa"/>
          </w:tcPr>
          <w:p w:rsidR="00000000" w:rsidRDefault="004A7EF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7.890.000.-$</w:t>
            </w:r>
          </w:p>
        </w:tc>
        <w:tc>
          <w:tcPr>
            <w:tcW w:w="1800" w:type="dxa"/>
          </w:tcPr>
          <w:p w:rsidR="00000000" w:rsidRDefault="004A7EF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578.600.-$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7EF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POS</w:t>
            </w:r>
          </w:p>
        </w:tc>
        <w:tc>
          <w:tcPr>
            <w:tcW w:w="2279" w:type="dxa"/>
            <w:gridSpan w:val="2"/>
          </w:tcPr>
          <w:p w:rsidR="00000000" w:rsidRDefault="004A7EF4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01.01.2000-31.03.2000</w:t>
            </w:r>
          </w:p>
        </w:tc>
        <w:tc>
          <w:tcPr>
            <w:tcW w:w="2157" w:type="dxa"/>
          </w:tcPr>
          <w:p w:rsidR="00000000" w:rsidRDefault="004A7EF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9.331.450.-$</w:t>
            </w:r>
          </w:p>
        </w:tc>
        <w:tc>
          <w:tcPr>
            <w:tcW w:w="1800" w:type="dxa"/>
          </w:tcPr>
          <w:p w:rsidR="00000000" w:rsidRDefault="004A7EF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2.996.000.-$</w:t>
            </w:r>
          </w:p>
        </w:tc>
      </w:tr>
    </w:tbl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7E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A7EF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4A7EF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Bank’s main pa</w:t>
            </w:r>
            <w:r>
              <w:rPr>
                <w:rFonts w:ascii="Arial TUR" w:hAnsi="Arial TUR"/>
                <w:i/>
                <w:sz w:val="16"/>
              </w:rPr>
              <w:t>rticipations and  its portion in their  equity capital are shown below.</w:t>
            </w:r>
          </w:p>
        </w:tc>
      </w:tr>
    </w:tbl>
    <w:p w:rsidR="00000000" w:rsidRDefault="004A7EF4">
      <w:pPr>
        <w:rPr>
          <w:rFonts w:ascii="Arial TUR" w:hAnsi="Arial TUR"/>
          <w:sz w:val="16"/>
        </w:rPr>
      </w:pPr>
    </w:p>
    <w:p w:rsidR="00000000" w:rsidRDefault="004A7EF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                                                                      (29 Şubat 2000 itibariyle)</w:t>
      </w:r>
    </w:p>
    <w:p w:rsidR="00000000" w:rsidRDefault="004A7EF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                                                                     (A</w:t>
      </w:r>
      <w:r>
        <w:rPr>
          <w:rFonts w:ascii="Arial TUR" w:hAnsi="Arial TUR"/>
          <w:sz w:val="16"/>
        </w:rPr>
        <w:t>s of February 29, 2000)</w:t>
      </w:r>
    </w:p>
    <w:p w:rsidR="00000000" w:rsidRDefault="004A7EF4">
      <w:pPr>
        <w:rPr>
          <w:rFonts w:ascii="Arial TUR" w:hAnsi="Arial TUR"/>
          <w:sz w:val="16"/>
        </w:rPr>
      </w:pPr>
    </w:p>
    <w:tbl>
      <w:tblPr>
        <w:tblW w:w="0" w:type="auto"/>
        <w:tblInd w:w="172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4395"/>
        <w:gridCol w:w="2128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127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417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7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417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ANADOLU ANONİM TÜRK SİGORTA ŞİRKETİ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12.000.000.000.000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43.48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ANADOLU CAM SANAYİİ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8.170.000.000.000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ANADOLU HA</w:t>
            </w:r>
            <w:r>
              <w:rPr>
                <w:rFonts w:ascii="Arial TUR" w:hAnsi="Arial TUR"/>
                <w:color w:val="000000"/>
                <w:sz w:val="16"/>
              </w:rPr>
              <w:t>YAT SİGORTA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10.000.000.000.000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ANTGIDA GIDA TAR.TUR.EN.VE DEM.ÇEL.SAN.TİC.A.Ş.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7.031.200.000.000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ARAP-TÜRK BANKASI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6.000.000.000.000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ASMAŞ AĞIR SANAYİ MAKİNALARI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78.54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BANKALARARASI KART ME</w:t>
            </w:r>
            <w:r>
              <w:rPr>
                <w:rFonts w:ascii="Arial TUR" w:hAnsi="Arial TUR"/>
                <w:color w:val="000000"/>
                <w:sz w:val="16"/>
              </w:rPr>
              <w:t>RKEZİ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97.500.000.000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BATI KARADENİZ ELEKTRİK DAĞITIM VE TİC.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BAYEK TEDAVİ SAĞLIK HİZMETLERİ VE İŞL.A.Ş.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7.500.000 000 000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 ELYAF SANAYİİ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5.702.000.000.000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48.87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 PAZARLAMA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3.761.000.0</w:t>
            </w:r>
            <w:r>
              <w:rPr>
                <w:rFonts w:ascii="Arial TUR" w:hAnsi="Arial TUR"/>
                <w:color w:val="000000"/>
                <w:sz w:val="16"/>
              </w:rPr>
              <w:t>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CAMİŞ AMBALAJ SANAYİİ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13.210.000.000.000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CAMİŞ MADENCİLİK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3.167.822.052.000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CAMİŞ MAKİNA VE KALIP SAN.A.Ş.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1.150.000.000.000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CAMİŞ SİGORTA HİZMETLERİ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CAMSAR SANAYİ ARA M</w:t>
            </w:r>
            <w:r>
              <w:rPr>
                <w:rFonts w:ascii="Arial TUR" w:hAnsi="Arial TUR"/>
                <w:color w:val="000000"/>
                <w:sz w:val="16"/>
              </w:rPr>
              <w:t>ALLARI PAZARLAMA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2.265.000.000.000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CAMTAŞ DÜZCAM PAZARLAMA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3.492.000.000.000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ÇAYIROVA CAM SANAYİİ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7.390.000.000.000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31.57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ÇELİKORD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3.490.000.000.000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DESTEK REASÜRANS T.A.Ş.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2.800.000.000.000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98.23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ED</w:t>
            </w:r>
            <w:r>
              <w:rPr>
                <w:rFonts w:ascii="Arial TUR" w:hAnsi="Arial TUR"/>
                <w:color w:val="000000"/>
                <w:sz w:val="16"/>
              </w:rPr>
              <w:t>İRNE TURİZM VE END.A.Ş.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ELEKTRİK TEC.İMA.TESİS.A.Ş. (ETİTAŞ)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1.400.000.000.000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FERRO DÖKÜM SANAYİİ VE TİCARET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1.922.000.000.000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GENERAL ELEKTRİK T.A.Ş.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808.950.000.000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HİZMET İŞLERİ LTD.ŞTİ.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</w:t>
            </w:r>
            <w:r>
              <w:rPr>
                <w:rFonts w:ascii="Arial TUR" w:hAnsi="Arial TUR"/>
                <w:color w:val="000000"/>
                <w:sz w:val="16"/>
              </w:rPr>
              <w:t>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İŞ FACTORİNG FİNANSMAN HİZMETLERİ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İŞ GAYRİMENKUL YATIRIM ORTAKLIĞI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70.000.000.000.000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53.70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İŞ GENEL FİNANSAL KİRALAMA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6.000.000.000.000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İŞ MERKEZİ YAPI İŞL. GÜV. TEM. VE GIDA HİZM.</w:t>
            </w:r>
            <w:r>
              <w:rPr>
                <w:rFonts w:ascii="Arial TUR" w:hAnsi="Arial TUR"/>
                <w:color w:val="000000"/>
                <w:sz w:val="16"/>
              </w:rPr>
              <w:t xml:space="preserve"> A.Ş.</w:t>
            </w:r>
          </w:p>
        </w:tc>
        <w:tc>
          <w:tcPr>
            <w:tcW w:w="2128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20.000.000.000 TL</w:t>
            </w:r>
          </w:p>
        </w:tc>
        <w:tc>
          <w:tcPr>
            <w:tcW w:w="1416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İŞ NET ELEKT. BİL.ÜRE.DAĞ.TİC.VE İLET.HİZM.A.Ş.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İŞ YATIRIM MENKUL DEĞERLER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2.500.000.000.000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İŞ YATIRIM ORTAKLIĞI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6.000.000.000.000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İŞ-KORAY TURİZM ORM.MAD.İNŞ.TAAH.VE</w:t>
            </w:r>
            <w:r>
              <w:rPr>
                <w:rFonts w:ascii="Arial TUR" w:hAnsi="Arial TUR"/>
                <w:color w:val="000000"/>
                <w:sz w:val="16"/>
              </w:rPr>
              <w:t xml:space="preserve"> TİC.A.Ş.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İŞBANK GmbH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100.000.000 DM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İSTANBUL FRUEHAUF TAŞIT ARAÇ. SAN. VE TİC.A.Ş.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İSTANBUL PORSELEN SANAYİİ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293.415.000.000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İZMİR DEMİR ÇELİK SANAYİİ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24.900.000.000.000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58.81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KOCATEPE ELEKTRİK DAĞITIM VE TİCARET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KÜLTÜR YAYINLARI İŞ-TÜRK LTD.ŞTİ.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MEPA MERKEZİ PAZARLAMA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43.416.088.000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MİLLİ REASÜRANS T.A.Ş.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11.880.000.000.000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75.37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MİPAŞ MÜMESSİLLİK </w:t>
            </w:r>
            <w:r>
              <w:rPr>
                <w:rFonts w:ascii="Arial TUR" w:hAnsi="Arial TUR"/>
                <w:color w:val="000000"/>
                <w:sz w:val="16"/>
              </w:rPr>
              <w:t>İTHALAT İHRACAT VE PAZ.A.Ş.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NEMTAŞ NEMRUT LİMAN İŞLETMELERİ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PAŞABAHÇE CAM SANAYİİ VE TİCARET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48.878.000.000.000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PAŞABAHÇE MAĞAZALARI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SINAİ YATIRIM BANKASI </w:t>
            </w:r>
            <w:r>
              <w:rPr>
                <w:rFonts w:ascii="Arial TUR" w:hAnsi="Arial TUR"/>
                <w:color w:val="000000"/>
                <w:sz w:val="16"/>
              </w:rPr>
              <w:t>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10.000.000.000.000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SODA SANAYİİ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18.960.000.000.000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37.38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SOYAK TURİZM İNŞAAT VE TİCARET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6.400.000.000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TOPKAPI ŞİŞE SANAYİİ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9.091.047.000.000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48.48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TRAKYA CAM SANAYİİ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46.850.000.000.000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TRAKYA İ</w:t>
            </w:r>
            <w:r>
              <w:rPr>
                <w:rFonts w:ascii="Arial TUR" w:hAnsi="Arial TUR"/>
                <w:color w:val="000000"/>
                <w:sz w:val="16"/>
              </w:rPr>
              <w:t>PLİK PAZARLAMA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TRAKYA İPLİK SANAYİİ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266.112.000.000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TUBA-SİM İNŞAAT KONSORSİYUMU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20.100.000.000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 DIŞ TİCARET BANKASI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50.000.000.000.000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 PİRELLİ LASTİKLERİ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17.300.000.000</w:t>
            </w:r>
            <w:r>
              <w:rPr>
                <w:rFonts w:ascii="Arial TUR" w:hAnsi="Arial TUR"/>
                <w:color w:val="000000"/>
                <w:sz w:val="16"/>
              </w:rPr>
              <w:t>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16.000.000.000.000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TÜRKİYE ŞİŞE VE CAM FAB.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79.000.000.000.000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69.18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TÜTAŞ TÜRK TURİZM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4.300.000.000.000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VADELİ İŞLEMLER EĞİTİM DANIŞMANLIK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YATIRIM FİNANSMAN MENKUL DEĞERLER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YATIRIMLAR HOLDİNG 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78.975.000.000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ZEPA TAR.HAY. VE SINAİ ÜRÜN.ÜRETİM VE PAZ.A.Ş.</w:t>
            </w:r>
          </w:p>
        </w:tc>
        <w:tc>
          <w:tcPr>
            <w:tcW w:w="2127" w:type="dxa"/>
          </w:tcPr>
          <w:p w:rsidR="00000000" w:rsidRDefault="004A7EF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500.000.000.000 TL</w:t>
            </w:r>
          </w:p>
        </w:tc>
        <w:tc>
          <w:tcPr>
            <w:tcW w:w="1417" w:type="dxa"/>
          </w:tcPr>
          <w:p w:rsidR="00000000" w:rsidRDefault="004A7EF4">
            <w:pPr>
              <w:ind w:left="397" w:right="-3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5.53</w:t>
            </w:r>
          </w:p>
        </w:tc>
      </w:tr>
    </w:tbl>
    <w:p w:rsidR="00000000" w:rsidRDefault="004A7EF4">
      <w:pPr>
        <w:rPr>
          <w:rFonts w:ascii="Arial TUR" w:hAnsi="Arial TUR"/>
          <w:color w:val="FF0000"/>
          <w:sz w:val="16"/>
        </w:rPr>
      </w:pPr>
    </w:p>
    <w:p w:rsidR="00000000" w:rsidRDefault="004A7EF4">
      <w:pPr>
        <w:rPr>
          <w:rFonts w:ascii="Arial TUR" w:hAnsi="Arial TUR"/>
          <w:color w:val="FF0000"/>
          <w:sz w:val="16"/>
        </w:rPr>
      </w:pPr>
    </w:p>
    <w:p w:rsidR="00000000" w:rsidRDefault="004A7EF4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709"/>
        <w:gridCol w:w="1003"/>
        <w:gridCol w:w="36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9" w:type="dxa"/>
          </w:tcPr>
          <w:p w:rsidR="00000000" w:rsidRDefault="004A7E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Banka’nın başlıca ortakları ve sermaye payları aşağıda gösterilme</w:t>
            </w:r>
            <w:r>
              <w:rPr>
                <w:rFonts w:ascii="Arial TUR" w:hAnsi="Arial TUR"/>
                <w:sz w:val="16"/>
              </w:rPr>
              <w:t xml:space="preserve">ktedir. </w:t>
            </w:r>
          </w:p>
        </w:tc>
        <w:tc>
          <w:tcPr>
            <w:tcW w:w="1003" w:type="dxa"/>
          </w:tcPr>
          <w:p w:rsidR="00000000" w:rsidRDefault="004A7EF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632" w:type="dxa"/>
          </w:tcPr>
          <w:p w:rsidR="00000000" w:rsidRDefault="004A7EF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A7EF4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628"/>
        <w:gridCol w:w="205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A7E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628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057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A7EF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28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057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T.İŞ BANKASI MENSUPLARI SOSYAL </w:t>
            </w:r>
          </w:p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YARDIMLAŞMA VE GÜVENL</w:t>
            </w:r>
            <w:r>
              <w:rPr>
                <w:rFonts w:ascii="Arial TUR" w:hAnsi="Arial TUR"/>
                <w:color w:val="000000"/>
                <w:sz w:val="16"/>
              </w:rPr>
              <w:t>İK SANDIĞI VAKFI</w:t>
            </w:r>
          </w:p>
        </w:tc>
        <w:tc>
          <w:tcPr>
            <w:tcW w:w="1628" w:type="dxa"/>
          </w:tcPr>
          <w:p w:rsidR="00000000" w:rsidRDefault="004A7EF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4A7EF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126.303.658</w:t>
            </w:r>
          </w:p>
        </w:tc>
        <w:tc>
          <w:tcPr>
            <w:tcW w:w="2057" w:type="dxa"/>
          </w:tcPr>
          <w:p w:rsidR="00000000" w:rsidRDefault="004A7EF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4A7EF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45.21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CUMHURİYET HALK PARTİSİ</w:t>
            </w:r>
          </w:p>
        </w:tc>
        <w:tc>
          <w:tcPr>
            <w:tcW w:w="1628" w:type="dxa"/>
          </w:tcPr>
          <w:p w:rsidR="00000000" w:rsidRDefault="004A7EF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78.489.056</w:t>
            </w:r>
          </w:p>
        </w:tc>
        <w:tc>
          <w:tcPr>
            <w:tcW w:w="2057" w:type="dxa"/>
          </w:tcPr>
          <w:p w:rsidR="00000000" w:rsidRDefault="004A7EF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A7E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HALKA AÇIK KISIM 116.000 CİVARINDA (PUBLIC)</w:t>
            </w:r>
          </w:p>
        </w:tc>
        <w:tc>
          <w:tcPr>
            <w:tcW w:w="1628" w:type="dxa"/>
          </w:tcPr>
          <w:p w:rsidR="00000000" w:rsidRDefault="004A7EF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74.606.286</w:t>
            </w:r>
          </w:p>
        </w:tc>
        <w:tc>
          <w:tcPr>
            <w:tcW w:w="2057" w:type="dxa"/>
          </w:tcPr>
          <w:p w:rsidR="00000000" w:rsidRDefault="004A7EF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26.70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A7EF4">
            <w:pPr>
              <w:pStyle w:val="Heading2"/>
            </w:pPr>
            <w:r>
              <w:t>TOPLAM</w:t>
            </w:r>
          </w:p>
        </w:tc>
        <w:tc>
          <w:tcPr>
            <w:tcW w:w="1628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279.399.000</w:t>
            </w:r>
          </w:p>
        </w:tc>
        <w:tc>
          <w:tcPr>
            <w:tcW w:w="2057" w:type="dxa"/>
          </w:tcPr>
          <w:p w:rsidR="00000000" w:rsidRDefault="004A7E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4A7E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formsDesign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EF4"/>
    <w:rsid w:val="004A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1D840-64E6-44FE-BF69-B8038CD4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isbank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isbank</dc:creator>
  <cp:keywords/>
  <dc:description/>
  <cp:lastModifiedBy>ozgursheker@gmail.com</cp:lastModifiedBy>
  <cp:revision>2</cp:revision>
  <cp:lastPrinted>2000-04-13T20:41:00Z</cp:lastPrinted>
  <dcterms:created xsi:type="dcterms:W3CDTF">2022-09-01T21:57:00Z</dcterms:created>
  <dcterms:modified xsi:type="dcterms:W3CDTF">2022-09-01T21:57:00Z</dcterms:modified>
</cp:coreProperties>
</file>