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718A">
            <w:pPr>
              <w:pStyle w:val="Heading2"/>
            </w:pPr>
            <w:r>
              <w:t>KAV DANIŞMANLIK, PAZARLAMA VE TİCARET A.Ş.</w:t>
            </w:r>
          </w:p>
        </w:tc>
      </w:tr>
    </w:tbl>
    <w:p w:rsidR="00000000" w:rsidRDefault="00FF718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18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09.06.1970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İSTİKLAL CADDESİ  NO:347/3 80050 BEYOĞLU-İSTANBUL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M.SEZAİ GÜL</w:t>
            </w:r>
            <w:r>
              <w:rPr>
                <w:rFonts w:ascii="Arial" w:hAnsi="Arial"/>
                <w:color w:val="000000"/>
                <w:sz w:val="16"/>
              </w:rPr>
              <w:t>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CENGİZ SOLAKOĞLU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SEMAHAT ARSEL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R.YILMAZ ARGÜDEN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2456841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</w:t>
            </w:r>
            <w:r>
              <w:rPr>
                <w:rFonts w:ascii="Arial" w:hAnsi="Arial"/>
                <w:color w:val="000000"/>
                <w:sz w:val="16"/>
              </w:rPr>
              <w:t xml:space="preserve"> 2456840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18A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7,000,000,000,000.-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718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6,435,000,000,000.-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718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FF718A">
      <w:pPr>
        <w:rPr>
          <w:rFonts w:ascii="Arial" w:hAnsi="Arial"/>
          <w:sz w:val="16"/>
        </w:rPr>
      </w:pPr>
    </w:p>
    <w:p w:rsidR="00000000" w:rsidRDefault="00FF71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718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</w:t>
            </w:r>
            <w:r>
              <w:rPr>
                <w:rFonts w:ascii="Arial TUR" w:hAnsi="Arial TUR"/>
                <w:sz w:val="16"/>
              </w:rPr>
              <w:t>da gösterilmiştir.</w:t>
            </w:r>
          </w:p>
        </w:tc>
        <w:tc>
          <w:tcPr>
            <w:tcW w:w="1134" w:type="dxa"/>
          </w:tcPr>
          <w:p w:rsidR="00000000" w:rsidRDefault="00FF71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71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F718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71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F718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KİBRİT (KOLİ)</w:t>
            </w:r>
          </w:p>
        </w:tc>
        <w:tc>
          <w:tcPr>
            <w:tcW w:w="1237" w:type="dxa"/>
          </w:tcPr>
          <w:p w:rsidR="00000000" w:rsidRDefault="00FF71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71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F718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MATCH (CARTON)</w:t>
            </w:r>
          </w:p>
        </w:tc>
        <w:tc>
          <w:tcPr>
            <w:tcW w:w="1237" w:type="dxa"/>
          </w:tcPr>
          <w:p w:rsidR="00000000" w:rsidRDefault="00FF71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71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FF718A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159,239</w:t>
            </w:r>
          </w:p>
        </w:tc>
        <w:tc>
          <w:tcPr>
            <w:tcW w:w="1237" w:type="dxa"/>
          </w:tcPr>
          <w:p w:rsidR="00000000" w:rsidRDefault="00FF71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71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FF718A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237" w:type="dxa"/>
          </w:tcPr>
          <w:p w:rsidR="00000000" w:rsidRDefault="00FF71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FF718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F718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F71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718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</w:t>
            </w:r>
            <w:r>
              <w:rPr>
                <w:rFonts w:ascii="Arial TUR" w:hAnsi="Arial TUR"/>
                <w:sz w:val="16"/>
              </w:rPr>
              <w:t>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F71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71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F718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71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F71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KİBRİT (KOLİ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71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F718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MATCH (CARTON)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71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FF718A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183,029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71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FF718A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</w:tbl>
    <w:p w:rsidR="00000000" w:rsidRDefault="00FF71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718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</w:t>
            </w:r>
            <w:r>
              <w:rPr>
                <w:rFonts w:ascii="Arial TUR" w:hAnsi="Arial TUR"/>
                <w:sz w:val="16"/>
              </w:rPr>
              <w:t>tirdiği ithalat ve ihracat rakamları aşağıda gösterilmiştir.</w:t>
            </w:r>
          </w:p>
        </w:tc>
        <w:tc>
          <w:tcPr>
            <w:tcW w:w="1134" w:type="dxa"/>
          </w:tcPr>
          <w:p w:rsidR="00000000" w:rsidRDefault="00FF71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71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F718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71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F718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F718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F718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F718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71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F71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2410" w:type="dxa"/>
          </w:tcPr>
          <w:p w:rsidR="00000000" w:rsidRDefault="00FF71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F71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F71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71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FF718A">
            <w:pPr>
              <w:tabs>
                <w:tab w:val="left" w:pos="1467"/>
              </w:tabs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308,000</w:t>
            </w:r>
          </w:p>
        </w:tc>
        <w:tc>
          <w:tcPr>
            <w:tcW w:w="2410" w:type="dxa"/>
          </w:tcPr>
          <w:p w:rsidR="00000000" w:rsidRDefault="00FF718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FF718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FF71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71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FF718A">
            <w:pPr>
              <w:tabs>
                <w:tab w:val="left" w:pos="1467"/>
              </w:tabs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FF718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FF718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FF71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F718A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F718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F718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F71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F718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718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F718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F718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F718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718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F71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F71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F71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718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F71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F71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F71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71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FF71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FF71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FF71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F718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718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F71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71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F718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F718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FF718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F718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F718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000000" w:rsidRDefault="00FF71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rticipation Capital</w:t>
            </w:r>
          </w:p>
        </w:tc>
        <w:tc>
          <w:tcPr>
            <w:tcW w:w="2338" w:type="dxa"/>
          </w:tcPr>
          <w:p w:rsidR="00000000" w:rsidRDefault="00FF71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</w:t>
            </w:r>
          </w:p>
        </w:tc>
        <w:tc>
          <w:tcPr>
            <w:tcW w:w="1910" w:type="dxa"/>
          </w:tcPr>
          <w:p w:rsidR="00000000" w:rsidRDefault="00FF71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2,750,000,000,000.-TL</w:t>
            </w:r>
          </w:p>
        </w:tc>
        <w:tc>
          <w:tcPr>
            <w:tcW w:w="2343" w:type="dxa"/>
          </w:tcPr>
          <w:p w:rsidR="00000000" w:rsidRDefault="00FF718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PASTAVİLLA MAKARNACILIK SAN.TİC.A.Ş</w:t>
            </w:r>
          </w:p>
        </w:tc>
        <w:tc>
          <w:tcPr>
            <w:tcW w:w="1910" w:type="dxa"/>
          </w:tcPr>
          <w:p w:rsidR="00000000" w:rsidRDefault="00FF71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600,000,000,000.-TL</w:t>
            </w:r>
          </w:p>
        </w:tc>
        <w:tc>
          <w:tcPr>
            <w:tcW w:w="2343" w:type="dxa"/>
          </w:tcPr>
          <w:p w:rsidR="00000000" w:rsidRDefault="00FF718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SEK SÜT ENDÜSTRİ KURUMU SAN.TİC.A.Ş.</w:t>
            </w:r>
          </w:p>
        </w:tc>
        <w:tc>
          <w:tcPr>
            <w:tcW w:w="1910" w:type="dxa"/>
          </w:tcPr>
          <w:p w:rsidR="00000000" w:rsidRDefault="00FF71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5,149,000,000,000.-TL</w:t>
            </w:r>
          </w:p>
        </w:tc>
        <w:tc>
          <w:tcPr>
            <w:tcW w:w="2343" w:type="dxa"/>
          </w:tcPr>
          <w:p w:rsidR="00000000" w:rsidRDefault="00FF718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1910" w:type="dxa"/>
          </w:tcPr>
          <w:p w:rsidR="00000000" w:rsidRDefault="00FF71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50,000,000,000,000.-TL</w:t>
            </w:r>
          </w:p>
        </w:tc>
        <w:tc>
          <w:tcPr>
            <w:tcW w:w="2343" w:type="dxa"/>
          </w:tcPr>
          <w:p w:rsidR="00000000" w:rsidRDefault="00FF718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ULTRA KABLOLU TV.A.Ş.</w:t>
            </w:r>
          </w:p>
        </w:tc>
        <w:tc>
          <w:tcPr>
            <w:tcW w:w="1910" w:type="dxa"/>
          </w:tcPr>
          <w:p w:rsidR="00000000" w:rsidRDefault="00FF71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6,000,000,000,000.-TL</w:t>
            </w:r>
          </w:p>
        </w:tc>
        <w:tc>
          <w:tcPr>
            <w:tcW w:w="2343" w:type="dxa"/>
          </w:tcPr>
          <w:p w:rsidR="00000000" w:rsidRDefault="00FF718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ATA BESİ VE TARIM ÜRÜNLERİ A.Ş.</w:t>
            </w:r>
          </w:p>
        </w:tc>
        <w:tc>
          <w:tcPr>
            <w:tcW w:w="1910" w:type="dxa"/>
          </w:tcPr>
          <w:p w:rsidR="00000000" w:rsidRDefault="00FF71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2,500,000,000,000.-TL</w:t>
            </w:r>
          </w:p>
        </w:tc>
        <w:tc>
          <w:tcPr>
            <w:tcW w:w="2343" w:type="dxa"/>
          </w:tcPr>
          <w:p w:rsidR="00000000" w:rsidRDefault="00FF718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HENKEL NETHERLANDS</w:t>
            </w:r>
          </w:p>
        </w:tc>
        <w:tc>
          <w:tcPr>
            <w:tcW w:w="1910" w:type="dxa"/>
          </w:tcPr>
          <w:p w:rsidR="00000000" w:rsidRDefault="00FF71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4,700,000.-NLG</w:t>
            </w:r>
          </w:p>
        </w:tc>
        <w:tc>
          <w:tcPr>
            <w:tcW w:w="2343" w:type="dxa"/>
          </w:tcPr>
          <w:p w:rsidR="00000000" w:rsidRDefault="00FF718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</w:t>
            </w:r>
          </w:p>
        </w:tc>
      </w:tr>
    </w:tbl>
    <w:p w:rsidR="00000000" w:rsidRDefault="00FF718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718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F71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71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</w:t>
            </w:r>
            <w:r>
              <w:rPr>
                <w:rFonts w:ascii="Arial" w:hAnsi="Arial"/>
                <w:i/>
                <w:sz w:val="16"/>
              </w:rPr>
              <w:t>ers and their participations in the equity capital are shown below.</w:t>
            </w:r>
          </w:p>
        </w:tc>
      </w:tr>
    </w:tbl>
    <w:p w:rsidR="00000000" w:rsidRDefault="00FF718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718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FF71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F718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718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FF71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F71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984" w:type="dxa"/>
          </w:tcPr>
          <w:p w:rsidR="00000000" w:rsidRDefault="00FF71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1,221,083,345,500.-</w:t>
            </w:r>
          </w:p>
        </w:tc>
        <w:tc>
          <w:tcPr>
            <w:tcW w:w="2410" w:type="dxa"/>
          </w:tcPr>
          <w:p w:rsidR="00000000" w:rsidRDefault="00FF718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A.Ş.</w:t>
            </w:r>
          </w:p>
        </w:tc>
        <w:tc>
          <w:tcPr>
            <w:tcW w:w="1984" w:type="dxa"/>
          </w:tcPr>
          <w:p w:rsidR="00000000" w:rsidRDefault="00FF71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1,187,257,500,000.-</w:t>
            </w:r>
          </w:p>
        </w:tc>
        <w:tc>
          <w:tcPr>
            <w:tcW w:w="2410" w:type="dxa"/>
          </w:tcPr>
          <w:p w:rsidR="00000000" w:rsidRDefault="00FF718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1984" w:type="dxa"/>
          </w:tcPr>
          <w:p w:rsidR="00000000" w:rsidRDefault="00FF71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170,044,874,500.-</w:t>
            </w:r>
          </w:p>
        </w:tc>
        <w:tc>
          <w:tcPr>
            <w:tcW w:w="2410" w:type="dxa"/>
          </w:tcPr>
          <w:p w:rsidR="00000000" w:rsidRDefault="00FF718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 KOÇ</w:t>
            </w:r>
          </w:p>
        </w:tc>
        <w:tc>
          <w:tcPr>
            <w:tcW w:w="1984" w:type="dxa"/>
          </w:tcPr>
          <w:p w:rsidR="00000000" w:rsidRDefault="00FF71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198,072,788,000.-</w:t>
            </w:r>
          </w:p>
        </w:tc>
        <w:tc>
          <w:tcPr>
            <w:tcW w:w="2410" w:type="dxa"/>
          </w:tcPr>
          <w:p w:rsidR="00000000" w:rsidRDefault="00FF718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  <w:tc>
          <w:tcPr>
            <w:tcW w:w="1984" w:type="dxa"/>
          </w:tcPr>
          <w:p w:rsidR="00000000" w:rsidRDefault="00FF71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170,044,874,500.-</w:t>
            </w:r>
          </w:p>
        </w:tc>
        <w:tc>
          <w:tcPr>
            <w:tcW w:w="2410" w:type="dxa"/>
          </w:tcPr>
          <w:p w:rsidR="00000000" w:rsidRDefault="00FF718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SEVGİ GÖNÜL</w:t>
            </w:r>
          </w:p>
        </w:tc>
        <w:tc>
          <w:tcPr>
            <w:tcW w:w="1984" w:type="dxa"/>
          </w:tcPr>
          <w:p w:rsidR="00000000" w:rsidRDefault="00FF71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170,044,874,500.-</w:t>
            </w:r>
          </w:p>
        </w:tc>
        <w:tc>
          <w:tcPr>
            <w:tcW w:w="2410" w:type="dxa"/>
          </w:tcPr>
          <w:p w:rsidR="00000000" w:rsidRDefault="00FF718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KOÇ</w:t>
            </w:r>
          </w:p>
        </w:tc>
        <w:tc>
          <w:tcPr>
            <w:tcW w:w="1984" w:type="dxa"/>
          </w:tcPr>
          <w:p w:rsidR="00000000" w:rsidRDefault="00FF71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953,287,000.-</w:t>
            </w:r>
          </w:p>
        </w:tc>
        <w:tc>
          <w:tcPr>
            <w:tcW w:w="2410" w:type="dxa"/>
          </w:tcPr>
          <w:p w:rsidR="00000000" w:rsidRDefault="00FF718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KOÇ</w:t>
            </w:r>
          </w:p>
        </w:tc>
        <w:tc>
          <w:tcPr>
            <w:tcW w:w="1984" w:type="dxa"/>
          </w:tcPr>
          <w:p w:rsidR="00000000" w:rsidRDefault="00FF71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953,287,000.-</w:t>
            </w:r>
          </w:p>
        </w:tc>
        <w:tc>
          <w:tcPr>
            <w:tcW w:w="2410" w:type="dxa"/>
          </w:tcPr>
          <w:p w:rsidR="00000000" w:rsidRDefault="00FF718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KOÇ</w:t>
            </w:r>
          </w:p>
        </w:tc>
        <w:tc>
          <w:tcPr>
            <w:tcW w:w="1984" w:type="dxa"/>
          </w:tcPr>
          <w:p w:rsidR="00000000" w:rsidRDefault="00FF71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47,664,000.-</w:t>
            </w:r>
          </w:p>
        </w:tc>
        <w:tc>
          <w:tcPr>
            <w:tcW w:w="2410" w:type="dxa"/>
          </w:tcPr>
          <w:p w:rsidR="00000000" w:rsidRDefault="00FF718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HOL. EMEKLİ Y</w:t>
            </w:r>
            <w:r>
              <w:rPr>
                <w:rFonts w:ascii="Arial" w:hAnsi="Arial"/>
                <w:color w:val="000000"/>
                <w:sz w:val="16"/>
              </w:rPr>
              <w:t>AR. SANDIĞI VAKFI</w:t>
            </w:r>
          </w:p>
        </w:tc>
        <w:tc>
          <w:tcPr>
            <w:tcW w:w="1984" w:type="dxa"/>
          </w:tcPr>
          <w:p w:rsidR="00000000" w:rsidRDefault="00FF71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433,075,500,000.-</w:t>
            </w:r>
          </w:p>
        </w:tc>
        <w:tc>
          <w:tcPr>
            <w:tcW w:w="2410" w:type="dxa"/>
          </w:tcPr>
          <w:p w:rsidR="00000000" w:rsidRDefault="00FF718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NAZAR A.Ş.</w:t>
            </w:r>
          </w:p>
        </w:tc>
        <w:tc>
          <w:tcPr>
            <w:tcW w:w="1984" w:type="dxa"/>
          </w:tcPr>
          <w:p w:rsidR="00000000" w:rsidRDefault="00FF71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74,390,250,000.-</w:t>
            </w:r>
          </w:p>
        </w:tc>
        <w:tc>
          <w:tcPr>
            <w:tcW w:w="2410" w:type="dxa"/>
          </w:tcPr>
          <w:p w:rsidR="00000000" w:rsidRDefault="00FF718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VEHBİ KOÇ VAKFI</w:t>
            </w:r>
          </w:p>
        </w:tc>
        <w:tc>
          <w:tcPr>
            <w:tcW w:w="1984" w:type="dxa"/>
          </w:tcPr>
          <w:p w:rsidR="00000000" w:rsidRDefault="00FF71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2,829,750,000.-</w:t>
            </w:r>
          </w:p>
        </w:tc>
        <w:tc>
          <w:tcPr>
            <w:tcW w:w="2410" w:type="dxa"/>
          </w:tcPr>
          <w:p w:rsidR="00000000" w:rsidRDefault="00FF718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71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84" w:type="dxa"/>
          </w:tcPr>
          <w:p w:rsidR="00000000" w:rsidRDefault="00FF71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2,806,202,005,000.-</w:t>
            </w:r>
          </w:p>
        </w:tc>
        <w:tc>
          <w:tcPr>
            <w:tcW w:w="2410" w:type="dxa"/>
          </w:tcPr>
          <w:p w:rsidR="00000000" w:rsidRDefault="00FF718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71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984" w:type="dxa"/>
          </w:tcPr>
          <w:p w:rsidR="00000000" w:rsidRDefault="00FF718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6,435,000,000,000.-</w:t>
            </w:r>
          </w:p>
        </w:tc>
        <w:tc>
          <w:tcPr>
            <w:tcW w:w="2410" w:type="dxa"/>
          </w:tcPr>
          <w:p w:rsidR="00000000" w:rsidRDefault="00FF718A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FF718A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718A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F2D0B-B4E8-49EC-B9A3-4A997AEE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2000-04-06T20:37:00Z</cp:lastPrinted>
  <dcterms:created xsi:type="dcterms:W3CDTF">2022-09-01T21:57:00Z</dcterms:created>
  <dcterms:modified xsi:type="dcterms:W3CDTF">2022-09-01T21:57:00Z</dcterms:modified>
</cp:coreProperties>
</file>