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77CE">
            <w:pPr>
              <w:pStyle w:val="Heading2"/>
            </w:pPr>
            <w:r>
              <w:t>KELEBEK MOBİLYA VE KONTRPLAK SANAYİ A.Ş.</w:t>
            </w:r>
          </w:p>
        </w:tc>
      </w:tr>
    </w:tbl>
    <w:p w:rsidR="00000000" w:rsidRDefault="008E77C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20.08.1935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FINDIKLI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ALPACAR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CAVİT ÇITAK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OĞUZ DAĞDELEN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KARAGÖZOĞLU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GÜLÇELİK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H.SELÇUK BOSNALI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DAĞDELEN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72 62 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88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</w:t>
            </w:r>
            <w:r>
              <w:rPr>
                <w:rFonts w:ascii="Arial TUR" w:hAnsi="Arial TUR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218 – İŞÇİ 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Personnel 218 – Worker 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01/10/1998– 30/09/2000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8E77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77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554"/>
        <w:gridCol w:w="1423"/>
        <w:gridCol w:w="13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155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7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3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Oturma Grupları (Adet)</w:t>
            </w:r>
          </w:p>
        </w:tc>
        <w:tc>
          <w:tcPr>
            <w:tcW w:w="1385" w:type="dxa"/>
          </w:tcPr>
          <w:p w:rsidR="00000000" w:rsidRDefault="008E77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7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Furnit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ure (m2)</w:t>
            </w:r>
          </w:p>
        </w:tc>
        <w:tc>
          <w:tcPr>
            <w:tcW w:w="155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3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Sitting Groups (Units)</w:t>
            </w:r>
          </w:p>
        </w:tc>
        <w:tc>
          <w:tcPr>
            <w:tcW w:w="1385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59" w:type="dxa"/>
          </w:tcPr>
          <w:p w:rsidR="00000000" w:rsidRDefault="008E77CE">
            <w:pPr>
              <w:ind w:right="3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730.418</w:t>
            </w:r>
          </w:p>
        </w:tc>
        <w:tc>
          <w:tcPr>
            <w:tcW w:w="1554" w:type="dxa"/>
          </w:tcPr>
          <w:p w:rsidR="00000000" w:rsidRDefault="008E77CE">
            <w:pPr>
              <w:ind w:left="-147"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423" w:type="dxa"/>
          </w:tcPr>
          <w:p w:rsidR="00000000" w:rsidRDefault="008E77CE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136.162</w:t>
            </w:r>
          </w:p>
        </w:tc>
        <w:tc>
          <w:tcPr>
            <w:tcW w:w="1385" w:type="dxa"/>
          </w:tcPr>
          <w:p w:rsidR="00000000" w:rsidRDefault="008E77CE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8E77CE">
            <w:pPr>
              <w:ind w:right="3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491.827</w:t>
            </w:r>
          </w:p>
        </w:tc>
        <w:tc>
          <w:tcPr>
            <w:tcW w:w="1554" w:type="dxa"/>
          </w:tcPr>
          <w:p w:rsidR="00000000" w:rsidRDefault="008E77CE">
            <w:pPr>
              <w:ind w:left="-147"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423" w:type="dxa"/>
          </w:tcPr>
          <w:p w:rsidR="00000000" w:rsidRDefault="008E77CE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114.953</w:t>
            </w:r>
          </w:p>
        </w:tc>
        <w:tc>
          <w:tcPr>
            <w:tcW w:w="1385" w:type="dxa"/>
          </w:tcPr>
          <w:p w:rsidR="00000000" w:rsidRDefault="008E77CE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</w:tbl>
    <w:p w:rsidR="00000000" w:rsidRDefault="008E77C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E77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E77CE">
      <w:pPr>
        <w:rPr>
          <w:rFonts w:ascii="Arial" w:hAnsi="Arial"/>
          <w:sz w:val="16"/>
        </w:rPr>
      </w:pPr>
    </w:p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8E77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77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Forniture (m2)</w:t>
            </w:r>
          </w:p>
        </w:tc>
        <w:tc>
          <w:tcPr>
            <w:tcW w:w="1990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E77CE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709.573</w:t>
            </w:r>
          </w:p>
        </w:tc>
        <w:tc>
          <w:tcPr>
            <w:tcW w:w="1990" w:type="dxa"/>
          </w:tcPr>
          <w:p w:rsidR="00000000" w:rsidRDefault="008E77CE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134.757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7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E77CE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509.039</w:t>
            </w:r>
          </w:p>
        </w:tc>
        <w:tc>
          <w:tcPr>
            <w:tcW w:w="1990" w:type="dxa"/>
          </w:tcPr>
          <w:p w:rsidR="00000000" w:rsidRDefault="008E77CE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116.243</w:t>
            </w:r>
          </w:p>
        </w:tc>
      </w:tr>
    </w:tbl>
    <w:p w:rsidR="00000000" w:rsidRDefault="008E77CE">
      <w:pPr>
        <w:rPr>
          <w:rFonts w:ascii="Arial" w:hAnsi="Arial"/>
          <w:sz w:val="18"/>
        </w:rPr>
      </w:pPr>
    </w:p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</w:t>
            </w:r>
            <w:r>
              <w:rPr>
                <w:rFonts w:ascii="Arial TUR" w:hAnsi="Arial TUR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E77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1.128.621.646.482</w:t>
            </w:r>
          </w:p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3.805.726</w:t>
            </w:r>
          </w:p>
        </w:tc>
        <w:tc>
          <w:tcPr>
            <w:tcW w:w="2410" w:type="dxa"/>
          </w:tcPr>
          <w:p w:rsidR="00000000" w:rsidRDefault="008E77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970.861.219.182</w:t>
            </w:r>
          </w:p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2.761.459</w:t>
            </w:r>
          </w:p>
        </w:tc>
        <w:tc>
          <w:tcPr>
            <w:tcW w:w="2268" w:type="dxa"/>
          </w:tcPr>
          <w:p w:rsidR="00000000" w:rsidRDefault="008E77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7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996.648.804.312</w:t>
            </w:r>
          </w:p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1.758.595</w:t>
            </w:r>
          </w:p>
        </w:tc>
        <w:tc>
          <w:tcPr>
            <w:tcW w:w="2410" w:type="dxa"/>
          </w:tcPr>
          <w:p w:rsidR="00000000" w:rsidRDefault="008E77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1.508.757.913.303</w:t>
            </w:r>
          </w:p>
          <w:p w:rsidR="00000000" w:rsidRDefault="008E77C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3.211.277</w:t>
            </w:r>
          </w:p>
        </w:tc>
        <w:tc>
          <w:tcPr>
            <w:tcW w:w="2268" w:type="dxa"/>
          </w:tcPr>
          <w:p w:rsidR="00000000" w:rsidRDefault="008E77C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</w:t>
            </w:r>
            <w:r>
              <w:rPr>
                <w:rFonts w:ascii="Arial TUR" w:hAnsi="Arial TUR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8E77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77C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7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38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BİNASI VE MAKİNE İLAVESİ</w:t>
            </w:r>
          </w:p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(Plant And Machinery Increase)</w:t>
            </w:r>
          </w:p>
        </w:tc>
        <w:tc>
          <w:tcPr>
            <w:tcW w:w="2043" w:type="dxa"/>
          </w:tcPr>
          <w:p w:rsidR="00000000" w:rsidRDefault="008E77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8E77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402.701</w:t>
            </w:r>
          </w:p>
        </w:tc>
        <w:tc>
          <w:tcPr>
            <w:tcW w:w="1843" w:type="dxa"/>
          </w:tcPr>
          <w:p w:rsidR="00000000" w:rsidRDefault="008E77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391.106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8E77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A.Ş.</w:t>
            </w:r>
          </w:p>
        </w:tc>
        <w:tc>
          <w:tcPr>
            <w:tcW w:w="2299" w:type="dxa"/>
          </w:tcPr>
          <w:p w:rsidR="00000000" w:rsidRDefault="008E77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1.875.000.000.-TL</w:t>
            </w:r>
          </w:p>
        </w:tc>
        <w:tc>
          <w:tcPr>
            <w:tcW w:w="2059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2K O</w:t>
            </w:r>
            <w:r>
              <w:rPr>
                <w:rFonts w:ascii="Arial" w:hAnsi="Arial"/>
                <w:color w:val="000000"/>
                <w:sz w:val="16"/>
              </w:rPr>
              <w:t>TURMA GRUPLARI SAN.TİC.A.Ş.</w:t>
            </w:r>
          </w:p>
        </w:tc>
        <w:tc>
          <w:tcPr>
            <w:tcW w:w="2299" w:type="dxa"/>
          </w:tcPr>
          <w:p w:rsidR="00000000" w:rsidRDefault="008E77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4.960.000.000.-TL</w:t>
            </w:r>
          </w:p>
        </w:tc>
        <w:tc>
          <w:tcPr>
            <w:tcW w:w="2059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DEK.SAN.TİC.A.Ş.</w:t>
            </w:r>
          </w:p>
        </w:tc>
        <w:tc>
          <w:tcPr>
            <w:tcW w:w="2299" w:type="dxa"/>
          </w:tcPr>
          <w:p w:rsidR="00000000" w:rsidRDefault="008E77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4.900.000.000.-TL</w:t>
            </w:r>
          </w:p>
        </w:tc>
        <w:tc>
          <w:tcPr>
            <w:tcW w:w="2059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7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KELEBEK</w:t>
            </w:r>
          </w:p>
        </w:tc>
        <w:tc>
          <w:tcPr>
            <w:tcW w:w="2299" w:type="dxa"/>
          </w:tcPr>
          <w:p w:rsidR="00000000" w:rsidRDefault="008E77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5.499.625.-TL</w:t>
            </w:r>
          </w:p>
        </w:tc>
        <w:tc>
          <w:tcPr>
            <w:tcW w:w="2059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8E77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7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77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7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8E77C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E77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11" w:type="dxa"/>
          </w:tcPr>
          <w:p w:rsidR="00000000" w:rsidRDefault="008E77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11" w:type="dxa"/>
          </w:tcPr>
          <w:p w:rsidR="00000000" w:rsidRDefault="008E77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ENKA HOLDİNG A.Ş.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520.852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SANKUR HOLDİNG A.Ş.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218.627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204.083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ŞARIK TARA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12.661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NURDAĞ HOLDİNG A.Ş.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20.408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ENKA SPOR VAKFI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22.780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GÖKTÜRK YATIRIM HOLDİNG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21.495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12.769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266.325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7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908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1.300.000</w:t>
            </w:r>
          </w:p>
        </w:tc>
        <w:tc>
          <w:tcPr>
            <w:tcW w:w="1611" w:type="dxa"/>
          </w:tcPr>
          <w:p w:rsidR="00000000" w:rsidRDefault="008E77CE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100.00</w:t>
            </w:r>
          </w:p>
        </w:tc>
      </w:tr>
    </w:tbl>
    <w:p w:rsidR="00000000" w:rsidRDefault="008E77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22B"/>
    <w:multiLevelType w:val="singleLevel"/>
    <w:tmpl w:val="5518F43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4834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7CE"/>
    <w:rsid w:val="008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029B6-0BA7-421D-A510-7AC7E2DB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2000-04-04T13:04:00Z</cp:lastPrinted>
  <dcterms:created xsi:type="dcterms:W3CDTF">2022-09-01T21:57:00Z</dcterms:created>
  <dcterms:modified xsi:type="dcterms:W3CDTF">2022-09-01T21:57:00Z</dcterms:modified>
</cp:coreProperties>
</file>