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MİLLİYET GAZETECİLİK A.Ş.</w:t>
            </w:r>
          </w:p>
        </w:tc>
      </w:tr>
    </w:tbl>
    <w:p w:rsidR="00000000" w:rsidRDefault="00D855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16.11.1960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CENTER 34554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M.DOĞAN HEPER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U.EKREM TALU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A.YALÇIN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0.212 505 63 80-0 212 505 63.98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</w:t>
            </w:r>
            <w:r>
              <w:rPr>
                <w:rFonts w:ascii="Arial" w:hAnsi="Arial"/>
                <w:b/>
                <w:color w:val="000000"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pStyle w:val="Heading1"/>
            </w:pPr>
            <w: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</w:t>
            </w:r>
            <w:r>
              <w:rPr>
                <w:rFonts w:ascii="Arial" w:hAnsi="Arial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17.628.187.500.000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85591">
      <w:pPr>
        <w:pStyle w:val="BodyText"/>
      </w:pPr>
      <w:r>
        <w:t xml:space="preserve"> </w:t>
      </w:r>
    </w:p>
    <w:p w:rsidR="00000000" w:rsidRDefault="00D85591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55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D85591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</w:t>
            </w:r>
            <w:r>
              <w:rPr>
                <w:rFonts w:ascii="Arial" w:hAnsi="Arial"/>
                <w:i/>
                <w:sz w:val="16"/>
              </w:rPr>
              <w:t xml:space="preserve">ng revenues of the Company is given below. </w:t>
            </w:r>
          </w:p>
        </w:tc>
      </w:tr>
    </w:tbl>
    <w:p w:rsidR="00000000" w:rsidRDefault="00D85591">
      <w:pPr>
        <w:jc w:val="both"/>
        <w:rPr>
          <w:rFonts w:ascii="Arial" w:hAnsi="Arial"/>
          <w:sz w:val="16"/>
        </w:rPr>
      </w:pPr>
    </w:p>
    <w:p w:rsidR="00000000" w:rsidRDefault="00D85591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D8559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23.471.009</w:t>
            </w:r>
          </w:p>
        </w:tc>
        <w:tc>
          <w:tcPr>
            <w:tcW w:w="1984" w:type="dxa"/>
          </w:tcPr>
          <w:p w:rsidR="00000000" w:rsidRDefault="00D855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13.067.521</w:t>
            </w:r>
          </w:p>
        </w:tc>
        <w:tc>
          <w:tcPr>
            <w:tcW w:w="1985" w:type="dxa"/>
          </w:tcPr>
          <w:p w:rsidR="00000000" w:rsidRDefault="00D8559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4.496.650</w:t>
            </w:r>
          </w:p>
        </w:tc>
        <w:tc>
          <w:tcPr>
            <w:tcW w:w="1417" w:type="dxa"/>
          </w:tcPr>
          <w:p w:rsidR="00000000" w:rsidRDefault="00D855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D8559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24.445.472</w:t>
            </w:r>
          </w:p>
        </w:tc>
        <w:tc>
          <w:tcPr>
            <w:tcW w:w="1984" w:type="dxa"/>
          </w:tcPr>
          <w:p w:rsidR="00000000" w:rsidRDefault="00D855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17.499.553</w:t>
            </w:r>
          </w:p>
        </w:tc>
        <w:tc>
          <w:tcPr>
            <w:tcW w:w="1985" w:type="dxa"/>
          </w:tcPr>
          <w:p w:rsidR="00000000" w:rsidRDefault="00D8559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2.802.54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417" w:type="dxa"/>
          </w:tcPr>
          <w:p w:rsidR="00000000" w:rsidRDefault="00D855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343.921</w:t>
            </w:r>
          </w:p>
        </w:tc>
      </w:tr>
    </w:tbl>
    <w:p w:rsidR="00000000" w:rsidRDefault="00D8559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D85591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1870"/>
        <w:gridCol w:w="42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70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693" w:type="dxa"/>
            <w:gridSpan w:val="2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70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693" w:type="dxa"/>
            <w:gridSpan w:val="2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95" w:type="dxa"/>
            <w:gridSpan w:val="2"/>
          </w:tcPr>
          <w:p w:rsidR="00000000" w:rsidRDefault="00D85591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74.750.996.250</w:t>
            </w:r>
          </w:p>
          <w:p w:rsidR="00000000" w:rsidRDefault="00D85591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287.750</w:t>
            </w:r>
          </w:p>
        </w:tc>
        <w:tc>
          <w:tcPr>
            <w:tcW w:w="2268" w:type="dxa"/>
          </w:tcPr>
          <w:p w:rsidR="00000000" w:rsidRDefault="00D85591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95" w:type="dxa"/>
            <w:gridSpan w:val="2"/>
          </w:tcPr>
          <w:p w:rsidR="00000000" w:rsidRDefault="00D85591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987.215.322.215</w:t>
            </w:r>
          </w:p>
          <w:p w:rsidR="00000000" w:rsidRDefault="00D85591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1.886.443</w:t>
            </w:r>
          </w:p>
        </w:tc>
        <w:tc>
          <w:tcPr>
            <w:tcW w:w="2268" w:type="dxa"/>
          </w:tcPr>
          <w:p w:rsidR="00000000" w:rsidRDefault="00D85591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85591">
      <w:pPr>
        <w:rPr>
          <w:rFonts w:ascii="Arial" w:hAnsi="Arial"/>
          <w:sz w:val="16"/>
        </w:rPr>
      </w:pPr>
    </w:p>
    <w:p w:rsidR="00000000" w:rsidRDefault="00D855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855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855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855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55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</w:t>
            </w:r>
            <w:r>
              <w:rPr>
                <w:rFonts w:ascii="Arial" w:hAnsi="Arial"/>
                <w:b/>
                <w:color w:val="000000"/>
                <w:sz w:val="16"/>
              </w:rPr>
              <w:t>arı-</w:t>
            </w:r>
          </w:p>
        </w:tc>
        <w:tc>
          <w:tcPr>
            <w:tcW w:w="1843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55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559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Tevsii yatırımı Proje </w:t>
            </w:r>
          </w:p>
        </w:tc>
        <w:tc>
          <w:tcPr>
            <w:tcW w:w="2043" w:type="dxa"/>
          </w:tcPr>
          <w:p w:rsidR="00000000" w:rsidRDefault="00D855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24.02.1999-31.12.2000</w:t>
            </w:r>
          </w:p>
        </w:tc>
        <w:tc>
          <w:tcPr>
            <w:tcW w:w="2209" w:type="dxa"/>
          </w:tcPr>
          <w:p w:rsidR="00000000" w:rsidRDefault="00D855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1.314.260</w:t>
            </w:r>
          </w:p>
        </w:tc>
        <w:tc>
          <w:tcPr>
            <w:tcW w:w="1843" w:type="dxa"/>
          </w:tcPr>
          <w:p w:rsidR="00000000" w:rsidRDefault="00D855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902.</w:t>
            </w:r>
            <w:r>
              <w:rPr>
                <w:rFonts w:ascii="Arial" w:hAnsi="Arial"/>
                <w:color w:val="000000"/>
                <w:sz w:val="16"/>
              </w:rPr>
              <w:t>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559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D855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855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855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85591">
      <w:pPr>
        <w:pStyle w:val="BodyText2"/>
      </w:pPr>
      <w:r>
        <w:t xml:space="preserve"> </w:t>
      </w:r>
    </w:p>
    <w:p w:rsidR="00000000" w:rsidRDefault="00D855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855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056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230.240.000.000.TL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HİZM.A.Ş.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AJANSI 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OFSET YAYINCILIK 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</w:t>
            </w:r>
            <w:r>
              <w:rPr>
                <w:rFonts w:ascii="Arial" w:hAnsi="Arial"/>
                <w:color w:val="000000"/>
                <w:sz w:val="16"/>
              </w:rPr>
              <w:t>80.882.800.000.TL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PRODÜKSİYON TİC.A.Ş.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126.000.000.000.TL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İŞLETMECİLİK 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YARATIM SAĞLIK SPOR VE  EĞ.ORG.A.Ş.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MESİAR MEDYA SİGORTA ARACILIK A.Ş.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220.997.697.TL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051" w:type="dxa"/>
          </w:tcPr>
          <w:p w:rsidR="00000000" w:rsidRDefault="00D855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3.342</w:t>
            </w:r>
            <w:r>
              <w:rPr>
                <w:rFonts w:ascii="Arial" w:hAnsi="Arial"/>
                <w:color w:val="000000"/>
                <w:sz w:val="16"/>
              </w:rPr>
              <w:t>.243.797.697</w:t>
            </w:r>
          </w:p>
        </w:tc>
        <w:tc>
          <w:tcPr>
            <w:tcW w:w="2342" w:type="dxa"/>
          </w:tcPr>
          <w:p w:rsidR="00000000" w:rsidRDefault="00D85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85591">
      <w:pPr>
        <w:rPr>
          <w:rFonts w:ascii="Arial" w:hAnsi="Arial"/>
          <w:b/>
          <w:i/>
          <w:color w:val="FF0000"/>
          <w:u w:val="single"/>
        </w:rPr>
      </w:pPr>
    </w:p>
    <w:p w:rsidR="00000000" w:rsidRDefault="00D85591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i/>
          <w:color w:val="FF0000"/>
          <w:u w:val="single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855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55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855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3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D855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410" w:type="dxa"/>
            <w:gridSpan w:val="2"/>
          </w:tcPr>
          <w:p w:rsidR="00000000" w:rsidRDefault="00D855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YAYIN HOLDİNG A.Ş. 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9.012.573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DOĞAN ŞİRKETLER GURUBU HOLD.A.Ş.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4.314.215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DOĞAN 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40.523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V.HANZADE D</w:t>
            </w:r>
            <w:r>
              <w:rPr>
                <w:rFonts w:ascii="Arial" w:hAnsi="Arial"/>
                <w:color w:val="000000"/>
                <w:sz w:val="16"/>
              </w:rPr>
              <w:t>OĞAN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BEGÜMHAN DOĞAN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4.183.876 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23.73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336" w:type="dxa"/>
          </w:tcPr>
          <w:p w:rsidR="00000000" w:rsidRDefault="00D85591">
            <w:pPr>
              <w:pStyle w:val="Heading2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TOPLAM </w:t>
            </w:r>
          </w:p>
        </w:tc>
        <w:tc>
          <w:tcPr>
            <w:tcW w:w="1908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17.628.187</w:t>
            </w:r>
          </w:p>
        </w:tc>
        <w:tc>
          <w:tcPr>
            <w:tcW w:w="1843" w:type="dxa"/>
          </w:tcPr>
          <w:p w:rsidR="00000000" w:rsidRDefault="00D85591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 </w:t>
            </w:r>
          </w:p>
        </w:tc>
      </w:tr>
    </w:tbl>
    <w:p w:rsidR="00000000" w:rsidRDefault="00D85591">
      <w:pPr>
        <w:jc w:val="both"/>
        <w:rPr>
          <w:sz w:val="24"/>
        </w:rPr>
      </w:pPr>
    </w:p>
    <w:p w:rsidR="00000000" w:rsidRDefault="00D855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sz w:val="24"/>
        </w:rPr>
        <w:t xml:space="preserve"> </w:t>
      </w:r>
      <w:r>
        <w:rPr>
          <w:rFonts w:ascii="Arial" w:hAnsi="Arial"/>
          <w:sz w:val="16"/>
        </w:rPr>
        <w:t xml:space="preserve">  </w:t>
      </w:r>
    </w:p>
    <w:p w:rsidR="00000000" w:rsidRDefault="00D85591">
      <w:pPr>
        <w:ind w:right="-1231"/>
        <w:rPr>
          <w:sz w:val="24"/>
        </w:rPr>
      </w:pPr>
      <w:r>
        <w:rPr>
          <w:rFonts w:ascii="Arial" w:hAnsi="Arial"/>
          <w:sz w:val="16"/>
        </w:rPr>
        <w:t xml:space="preserve"> </w:t>
      </w:r>
      <w:r>
        <w:rPr>
          <w:sz w:val="24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591"/>
    <w:rsid w:val="00D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B142B-4421-4F32-82EC-A9D9C83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2000-03-28T18:47:00Z</cp:lastPrinted>
  <dcterms:created xsi:type="dcterms:W3CDTF">2022-09-01T21:57:00Z</dcterms:created>
  <dcterms:modified xsi:type="dcterms:W3CDTF">2022-09-01T21:57:00Z</dcterms:modified>
</cp:coreProperties>
</file>