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6B0A">
            <w:pPr>
              <w:pStyle w:val="Heading2"/>
            </w:pPr>
            <w:r>
              <w:t>NUH ÇİMENTO SANAYİ AŞ.</w:t>
            </w:r>
          </w:p>
        </w:tc>
      </w:tr>
    </w:tbl>
    <w:p w:rsidR="00000000" w:rsidRDefault="002C6B0A">
      <w:pPr>
        <w:rPr>
          <w:rFonts w:ascii="Arial" w:hAnsi="Arial"/>
          <w:sz w:val="18"/>
        </w:rPr>
      </w:pPr>
    </w:p>
    <w:p w:rsidR="00000000" w:rsidRDefault="002C6B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ÇİMENTO,ELEKTRİK,BEYAZ TUĞLA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CAD.NO:102 KOZYATAĞI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PARALI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HASKINACI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MUİT 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ALİKİŞİOĞLU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A.İL</w:t>
            </w:r>
            <w:r>
              <w:rPr>
                <w:rFonts w:ascii="Arial" w:hAnsi="Arial"/>
                <w:color w:val="000000"/>
                <w:sz w:val="16"/>
              </w:rPr>
              <w:t>HAN GÖBÜLÜK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0-262-5113975(15PBX)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0-262-5114121-5112673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</w:t>
            </w:r>
            <w:r>
              <w:rPr>
                <w:rFonts w:ascii="Arial TUR" w:hAnsi="Arial TUR"/>
                <w:b/>
                <w:color w:val="000000"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16.690.400.000.000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  <w:r>
              <w:rPr>
                <w:rFonts w:ascii="Arial" w:hAnsi="Arial"/>
                <w:color w:val="000000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6B0A">
      <w:pPr>
        <w:pStyle w:val="BodyText"/>
        <w:rPr>
          <w:rFonts w:ascii="Arial TUR" w:hAnsi="Arial TUR"/>
        </w:rPr>
      </w:pPr>
    </w:p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C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806" w:type="dxa"/>
          </w:tcPr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TUĞLA (M3)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6B0A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  CLINKER (TONS)</w:t>
            </w:r>
          </w:p>
        </w:tc>
        <w:tc>
          <w:tcPr>
            <w:tcW w:w="806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WHİTE BRICK(M3)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2.000.025</w:t>
            </w:r>
          </w:p>
        </w:tc>
        <w:tc>
          <w:tcPr>
            <w:tcW w:w="806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2.166.000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81</w:t>
            </w:r>
          </w:p>
        </w:tc>
        <w:tc>
          <w:tcPr>
            <w:tcW w:w="1908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20.927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1.890.000</w:t>
            </w:r>
          </w:p>
        </w:tc>
        <w:tc>
          <w:tcPr>
            <w:tcW w:w="806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94,5</w:t>
            </w:r>
          </w:p>
        </w:tc>
        <w:tc>
          <w:tcPr>
            <w:tcW w:w="1990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1.960.000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25.484</w:t>
            </w:r>
          </w:p>
        </w:tc>
        <w:tc>
          <w:tcPr>
            <w:tcW w:w="818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</w:t>
            </w:r>
          </w:p>
        </w:tc>
      </w:tr>
    </w:tbl>
    <w:p w:rsidR="00000000" w:rsidRDefault="002C6B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C6B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</w:t>
      </w:r>
      <w:r>
        <w:rPr>
          <w:rFonts w:ascii="Arial" w:hAnsi="Arial"/>
          <w:i/>
          <w:sz w:val="16"/>
        </w:rPr>
        <w:t xml:space="preserve"> Rate</w:t>
      </w:r>
    </w:p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p w:rsidR="00000000" w:rsidRDefault="002C6B0A">
      <w:pPr>
        <w:rPr>
          <w:rFonts w:ascii="Arial TUR" w:hAnsi="Arial TUR"/>
          <w:b/>
          <w:color w:val="FF000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C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KLİNKER(TON)</w:t>
            </w:r>
          </w:p>
        </w:tc>
        <w:tc>
          <w:tcPr>
            <w:tcW w:w="199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TUĞLA(M3)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9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BRI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CK(M3)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253.719</w:t>
            </w:r>
          </w:p>
        </w:tc>
        <w:tc>
          <w:tcPr>
            <w:tcW w:w="1990" w:type="dxa"/>
          </w:tcPr>
          <w:p w:rsidR="00000000" w:rsidRDefault="002C6B0A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2.151.108</w:t>
            </w:r>
          </w:p>
        </w:tc>
        <w:tc>
          <w:tcPr>
            <w:tcW w:w="1908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34.246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6B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225.668</w:t>
            </w:r>
          </w:p>
        </w:tc>
        <w:tc>
          <w:tcPr>
            <w:tcW w:w="1990" w:type="dxa"/>
          </w:tcPr>
          <w:p w:rsidR="00000000" w:rsidRDefault="002C6B0A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1.975.842</w:t>
            </w:r>
          </w:p>
        </w:tc>
        <w:tc>
          <w:tcPr>
            <w:tcW w:w="1908" w:type="dxa"/>
          </w:tcPr>
          <w:p w:rsidR="00000000" w:rsidRDefault="002C6B0A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11.121</w:t>
            </w:r>
          </w:p>
        </w:tc>
      </w:tr>
    </w:tbl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rPr>
          <w:rFonts w:ascii="Arial" w:hAnsi="Arial"/>
          <w:sz w:val="18"/>
        </w:rPr>
      </w:pPr>
    </w:p>
    <w:p w:rsidR="00000000" w:rsidRDefault="002C6B0A">
      <w:pPr>
        <w:rPr>
          <w:rFonts w:ascii="Arial" w:hAnsi="Arial"/>
          <w:sz w:val="18"/>
        </w:rPr>
      </w:pPr>
    </w:p>
    <w:p w:rsidR="00000000" w:rsidRDefault="002C6B0A">
      <w:pPr>
        <w:rPr>
          <w:rFonts w:ascii="Arial" w:hAnsi="Arial"/>
          <w:sz w:val="18"/>
        </w:rPr>
      </w:pPr>
    </w:p>
    <w:p w:rsidR="00000000" w:rsidRDefault="002C6B0A">
      <w:pPr>
        <w:rPr>
          <w:rFonts w:ascii="Arial" w:hAnsi="Arial"/>
          <w:sz w:val="18"/>
        </w:rPr>
      </w:pPr>
    </w:p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2C6B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11.252.018.569.858</w:t>
            </w:r>
          </w:p>
          <w:p w:rsidR="00000000" w:rsidRDefault="002C6B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35.623.750</w:t>
            </w:r>
          </w:p>
        </w:tc>
        <w:tc>
          <w:tcPr>
            <w:tcW w:w="2127" w:type="dxa"/>
          </w:tcPr>
          <w:p w:rsidR="00000000" w:rsidRDefault="002C6B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2" w:type="dxa"/>
          </w:tcPr>
          <w:p w:rsidR="00000000" w:rsidRDefault="002C6B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3.156.999.000.000</w:t>
            </w:r>
          </w:p>
          <w:p w:rsidR="00000000" w:rsidRDefault="002C6B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9.384.940</w:t>
            </w:r>
          </w:p>
        </w:tc>
        <w:tc>
          <w:tcPr>
            <w:tcW w:w="1985" w:type="dxa"/>
          </w:tcPr>
          <w:p w:rsidR="00000000" w:rsidRDefault="002C6B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2C6B0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6.620.312.000.000</w:t>
            </w:r>
          </w:p>
          <w:p w:rsidR="00000000" w:rsidRDefault="002C6B0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17.150.000</w:t>
            </w:r>
          </w:p>
        </w:tc>
        <w:tc>
          <w:tcPr>
            <w:tcW w:w="2127" w:type="dxa"/>
          </w:tcPr>
          <w:p w:rsidR="00000000" w:rsidRDefault="002C6B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2" w:type="dxa"/>
          </w:tcPr>
          <w:p w:rsidR="00000000" w:rsidRDefault="002C6B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4.105.972.000.000</w:t>
            </w:r>
          </w:p>
          <w:p w:rsidR="00000000" w:rsidRDefault="002C6B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9.720.032</w:t>
            </w:r>
          </w:p>
        </w:tc>
        <w:tc>
          <w:tcPr>
            <w:tcW w:w="1985" w:type="dxa"/>
          </w:tcPr>
          <w:p w:rsidR="00000000" w:rsidRDefault="002C6B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2C6B0A">
      <w:pPr>
        <w:rPr>
          <w:rFonts w:ascii="Arial" w:hAnsi="Arial"/>
          <w:b/>
          <w:u w:val="single"/>
        </w:rPr>
      </w:pPr>
    </w:p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6B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6B0A">
      <w:pPr>
        <w:rPr>
          <w:sz w:val="16"/>
        </w:rPr>
      </w:pPr>
    </w:p>
    <w:p w:rsidR="00000000" w:rsidRDefault="002C6B0A">
      <w:pPr>
        <w:rPr>
          <w:sz w:val="16"/>
        </w:rPr>
      </w:pPr>
    </w:p>
    <w:p w:rsidR="00000000" w:rsidRDefault="002C6B0A">
      <w:pPr>
        <w:rPr>
          <w:sz w:val="16"/>
        </w:rPr>
      </w:pPr>
    </w:p>
    <w:p w:rsidR="00000000" w:rsidRDefault="002C6B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6B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ÇİMENTO MODERNİZASYONU</w:t>
            </w:r>
            <w:r>
              <w:rPr>
                <w:rFonts w:ascii="Arial" w:hAnsi="Arial"/>
                <w:color w:val="FF0000"/>
                <w:sz w:val="16"/>
              </w:rPr>
              <w:t xml:space="preserve">                      THE MODERNİZE OF CEMENT PLANT</w:t>
            </w:r>
          </w:p>
        </w:tc>
        <w:tc>
          <w:tcPr>
            <w:tcW w:w="2043" w:type="dxa"/>
          </w:tcPr>
          <w:p w:rsidR="00000000" w:rsidRDefault="002C6B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20.01.1997</w:t>
            </w:r>
          </w:p>
          <w:p w:rsidR="00000000" w:rsidRDefault="002C6B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31.12.2000</w:t>
            </w:r>
          </w:p>
        </w:tc>
        <w:tc>
          <w:tcPr>
            <w:tcW w:w="2209" w:type="dxa"/>
          </w:tcPr>
          <w:p w:rsidR="00000000" w:rsidRDefault="002C6B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559.781</w:t>
            </w:r>
          </w:p>
        </w:tc>
        <w:tc>
          <w:tcPr>
            <w:tcW w:w="1843" w:type="dxa"/>
          </w:tcPr>
          <w:p w:rsidR="00000000" w:rsidRDefault="002C6B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6B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ÇİM.FAB.III.ÜRETİM HATTI</w:t>
            </w:r>
          </w:p>
          <w:p w:rsidR="00000000" w:rsidRDefault="002C6B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 CONVERSİON OF THE THREE KİLN LİNE</w:t>
            </w:r>
          </w:p>
        </w:tc>
        <w:tc>
          <w:tcPr>
            <w:tcW w:w="2043" w:type="dxa"/>
          </w:tcPr>
          <w:p w:rsidR="00000000" w:rsidRDefault="002C6B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23.07.1998</w:t>
            </w:r>
          </w:p>
          <w:p w:rsidR="00000000" w:rsidRDefault="002C6B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30.07.2000</w:t>
            </w:r>
          </w:p>
        </w:tc>
        <w:tc>
          <w:tcPr>
            <w:tcW w:w="2209" w:type="dxa"/>
          </w:tcPr>
          <w:p w:rsidR="00000000" w:rsidRDefault="002C6B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46.300.000</w:t>
            </w:r>
          </w:p>
        </w:tc>
        <w:tc>
          <w:tcPr>
            <w:tcW w:w="1843" w:type="dxa"/>
          </w:tcPr>
          <w:p w:rsidR="00000000" w:rsidRDefault="002C6B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357</w:t>
            </w:r>
          </w:p>
        </w:tc>
      </w:tr>
    </w:tbl>
    <w:p w:rsidR="00000000" w:rsidRDefault="002C6B0A">
      <w:pPr>
        <w:pStyle w:val="BodyText2"/>
        <w:rPr>
          <w:rFonts w:ascii="Arial TUR" w:hAnsi="Arial TUR"/>
        </w:rPr>
      </w:pPr>
    </w:p>
    <w:p w:rsidR="00000000" w:rsidRDefault="002C6B0A">
      <w:pPr>
        <w:pStyle w:val="BodyText2"/>
        <w:rPr>
          <w:rFonts w:ascii="Arial TUR" w:hAnsi="Arial TUR"/>
        </w:rPr>
      </w:pPr>
    </w:p>
    <w:p w:rsidR="00000000" w:rsidRDefault="002C6B0A">
      <w:pPr>
        <w:pStyle w:val="BodyText2"/>
        <w:rPr>
          <w:rFonts w:ascii="Arial TUR" w:hAnsi="Arial TUR"/>
        </w:rPr>
      </w:pPr>
    </w:p>
    <w:p w:rsidR="00000000" w:rsidRDefault="002C6B0A">
      <w:pPr>
        <w:pStyle w:val="BodyText2"/>
        <w:rPr>
          <w:rFonts w:ascii="Arial TUR" w:hAnsi="Arial TUR"/>
        </w:rPr>
      </w:pPr>
    </w:p>
    <w:p w:rsidR="00000000" w:rsidRDefault="002C6B0A">
      <w:pPr>
        <w:pStyle w:val="BodyText2"/>
        <w:rPr>
          <w:rFonts w:ascii="Arial TUR" w:hAnsi="Arial TUR"/>
        </w:rPr>
      </w:pPr>
    </w:p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</w:t>
            </w:r>
            <w:r>
              <w:rPr>
                <w:rFonts w:ascii="Arial TUR" w:hAnsi="Arial TUR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2C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BV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 xml:space="preserve">.020.900.000.000 TL                     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ACT AUSTRIAN CEMENT TEC.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156.090.379.647 TL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ÜRÜNLERİ VE MAK.AŞ.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9.999.999.950.000 TL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AŞ.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5.064.999.912.842 TL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 NAK TAŞ.LTD.ŞTİ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1.375.000.000 TL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GAYRİMENKUL AŞ.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</w:t>
            </w:r>
            <w:r>
              <w:rPr>
                <w:rFonts w:ascii="Arial" w:hAnsi="Arial"/>
                <w:color w:val="000000"/>
                <w:sz w:val="16"/>
              </w:rPr>
              <w:t>0.000.000 TL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ÇİM.PAZ.AŞ.</w:t>
            </w:r>
          </w:p>
        </w:tc>
        <w:tc>
          <w:tcPr>
            <w:tcW w:w="2299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3.833.905.000 TL</w:t>
            </w:r>
          </w:p>
        </w:tc>
        <w:tc>
          <w:tcPr>
            <w:tcW w:w="2342" w:type="dxa"/>
          </w:tcPr>
          <w:p w:rsidR="00000000" w:rsidRDefault="002C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</w:tc>
      </w:tr>
    </w:tbl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p w:rsidR="00000000" w:rsidRDefault="002C6B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6B0A">
      <w:pPr>
        <w:rPr>
          <w:rFonts w:ascii="Arial" w:hAnsi="Arial"/>
          <w:sz w:val="16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 TUR" w:hAnsi="Arial TUR"/>
          <w:sz w:val="16"/>
        </w:rPr>
        <w:t xml:space="preserve">  Orta</w:t>
      </w:r>
      <w:r>
        <w:rPr>
          <w:rFonts w:ascii="Arial TUR" w:hAnsi="Arial TUR"/>
          <w:sz w:val="16"/>
        </w:rPr>
        <w:t xml:space="preserve">klık sermayesinin veya toplam oy haklarının </w:t>
      </w:r>
    </w:p>
    <w:p w:rsidR="00000000" w:rsidRDefault="002C6B0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TİCARET VE SANAYİ AŞ.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6.828.433.920.000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PARTAŞ TEKSTİL İNŞ.SAN.AŞ.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2.305.108.800.000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9.133.542.</w:t>
            </w:r>
            <w:r>
              <w:rPr>
                <w:rFonts w:ascii="Arial" w:hAnsi="Arial"/>
                <w:b/>
                <w:color w:val="000000"/>
                <w:sz w:val="16"/>
              </w:rPr>
              <w:t>720.000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54,72</w:t>
            </w:r>
          </w:p>
        </w:tc>
      </w:tr>
    </w:tbl>
    <w:p w:rsidR="00000000" w:rsidRDefault="002C6B0A">
      <w:pPr>
        <w:jc w:val="both"/>
        <w:rPr>
          <w:rFonts w:ascii="Arial" w:hAnsi="Arial"/>
          <w:sz w:val="18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PARALI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HASKINACI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112.579.536.000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ALİKİŞİOĞLU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YURTBİLİR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MUİT GÖZÜBÜYÜK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KINACIOĞLU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ABDURRAHMAN ULUBAY 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İLHAN GÖBÜLÜK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</w:t>
            </w:r>
            <w:r>
              <w:rPr>
                <w:rFonts w:ascii="Arial" w:hAnsi="Arial"/>
                <w:color w:val="000000"/>
                <w:sz w:val="16"/>
              </w:rPr>
              <w:t>ALIK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NUH  MEHMET BALDÖKTÜ 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2.145.600.000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141.845.376.000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0,85</w:t>
            </w:r>
          </w:p>
        </w:tc>
      </w:tr>
    </w:tbl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---------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</w:t>
      </w:r>
      <w:r>
        <w:rPr>
          <w:rFonts w:ascii="Arial TUR" w:hAnsi="Arial TUR"/>
          <w:sz w:val="16"/>
        </w:rPr>
        <w:t>, (B) ve  (C)  alt başlıklarında belirtilen hissedarlar ile birinci dereceden akrabalık ilişkisi bulunan pay sahibi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</w:t>
      </w:r>
      <w:r>
        <w:rPr>
          <w:rFonts w:ascii="Arial TUR" w:hAnsi="Arial TUR"/>
          <w:sz w:val="16"/>
        </w:rPr>
        <w:t>işi ortaklar ile aynı holding, grup yada topluluk bünyesinde bulunan tüzel kişi ortaklar ( ayrı ayrı )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EPAŞ SANAYİ ÜRÜNLERİ  PAZ. VE TİC .AŞ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164.545.420.000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164.545.420.000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0,98</w:t>
            </w:r>
          </w:p>
        </w:tc>
      </w:tr>
    </w:tbl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7.250.466.484.000    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C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7.250.466.484.000</w:t>
            </w:r>
          </w:p>
        </w:tc>
        <w:tc>
          <w:tcPr>
            <w:tcW w:w="2410" w:type="dxa"/>
          </w:tcPr>
          <w:p w:rsidR="00000000" w:rsidRDefault="002C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43,45</w:t>
            </w:r>
          </w:p>
        </w:tc>
      </w:tr>
    </w:tbl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GENEL </w:t>
      </w:r>
      <w:r>
        <w:rPr>
          <w:rFonts w:ascii="Arial" w:hAnsi="Arial"/>
          <w:b/>
          <w:sz w:val="16"/>
        </w:rPr>
        <w:t xml:space="preserve">TOPLAM </w:t>
      </w:r>
    </w:p>
    <w:p w:rsidR="00000000" w:rsidRDefault="002C6B0A">
      <w:pPr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(16.690.400.000.000)</w:t>
      </w:r>
    </w:p>
    <w:p w:rsidR="00000000" w:rsidRDefault="002C6B0A">
      <w:pPr>
        <w:ind w:right="-1231"/>
        <w:rPr>
          <w:rFonts w:ascii="Arial" w:hAnsi="Arial"/>
          <w:sz w:val="16"/>
        </w:rPr>
      </w:pPr>
    </w:p>
    <w:p w:rsidR="00000000" w:rsidRDefault="002C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B0A"/>
    <w:rsid w:val="002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DAA71-95CA-47EF-B870-E03BF94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2000-03-31T16:25:00Z</cp:lastPrinted>
  <dcterms:created xsi:type="dcterms:W3CDTF">2022-09-01T21:57:00Z</dcterms:created>
  <dcterms:modified xsi:type="dcterms:W3CDTF">2022-09-01T21:57:00Z</dcterms:modified>
</cp:coreProperties>
</file>