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1F22">
            <w:pPr>
              <w:pStyle w:val="Heading2"/>
            </w:pPr>
            <w:r>
              <w:t>SÖKTAŞ PAMUK VE TARIM ÜRÜNLERİNİ DEĞERLENDİRME TİCARET VE SANAYİ A.Ş.</w:t>
            </w:r>
          </w:p>
        </w:tc>
      </w:tr>
    </w:tbl>
    <w:p w:rsidR="00000000" w:rsidRDefault="00021F2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24.02.1971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KUMAŞ ÜRETİMİ, KUMAŞ BOYA VE APRESİ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AND FABRIC PRODUCTION, FABRIC DYEING FINISHI</w:t>
            </w:r>
            <w:r>
              <w:rPr>
                <w:rFonts w:ascii="Arial" w:hAnsi="Arial"/>
                <w:color w:val="000000"/>
                <w:sz w:val="16"/>
              </w:rPr>
              <w:t>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MAHALLESİ, AKELLER CADDESİ NO: 91 09201 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ÇELİKEZ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TEVFİK ÖZBAŞ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1.433 (31.12.1999)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</w:t>
            </w:r>
            <w:r>
              <w:rPr>
                <w:rFonts w:ascii="Arial" w:hAnsi="Arial"/>
                <w:color w:val="000000"/>
                <w:sz w:val="16"/>
              </w:rPr>
              <w:t>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8.000.000.000.000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F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1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(RING+OPEN END)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021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KUMAŞ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(RING+OE)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RAW FABRIC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FABRIC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21F22">
            <w:pPr>
              <w:ind w:right="7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6.373</w:t>
            </w:r>
          </w:p>
        </w:tc>
        <w:tc>
          <w:tcPr>
            <w:tcW w:w="806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021F22">
            <w:pPr>
              <w:ind w:right="176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17.208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021F22">
            <w:pPr>
              <w:ind w:right="67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11.609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21F22">
            <w:pPr>
              <w:ind w:right="7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5.683</w:t>
            </w:r>
          </w:p>
        </w:tc>
        <w:tc>
          <w:tcPr>
            <w:tcW w:w="806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021F22">
            <w:pPr>
              <w:ind w:right="176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</w:t>
            </w:r>
            <w:r>
              <w:rPr>
                <w:rFonts w:ascii="Arial TUR" w:hAnsi="Arial TUR"/>
                <w:color w:val="000000"/>
                <w:sz w:val="16"/>
              </w:rPr>
              <w:t>701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021F22">
            <w:pPr>
              <w:ind w:right="67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13.106</w:t>
            </w:r>
          </w:p>
        </w:tc>
        <w:tc>
          <w:tcPr>
            <w:tcW w:w="818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</w:tbl>
    <w:p w:rsidR="00000000" w:rsidRDefault="00021F22">
      <w:pPr>
        <w:ind w:left="142"/>
        <w:rPr>
          <w:rFonts w:ascii="Arial TUR" w:hAnsi="Arial TUR"/>
          <w:sz w:val="16"/>
        </w:rPr>
      </w:pPr>
    </w:p>
    <w:p w:rsidR="00000000" w:rsidRDefault="00021F22">
      <w:pPr>
        <w:ind w:left="142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21F22">
      <w:pPr>
        <w:pStyle w:val="Heading3"/>
      </w:pPr>
      <w:r>
        <w:t>C.U.R.-Capacity Utilization Rate</w:t>
      </w:r>
    </w:p>
    <w:p w:rsidR="00000000" w:rsidRDefault="00021F22">
      <w:pPr>
        <w:rPr>
          <w:rFonts w:ascii="Arial" w:hAnsi="Arial"/>
          <w:sz w:val="16"/>
        </w:rPr>
      </w:pPr>
    </w:p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F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1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(RING</w:t>
            </w:r>
            <w:r>
              <w:rPr>
                <w:rFonts w:ascii="Arial TUR" w:hAnsi="Arial TUR"/>
                <w:b/>
                <w:sz w:val="16"/>
              </w:rPr>
              <w:t>+OPEN END)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KUMAŞ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(KM)</w:t>
            </w:r>
          </w:p>
        </w:tc>
        <w:tc>
          <w:tcPr>
            <w:tcW w:w="190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(RING+OE)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RAW FABRIC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190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FABRIC</w:t>
            </w:r>
          </w:p>
          <w:p w:rsidR="00000000" w:rsidRDefault="00021F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21F22">
            <w:pPr>
              <w:ind w:right="7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624</w:t>
            </w:r>
          </w:p>
        </w:tc>
        <w:tc>
          <w:tcPr>
            <w:tcW w:w="1990" w:type="dxa"/>
          </w:tcPr>
          <w:p w:rsidR="00000000" w:rsidRDefault="00021F22">
            <w:pPr>
              <w:ind w:right="78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4.907</w:t>
            </w:r>
          </w:p>
        </w:tc>
        <w:tc>
          <w:tcPr>
            <w:tcW w:w="1908" w:type="dxa"/>
          </w:tcPr>
          <w:p w:rsidR="00000000" w:rsidRDefault="00021F22">
            <w:pPr>
              <w:ind w:right="14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21F22">
            <w:pPr>
              <w:ind w:right="7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775</w:t>
            </w:r>
          </w:p>
        </w:tc>
        <w:tc>
          <w:tcPr>
            <w:tcW w:w="1990" w:type="dxa"/>
          </w:tcPr>
          <w:p w:rsidR="00000000" w:rsidRDefault="00021F22">
            <w:pPr>
              <w:ind w:right="78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4.219</w:t>
            </w:r>
          </w:p>
        </w:tc>
        <w:tc>
          <w:tcPr>
            <w:tcW w:w="1908" w:type="dxa"/>
          </w:tcPr>
          <w:p w:rsidR="00000000" w:rsidRDefault="00021F22">
            <w:pPr>
              <w:ind w:right="14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12.180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p w:rsidR="00000000" w:rsidRDefault="00021F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F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021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021F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5.128.298.117.497</w:t>
            </w:r>
          </w:p>
          <w:p w:rsidR="00000000" w:rsidRDefault="00021F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19.610.268</w:t>
            </w:r>
          </w:p>
        </w:tc>
        <w:tc>
          <w:tcPr>
            <w:tcW w:w="2268" w:type="dxa"/>
          </w:tcPr>
          <w:p w:rsidR="00000000" w:rsidRDefault="00021F22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984" w:type="dxa"/>
          </w:tcPr>
          <w:p w:rsidR="00000000" w:rsidRDefault="00021F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4.819.400.339.836</w:t>
            </w:r>
          </w:p>
          <w:p w:rsidR="00000000" w:rsidRDefault="00021F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16.551.235</w:t>
            </w:r>
          </w:p>
        </w:tc>
        <w:tc>
          <w:tcPr>
            <w:tcW w:w="2268" w:type="dxa"/>
          </w:tcPr>
          <w:p w:rsidR="00000000" w:rsidRDefault="00021F2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021F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6.155.758.687.541</w:t>
            </w:r>
          </w:p>
          <w:p w:rsidR="00000000" w:rsidRDefault="00021F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14.670.575</w:t>
            </w:r>
          </w:p>
        </w:tc>
        <w:tc>
          <w:tcPr>
            <w:tcW w:w="2268" w:type="dxa"/>
          </w:tcPr>
          <w:p w:rsidR="00000000" w:rsidRDefault="00021F22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984" w:type="dxa"/>
          </w:tcPr>
          <w:p w:rsidR="00000000" w:rsidRDefault="00021F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9.596.596.416.031</w:t>
            </w:r>
          </w:p>
          <w:p w:rsidR="00000000" w:rsidRDefault="00021F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20.185.897</w:t>
            </w:r>
          </w:p>
        </w:tc>
        <w:tc>
          <w:tcPr>
            <w:tcW w:w="2268" w:type="dxa"/>
          </w:tcPr>
          <w:p w:rsidR="00000000" w:rsidRDefault="00021F2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</w:tbl>
    <w:p w:rsidR="00000000" w:rsidRDefault="00021F22">
      <w:pPr>
        <w:rPr>
          <w:rFonts w:ascii="Arial" w:hAnsi="Arial"/>
          <w:b/>
          <w:u w:val="single"/>
        </w:rPr>
      </w:pPr>
    </w:p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1F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1F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1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021F2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F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F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BOYA- APRE TESİSİ DARBOĞAZ GİDERME VE ÜRÜN ÇEŞİTLENDİRMESİ VE DİĞER YATIRIMLAR</w:t>
            </w:r>
          </w:p>
          <w:p w:rsidR="00000000" w:rsidRDefault="00021F22">
            <w:pPr>
              <w:pStyle w:val="BodyText3"/>
              <w:rPr>
                <w:color w:val="000000"/>
              </w:rPr>
            </w:pPr>
            <w:r>
              <w:rPr>
                <w:color w:val="000000"/>
              </w:rPr>
              <w:t>ELIMINATION OF CAPACITY BOTTLENECKS AND IMPROVEMENT OF PRODUCT VARIETY AT FABRIC FINISHING AND DYEING PLANT AND OTHER INVESTMENTS</w:t>
            </w:r>
          </w:p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21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021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021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BOYA-APRE TESİSİ İLAVE BİNA İNŞAATI</w:t>
            </w:r>
          </w:p>
          <w:p w:rsidR="00000000" w:rsidRDefault="00021F2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FABRIC FINISHING AND DYEING PLANT ADDITIONAL BUILDING</w:t>
            </w:r>
          </w:p>
        </w:tc>
        <w:tc>
          <w:tcPr>
            <w:tcW w:w="2043" w:type="dxa"/>
          </w:tcPr>
          <w:p w:rsidR="00000000" w:rsidRDefault="00021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021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021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152.235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F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1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:rsidR="00000000" w:rsidRDefault="00021F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C.T. TEKSTİL ÜRÜNLERİ TİCARET VE PAZARLAMA A.Ş.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80.000.000.000TL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C.N.T TEKSTİL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ÜRÜNLERİ TİCARET VE PAZARLAMA A.Ş. 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49.4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SÖKDAĞ SÖKE TEKSTİL VE MAKİNE ENDÜSTRİSİ DAĞITIM VE TİCARET A.Ş.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EGS HOLDİNG A.Ş.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100.000.000.000.000TL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EGS EGE GİYİM SANAYİ VE DIŞ TİCARET A.Ş.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3.500.000.000.000TL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0.00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TEKSTİL SANAYİCİLERİ DIŞ TİCARET A.Ş.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150.000.000.000TL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İTAŞ İZMİR TEKNOPARK TİCARET A.Ş.</w:t>
            </w:r>
          </w:p>
        </w:tc>
        <w:tc>
          <w:tcPr>
            <w:tcW w:w="1842" w:type="dxa"/>
          </w:tcPr>
          <w:p w:rsidR="00000000" w:rsidRDefault="00021F2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50.000.000.000TL</w:t>
            </w:r>
          </w:p>
        </w:tc>
        <w:tc>
          <w:tcPr>
            <w:tcW w:w="1985" w:type="dxa"/>
          </w:tcPr>
          <w:p w:rsidR="00000000" w:rsidRDefault="00021F22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0.01</w:t>
            </w:r>
          </w:p>
        </w:tc>
      </w:tr>
    </w:tbl>
    <w:p w:rsidR="00000000" w:rsidRDefault="00021F2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F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1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021F22">
      <w:pPr>
        <w:rPr>
          <w:rFonts w:ascii="Arial" w:hAnsi="Arial"/>
          <w:color w:val="FF0000"/>
          <w:sz w:val="16"/>
        </w:rPr>
      </w:pPr>
    </w:p>
    <w:p w:rsidR="00000000" w:rsidRDefault="00021F2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Ortak Ünvanı</w:t>
            </w:r>
          </w:p>
        </w:tc>
        <w:tc>
          <w:tcPr>
            <w:tcW w:w="190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Tutar (Milyon TL)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Share Holders</w:t>
            </w:r>
          </w:p>
        </w:tc>
        <w:tc>
          <w:tcPr>
            <w:tcW w:w="1908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Amount (TL Million)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KAYHAN HOLDİNG A.Ş.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507.810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MUHARREM HİLMİ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328.782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EYÜP HİLMİ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328.776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GÖNEN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179.899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ARİFE SEYDA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176.818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MUZAFFER MÜFİT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153.384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MUZAFFER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36.885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KEMAL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33.680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TEVFİK GÖKTEPE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5.707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İSA KAZIM GÖKTEPE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4.990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ÇELİK TEVFİK ÖZBA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Ş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4.867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NECATİ GÜREL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4.628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VESİLE GÖKTEPE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4.302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ASLI ÇELEBİOĞLU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3.750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KADRİYE ERMUTLU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3.250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ZELİHA ÖZKAN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2.250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AYTEN ÖZBAŞ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1.750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MELTEM SERDAROĞLU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1.730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KORKMAZ İLKORUR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1.350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lastRenderedPageBreak/>
              <w:t xml:space="preserve">    CAN GÜREL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1.278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METİN ÇELİKEZ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715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ÇAĞLAR ÇELİKEZ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446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REMZİ KORKUT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345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MEHMET YILMAZ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342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AHMET ÇAMOĞLU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202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VECDET KAYHAN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25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DİĞER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612.040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F22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TOPLAM</w:t>
            </w:r>
          </w:p>
        </w:tc>
        <w:tc>
          <w:tcPr>
            <w:tcW w:w="1908" w:type="dxa"/>
          </w:tcPr>
          <w:p w:rsidR="00000000" w:rsidRDefault="00021F22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2.400.000</w:t>
            </w:r>
          </w:p>
        </w:tc>
        <w:tc>
          <w:tcPr>
            <w:tcW w:w="2410" w:type="dxa"/>
          </w:tcPr>
          <w:p w:rsidR="00000000" w:rsidRDefault="00021F22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100,00</w:t>
            </w:r>
          </w:p>
        </w:tc>
      </w:tr>
    </w:tbl>
    <w:p w:rsidR="00000000" w:rsidRDefault="00021F22">
      <w:pPr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F22"/>
    <w:rsid w:val="0002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0E696-91FC-415B-96AC-5D86867D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142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iCs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2000-04-07T15:23:00Z</cp:lastPrinted>
  <dcterms:created xsi:type="dcterms:W3CDTF">2022-09-01T21:57:00Z</dcterms:created>
  <dcterms:modified xsi:type="dcterms:W3CDTF">2022-09-01T21:57:00Z</dcterms:modified>
</cp:coreProperties>
</file>