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</w:tcPr>
          <w:p w:rsidR="00000000" w:rsidRDefault="00B04413">
            <w:pPr>
              <w:pStyle w:val="Heading2"/>
            </w:pPr>
            <w:r>
              <w:t>VAN ET ENTEGRE ET SANAYİ VE TİCARET A.Ş.</w:t>
            </w:r>
          </w:p>
        </w:tc>
      </w:tr>
    </w:tbl>
    <w:p w:rsidR="00000000" w:rsidRDefault="00B0441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413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02-05-1977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 VE ET MAMULLERİ İLE YAN ÜRÜNLERİNİN ÜRETİM VE PAZARLANMASI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MEAT SLAUGHTERİNG AND FURTHER PROCESSİNG AND MARKETİNG CO. IN</w:t>
            </w:r>
            <w:r>
              <w:rPr>
                <w:rFonts w:ascii="Arial" w:hAnsi="Arial"/>
                <w:color w:val="000000"/>
                <w:sz w:val="16"/>
              </w:rPr>
              <w:t>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GEVAŞ-GÜRPINAR KARAYOLU ÜZERİ   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KAYA TOKMAKÇIOĞLU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DURMUŞ KOÇ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BEKİR TİMURBOĞA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ÖZDEMİR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ERDEM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EMİN DEMİRLİ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MAHMUT DEMİRTAŞ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TANBERK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0-432-551 23 46-47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0-432-551 23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01.09.1999-31.08.2001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</w:t>
            </w:r>
            <w:r>
              <w:rPr>
                <w:rFonts w:ascii="Arial" w:hAnsi="Arial"/>
                <w:b/>
                <w:color w:val="000000"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413">
            <w:pPr>
              <w:pStyle w:val="Heading1"/>
              <w:ind w:left="720" w:hanging="72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</w:t>
            </w:r>
            <w:r>
              <w:rPr>
                <w:rFonts w:ascii="Arial" w:hAnsi="Arial"/>
                <w:b/>
                <w:color w:val="000000"/>
                <w:sz w:val="16"/>
              </w:rPr>
              <w:t>sued Capital)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04413">
      <w:pPr>
        <w:rPr>
          <w:rFonts w:ascii="Arial" w:hAnsi="Arial"/>
          <w:sz w:val="16"/>
        </w:rPr>
      </w:pPr>
    </w:p>
    <w:p w:rsidR="00000000" w:rsidRDefault="00B04413">
      <w:pPr>
        <w:rPr>
          <w:rFonts w:ascii="Arial" w:hAnsi="Arial"/>
          <w:sz w:val="16"/>
        </w:rPr>
      </w:pPr>
    </w:p>
    <w:p w:rsidR="00000000" w:rsidRDefault="00B04413">
      <w:pPr>
        <w:rPr>
          <w:rFonts w:ascii="Arial" w:hAnsi="Arial"/>
          <w:sz w:val="16"/>
        </w:rPr>
      </w:pPr>
    </w:p>
    <w:p w:rsidR="00000000" w:rsidRDefault="00B044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4413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0441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04413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044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Gövde </w:t>
            </w:r>
            <w:r>
              <w:rPr>
                <w:rFonts w:ascii="Arial TUR" w:hAnsi="Arial TUR"/>
                <w:b/>
                <w:sz w:val="16"/>
              </w:rPr>
              <w:t>Sığır Eti(Ton)</w:t>
            </w:r>
          </w:p>
        </w:tc>
        <w:tc>
          <w:tcPr>
            <w:tcW w:w="806" w:type="dxa"/>
          </w:tcPr>
          <w:p w:rsidR="00000000" w:rsidRDefault="00B044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44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Gövde Koyun Eti(Ton)</w:t>
            </w:r>
          </w:p>
        </w:tc>
        <w:tc>
          <w:tcPr>
            <w:tcW w:w="818" w:type="dxa"/>
          </w:tcPr>
          <w:p w:rsidR="00000000" w:rsidRDefault="00B044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44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Şarküteri(Ton)</w:t>
            </w:r>
          </w:p>
        </w:tc>
        <w:tc>
          <w:tcPr>
            <w:tcW w:w="818" w:type="dxa"/>
          </w:tcPr>
          <w:p w:rsidR="00000000" w:rsidRDefault="00B044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44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Carcass  Cattle(Tons)</w:t>
            </w:r>
          </w:p>
        </w:tc>
        <w:tc>
          <w:tcPr>
            <w:tcW w:w="806" w:type="dxa"/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Carcass Sheep(Tons)</w:t>
            </w:r>
          </w:p>
        </w:tc>
        <w:tc>
          <w:tcPr>
            <w:tcW w:w="818" w:type="dxa"/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Market Products(Tons)</w:t>
            </w:r>
          </w:p>
        </w:tc>
        <w:tc>
          <w:tcPr>
            <w:tcW w:w="818" w:type="dxa"/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044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4.464</w:t>
            </w:r>
          </w:p>
        </w:tc>
        <w:tc>
          <w:tcPr>
            <w:tcW w:w="806" w:type="dxa"/>
          </w:tcPr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B04413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</w:t>
            </w:r>
          </w:p>
        </w:tc>
        <w:tc>
          <w:tcPr>
            <w:tcW w:w="818" w:type="dxa"/>
          </w:tcPr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B0441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2.042</w:t>
            </w:r>
          </w:p>
        </w:tc>
        <w:tc>
          <w:tcPr>
            <w:tcW w:w="818" w:type="dxa"/>
          </w:tcPr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0441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5.675</w:t>
            </w:r>
          </w:p>
        </w:tc>
        <w:tc>
          <w:tcPr>
            <w:tcW w:w="806" w:type="dxa"/>
          </w:tcPr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90" w:type="dxa"/>
          </w:tcPr>
          <w:p w:rsidR="00000000" w:rsidRDefault="00B04413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</w:t>
            </w:r>
          </w:p>
        </w:tc>
        <w:tc>
          <w:tcPr>
            <w:tcW w:w="818" w:type="dxa"/>
          </w:tcPr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08" w:type="dxa"/>
          </w:tcPr>
          <w:p w:rsidR="00000000" w:rsidRDefault="00B0441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2.259</w:t>
            </w:r>
          </w:p>
        </w:tc>
        <w:tc>
          <w:tcPr>
            <w:tcW w:w="818" w:type="dxa"/>
          </w:tcPr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</w:tbl>
    <w:p w:rsidR="00000000" w:rsidRDefault="00B0441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</w:t>
      </w:r>
      <w:r>
        <w:rPr>
          <w:rFonts w:ascii="Arial TUR" w:hAnsi="Arial TUR"/>
          <w:sz w:val="16"/>
        </w:rPr>
        <w:t>.K.O.-Kapasite Kullanım Oranı</w:t>
      </w:r>
    </w:p>
    <w:p w:rsidR="00000000" w:rsidRDefault="00B0441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04413">
      <w:pPr>
        <w:rPr>
          <w:rFonts w:ascii="Arial" w:hAnsi="Arial"/>
          <w:i/>
          <w:sz w:val="16"/>
        </w:rPr>
      </w:pPr>
    </w:p>
    <w:p w:rsidR="00000000" w:rsidRDefault="00B04413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4413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0441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04413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044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Gövde Sığır Eti(Ton)</w:t>
            </w:r>
          </w:p>
        </w:tc>
        <w:tc>
          <w:tcPr>
            <w:tcW w:w="1990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Gövde Koyu</w:t>
            </w:r>
            <w:r>
              <w:rPr>
                <w:rFonts w:ascii="Arial TUR" w:hAnsi="Arial TUR"/>
                <w:b/>
                <w:sz w:val="16"/>
              </w:rPr>
              <w:t>n Eti(Ton)</w:t>
            </w:r>
          </w:p>
        </w:tc>
        <w:tc>
          <w:tcPr>
            <w:tcW w:w="1908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Şarküteri(Ton)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Carcass  Cattle(Tons)</w:t>
            </w:r>
          </w:p>
        </w:tc>
        <w:tc>
          <w:tcPr>
            <w:tcW w:w="1990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Carcass Sheep(Tons)</w:t>
            </w:r>
          </w:p>
        </w:tc>
        <w:tc>
          <w:tcPr>
            <w:tcW w:w="1908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Market Products(Tons)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0441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3.300</w:t>
            </w:r>
          </w:p>
        </w:tc>
        <w:tc>
          <w:tcPr>
            <w:tcW w:w="1990" w:type="dxa"/>
          </w:tcPr>
          <w:p w:rsidR="00000000" w:rsidRDefault="00B0441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149</w:t>
            </w:r>
          </w:p>
        </w:tc>
        <w:tc>
          <w:tcPr>
            <w:tcW w:w="1908" w:type="dxa"/>
          </w:tcPr>
          <w:p w:rsidR="00000000" w:rsidRDefault="00B0441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0441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3.854</w:t>
            </w:r>
          </w:p>
        </w:tc>
        <w:tc>
          <w:tcPr>
            <w:tcW w:w="1990" w:type="dxa"/>
          </w:tcPr>
          <w:p w:rsidR="00000000" w:rsidRDefault="00B0441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173</w:t>
            </w:r>
          </w:p>
        </w:tc>
        <w:tc>
          <w:tcPr>
            <w:tcW w:w="1908" w:type="dxa"/>
          </w:tcPr>
          <w:p w:rsidR="00000000" w:rsidRDefault="00B0441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2.070</w:t>
            </w:r>
          </w:p>
        </w:tc>
      </w:tr>
    </w:tbl>
    <w:p w:rsidR="00000000" w:rsidRDefault="00B04413">
      <w:pPr>
        <w:rPr>
          <w:rFonts w:ascii="Arial" w:hAnsi="Arial"/>
          <w:sz w:val="16"/>
        </w:rPr>
      </w:pPr>
    </w:p>
    <w:p w:rsidR="00000000" w:rsidRDefault="00B04413">
      <w:pPr>
        <w:rPr>
          <w:rFonts w:ascii="Arial" w:hAnsi="Arial"/>
          <w:sz w:val="16"/>
        </w:rPr>
      </w:pPr>
    </w:p>
    <w:p w:rsidR="00000000" w:rsidRDefault="00B04413">
      <w:pPr>
        <w:rPr>
          <w:rFonts w:ascii="Arial" w:hAnsi="Arial"/>
          <w:sz w:val="16"/>
        </w:rPr>
      </w:pPr>
    </w:p>
    <w:p w:rsidR="00000000" w:rsidRDefault="00B04413">
      <w:pPr>
        <w:rPr>
          <w:rFonts w:ascii="Arial" w:hAnsi="Arial"/>
          <w:sz w:val="16"/>
        </w:rPr>
      </w:pPr>
    </w:p>
    <w:p w:rsidR="00000000" w:rsidRDefault="00B04413">
      <w:pPr>
        <w:rPr>
          <w:rFonts w:ascii="Arial" w:hAnsi="Arial"/>
          <w:sz w:val="16"/>
        </w:rPr>
      </w:pPr>
    </w:p>
    <w:p w:rsidR="00000000" w:rsidRDefault="00B04413">
      <w:pPr>
        <w:rPr>
          <w:rFonts w:ascii="Arial" w:hAnsi="Arial"/>
          <w:sz w:val="16"/>
        </w:rPr>
      </w:pPr>
    </w:p>
    <w:p w:rsidR="00000000" w:rsidRDefault="00B04413">
      <w:pPr>
        <w:rPr>
          <w:rFonts w:ascii="Arial" w:hAnsi="Arial"/>
          <w:sz w:val="18"/>
        </w:rPr>
      </w:pPr>
    </w:p>
    <w:p w:rsidR="00000000" w:rsidRDefault="00B04413">
      <w:pPr>
        <w:rPr>
          <w:rFonts w:ascii="Arial" w:hAnsi="Arial"/>
          <w:sz w:val="16"/>
        </w:rPr>
      </w:pPr>
    </w:p>
    <w:p w:rsidR="00000000" w:rsidRDefault="00B044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4413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0441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04413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e</w:t>
            </w:r>
            <w:r>
              <w:rPr>
                <w:rFonts w:ascii="Arial" w:hAnsi="Arial"/>
                <w:b/>
                <w:i/>
                <w:sz w:val="16"/>
              </w:rPr>
              <w:t>xport and import figures that  the Company realized  in the last two years  are given below.</w:t>
            </w:r>
          </w:p>
        </w:tc>
      </w:tr>
    </w:tbl>
    <w:p w:rsidR="00000000" w:rsidRDefault="00B0441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85"/>
        <w:gridCol w:w="2352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85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352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85" w:type="dxa"/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52" w:type="dxa"/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585" w:type="dxa"/>
          </w:tcPr>
          <w:p w:rsidR="00000000" w:rsidRDefault="00B044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178.549.357.800 </w:t>
            </w:r>
          </w:p>
          <w:p w:rsidR="00000000" w:rsidRDefault="00B044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568.140</w:t>
            </w:r>
          </w:p>
        </w:tc>
        <w:tc>
          <w:tcPr>
            <w:tcW w:w="2352" w:type="dxa"/>
          </w:tcPr>
          <w:p w:rsidR="00000000" w:rsidRDefault="00B0441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3,14</w:t>
            </w:r>
          </w:p>
        </w:tc>
        <w:tc>
          <w:tcPr>
            <w:tcW w:w="1559" w:type="dxa"/>
          </w:tcPr>
          <w:p w:rsidR="00000000" w:rsidRDefault="00B044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B044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44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85" w:type="dxa"/>
          </w:tcPr>
          <w:p w:rsidR="00000000" w:rsidRDefault="00B044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512.214.412.778</w:t>
            </w:r>
          </w:p>
          <w:p w:rsidR="00000000" w:rsidRDefault="00B044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1.017.526</w:t>
            </w:r>
          </w:p>
        </w:tc>
        <w:tc>
          <w:tcPr>
            <w:tcW w:w="2352" w:type="dxa"/>
          </w:tcPr>
          <w:p w:rsidR="00000000" w:rsidRDefault="00B0441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4,69</w:t>
            </w:r>
          </w:p>
        </w:tc>
        <w:tc>
          <w:tcPr>
            <w:tcW w:w="1559" w:type="dxa"/>
          </w:tcPr>
          <w:p w:rsidR="00000000" w:rsidRDefault="00B044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B0441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B04413">
      <w:pPr>
        <w:rPr>
          <w:rFonts w:ascii="Arial" w:hAnsi="Arial"/>
          <w:b/>
          <w:u w:val="single"/>
        </w:rPr>
      </w:pPr>
    </w:p>
    <w:p w:rsidR="00000000" w:rsidRDefault="00B04413">
      <w:pPr>
        <w:rPr>
          <w:rFonts w:ascii="Arial" w:hAnsi="Arial"/>
          <w:sz w:val="16"/>
        </w:rPr>
      </w:pPr>
    </w:p>
    <w:p w:rsidR="00000000" w:rsidRDefault="00B044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0441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0441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044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04413">
      <w:pPr>
        <w:rPr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nil"/>
              <w:left w:val="nil"/>
              <w:bottom w:val="nil"/>
            </w:tcBorders>
          </w:tcPr>
          <w:p w:rsidR="00000000" w:rsidRDefault="00B0441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tcBorders>
              <w:top w:val="nil"/>
              <w:bottom w:val="nil"/>
            </w:tcBorders>
          </w:tcPr>
          <w:p w:rsidR="00000000" w:rsidRDefault="00B044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Başlangıç-Bitiş </w:t>
            </w:r>
            <w:r>
              <w:rPr>
                <w:rFonts w:ascii="Arial TUR" w:hAnsi="Arial TUR"/>
                <w:b/>
                <w:color w:val="000000"/>
                <w:sz w:val="16"/>
              </w:rPr>
              <w:t>Tarihleri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:rsidR="00000000" w:rsidRDefault="00B044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="00000000" w:rsidRDefault="00B044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nil"/>
              <w:left w:val="nil"/>
              <w:bottom w:val="nil"/>
            </w:tcBorders>
          </w:tcPr>
          <w:p w:rsidR="00000000" w:rsidRDefault="00B044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tcBorders>
              <w:top w:val="nil"/>
              <w:bottom w:val="nil"/>
            </w:tcBorders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nil"/>
              <w:left w:val="nil"/>
              <w:bottom w:val="nil"/>
            </w:tcBorders>
          </w:tcPr>
          <w:p w:rsidR="00000000" w:rsidRDefault="00B044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tcBorders>
              <w:top w:val="nil"/>
              <w:bottom w:val="nil"/>
            </w:tcBorders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top w:val="nil"/>
              <w:bottom w:val="nil"/>
            </w:tcBorders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nil"/>
              <w:left w:val="nil"/>
              <w:bottom w:val="nil"/>
            </w:tcBorders>
          </w:tcPr>
          <w:p w:rsidR="00000000" w:rsidRDefault="00B044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ŞARKÜTERİ EK TESİSİ</w:t>
            </w:r>
          </w:p>
          <w:p w:rsidR="00000000" w:rsidRDefault="00B044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(SUPPLEMENTARY MAR</w:t>
            </w:r>
            <w:r>
              <w:rPr>
                <w:rFonts w:ascii="Arial" w:hAnsi="Arial"/>
                <w:sz w:val="16"/>
              </w:rPr>
              <w:t>KET PRODUCTS PRODUCTION UNIT ESTABLISHMENT)</w:t>
            </w:r>
          </w:p>
        </w:tc>
        <w:tc>
          <w:tcPr>
            <w:tcW w:w="2043" w:type="dxa"/>
            <w:tcBorders>
              <w:top w:val="nil"/>
              <w:bottom w:val="nil"/>
            </w:tcBorders>
          </w:tcPr>
          <w:p w:rsidR="00000000" w:rsidRDefault="00B0441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1996-2000</w:t>
            </w:r>
          </w:p>
        </w:tc>
        <w:tc>
          <w:tcPr>
            <w:tcW w:w="2209" w:type="dxa"/>
            <w:tcBorders>
              <w:top w:val="nil"/>
              <w:bottom w:val="nil"/>
            </w:tcBorders>
          </w:tcPr>
          <w:p w:rsidR="00000000" w:rsidRDefault="00B0441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</w:t>
            </w:r>
          </w:p>
        </w:tc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="00000000" w:rsidRDefault="00B044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71.844.963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nil"/>
              <w:left w:val="nil"/>
              <w:bottom w:val="nil"/>
            </w:tcBorders>
          </w:tcPr>
          <w:p w:rsidR="00000000" w:rsidRDefault="00B044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HAVALANDIRMA (PROJE)</w:t>
            </w:r>
          </w:p>
          <w:p w:rsidR="00000000" w:rsidRDefault="00B044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(VENTİLATİON) (PROJECT)</w:t>
            </w:r>
          </w:p>
        </w:tc>
        <w:tc>
          <w:tcPr>
            <w:tcW w:w="2043" w:type="dxa"/>
            <w:tcBorders>
              <w:top w:val="nil"/>
              <w:bottom w:val="nil"/>
            </w:tcBorders>
          </w:tcPr>
          <w:p w:rsidR="00000000" w:rsidRDefault="00B0441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</w:t>
            </w:r>
          </w:p>
        </w:tc>
        <w:tc>
          <w:tcPr>
            <w:tcW w:w="2209" w:type="dxa"/>
            <w:tcBorders>
              <w:top w:val="nil"/>
              <w:bottom w:val="nil"/>
            </w:tcBorders>
          </w:tcPr>
          <w:p w:rsidR="00000000" w:rsidRDefault="00B0441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="00000000" w:rsidRDefault="00B0441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267,826</w:t>
            </w:r>
          </w:p>
        </w:tc>
      </w:tr>
    </w:tbl>
    <w:p w:rsidR="00000000" w:rsidRDefault="00B04413">
      <w:pPr>
        <w:pStyle w:val="BodyText2"/>
        <w:rPr>
          <w:rFonts w:ascii="Arial TUR" w:hAnsi="Arial TUR"/>
        </w:rPr>
      </w:pPr>
    </w:p>
    <w:p w:rsidR="00000000" w:rsidRDefault="00B0441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4413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0441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04413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Company's main partic</w:t>
            </w:r>
            <w:r>
              <w:rPr>
                <w:rFonts w:ascii="Arial" w:hAnsi="Arial"/>
                <w:b/>
                <w:i/>
                <w:sz w:val="16"/>
              </w:rPr>
              <w:t>ipations and  its portion in their  equity capital are shown below.</w:t>
            </w:r>
          </w:p>
        </w:tc>
      </w:tr>
    </w:tbl>
    <w:p w:rsidR="00000000" w:rsidRDefault="00B0441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44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44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044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Van Bes Besicilik A.Ş.</w:t>
            </w:r>
          </w:p>
        </w:tc>
        <w:tc>
          <w:tcPr>
            <w:tcW w:w="2299" w:type="dxa"/>
          </w:tcPr>
          <w:p w:rsidR="00000000" w:rsidRDefault="00B044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45.000.000.000.-TL</w:t>
            </w:r>
          </w:p>
        </w:tc>
        <w:tc>
          <w:tcPr>
            <w:tcW w:w="2342" w:type="dxa"/>
          </w:tcPr>
          <w:p w:rsidR="00000000" w:rsidRDefault="00B0441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74,97</w:t>
            </w:r>
          </w:p>
        </w:tc>
      </w:tr>
    </w:tbl>
    <w:p w:rsidR="00000000" w:rsidRDefault="00B04413">
      <w:pPr>
        <w:rPr>
          <w:rFonts w:ascii="Arial" w:hAnsi="Arial"/>
          <w:color w:val="FF0000"/>
          <w:sz w:val="16"/>
        </w:rPr>
      </w:pPr>
    </w:p>
    <w:p w:rsidR="00000000" w:rsidRDefault="00B0441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4413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Şirket'in  başlıca ortakları ve </w:t>
            </w:r>
            <w:r>
              <w:rPr>
                <w:rFonts w:ascii="Arial TUR" w:hAnsi="Arial TUR"/>
                <w:b/>
                <w:sz w:val="16"/>
              </w:rPr>
              <w:t xml:space="preserve">sermaye payları aşağıda gösterilmektedir. </w:t>
            </w:r>
          </w:p>
        </w:tc>
        <w:tc>
          <w:tcPr>
            <w:tcW w:w="1134" w:type="dxa"/>
          </w:tcPr>
          <w:p w:rsidR="00000000" w:rsidRDefault="00B0441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04413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0441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95"/>
        <w:gridCol w:w="205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0441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050" w:type="dxa"/>
          </w:tcPr>
          <w:p w:rsidR="00000000" w:rsidRDefault="00B044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0441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044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050" w:type="dxa"/>
          </w:tcPr>
          <w:p w:rsidR="00000000" w:rsidRDefault="00B044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B044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Van İl Özel İdaresi</w:t>
            </w:r>
          </w:p>
        </w:tc>
        <w:tc>
          <w:tcPr>
            <w:tcW w:w="2050" w:type="dxa"/>
          </w:tcPr>
          <w:p w:rsidR="00000000" w:rsidRDefault="00B044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91.093</w:t>
            </w:r>
          </w:p>
        </w:tc>
        <w:tc>
          <w:tcPr>
            <w:tcW w:w="2410" w:type="dxa"/>
          </w:tcPr>
          <w:p w:rsidR="00000000" w:rsidRDefault="00B044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T.Kalkınma Bankası</w:t>
            </w:r>
          </w:p>
        </w:tc>
        <w:tc>
          <w:tcPr>
            <w:tcW w:w="2050" w:type="dxa"/>
          </w:tcPr>
          <w:p w:rsidR="00000000" w:rsidRDefault="00B044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37.175</w:t>
            </w:r>
          </w:p>
        </w:tc>
        <w:tc>
          <w:tcPr>
            <w:tcW w:w="2410" w:type="dxa"/>
          </w:tcPr>
          <w:p w:rsidR="00000000" w:rsidRDefault="00B044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Arap Türk Bankası</w:t>
            </w:r>
          </w:p>
        </w:tc>
        <w:tc>
          <w:tcPr>
            <w:tcW w:w="2050" w:type="dxa"/>
          </w:tcPr>
          <w:p w:rsidR="00000000" w:rsidRDefault="00B044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6.739</w:t>
            </w:r>
          </w:p>
        </w:tc>
        <w:tc>
          <w:tcPr>
            <w:tcW w:w="2410" w:type="dxa"/>
          </w:tcPr>
          <w:p w:rsidR="00000000" w:rsidRDefault="00B044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T.İş Bankası</w:t>
            </w:r>
          </w:p>
        </w:tc>
        <w:tc>
          <w:tcPr>
            <w:tcW w:w="2050" w:type="dxa"/>
          </w:tcPr>
          <w:p w:rsidR="00000000" w:rsidRDefault="00B044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5.400</w:t>
            </w:r>
          </w:p>
        </w:tc>
        <w:tc>
          <w:tcPr>
            <w:tcW w:w="2410" w:type="dxa"/>
          </w:tcPr>
          <w:p w:rsidR="00000000" w:rsidRDefault="00B044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T.Sınai Kalkınma Bankası</w:t>
            </w:r>
          </w:p>
        </w:tc>
        <w:tc>
          <w:tcPr>
            <w:tcW w:w="2050" w:type="dxa"/>
          </w:tcPr>
          <w:p w:rsidR="00000000" w:rsidRDefault="00B044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5.400</w:t>
            </w:r>
          </w:p>
        </w:tc>
        <w:tc>
          <w:tcPr>
            <w:tcW w:w="2410" w:type="dxa"/>
          </w:tcPr>
          <w:p w:rsidR="00000000" w:rsidRDefault="00B044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Tüzel Kişiler (11 kişi)</w:t>
            </w:r>
          </w:p>
        </w:tc>
        <w:tc>
          <w:tcPr>
            <w:tcW w:w="2050" w:type="dxa"/>
          </w:tcPr>
          <w:p w:rsidR="00000000" w:rsidRDefault="00B044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4.054</w:t>
            </w:r>
          </w:p>
        </w:tc>
        <w:tc>
          <w:tcPr>
            <w:tcW w:w="2410" w:type="dxa"/>
          </w:tcPr>
          <w:p w:rsidR="00000000" w:rsidRDefault="00B044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044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2050" w:type="dxa"/>
          </w:tcPr>
          <w:p w:rsidR="00000000" w:rsidRDefault="00B044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150.139</w:t>
            </w:r>
          </w:p>
        </w:tc>
        <w:tc>
          <w:tcPr>
            <w:tcW w:w="2410" w:type="dxa"/>
          </w:tcPr>
          <w:p w:rsidR="00000000" w:rsidRDefault="00B044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5" w:type="dxa"/>
          </w:tcPr>
          <w:p w:rsidR="00000000" w:rsidRDefault="00B04413">
            <w:pPr>
              <w:pStyle w:val="Heading3"/>
            </w:pPr>
            <w:r>
              <w:t>Toplam</w:t>
            </w:r>
          </w:p>
        </w:tc>
        <w:tc>
          <w:tcPr>
            <w:tcW w:w="2050" w:type="dxa"/>
          </w:tcPr>
          <w:p w:rsidR="00000000" w:rsidRDefault="00B044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300.000</w:t>
            </w:r>
          </w:p>
        </w:tc>
        <w:tc>
          <w:tcPr>
            <w:tcW w:w="2410" w:type="dxa"/>
          </w:tcPr>
          <w:p w:rsidR="00000000" w:rsidRDefault="00B044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B044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044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43162"/>
    <w:multiLevelType w:val="singleLevel"/>
    <w:tmpl w:val="7CD6C59E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74C73ECA"/>
    <w:multiLevelType w:val="singleLevel"/>
    <w:tmpl w:val="181405B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763261981">
    <w:abstractNumId w:val="0"/>
  </w:num>
  <w:num w:numId="2" w16cid:durableId="81356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4413"/>
    <w:rsid w:val="00B0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A1618-3C79-4633-8C00-00AFDFA2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2000-04-04T15:20:00Z</cp:lastPrinted>
  <dcterms:created xsi:type="dcterms:W3CDTF">2022-09-01T21:57:00Z</dcterms:created>
  <dcterms:modified xsi:type="dcterms:W3CDTF">2022-09-01T21:57:00Z</dcterms:modified>
</cp:coreProperties>
</file>