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pStyle w:val="Heading2"/>
            </w:pPr>
            <w:r>
              <w:t>ALTINYILDIZ MENSUCAT VE KONFEKSİYON FAB. A.Ş.</w:t>
            </w:r>
          </w:p>
        </w:tc>
      </w:tr>
    </w:tbl>
    <w:p w:rsidR="00000000" w:rsidRDefault="00AD1420">
      <w:pPr>
        <w:rPr>
          <w:rFonts w:ascii="Arial" w:hAnsi="Arial"/>
          <w:sz w:val="18"/>
        </w:rPr>
      </w:pPr>
    </w:p>
    <w:p w:rsidR="00000000" w:rsidRDefault="00AD14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26/ 01/1952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KOMBİNE YÜNLÜ MENSUCAT VE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(Combine woolen textile and ready-wear)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MERKEZ MAHAL</w:t>
            </w:r>
            <w:r>
              <w:rPr>
                <w:rFonts w:ascii="Arial" w:hAnsi="Arial"/>
                <w:color w:val="000000"/>
                <w:sz w:val="16"/>
              </w:rPr>
              <w:t>LESİ DEĞİRMENBAHÇE CAD.NO: 63  BAHÇELİEVLER-İSTANBUL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CEM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AYTEN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NEYLAN DİNLER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LERZAN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ZAHİDE LEMAN HALULU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552 32 00 (  32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653 01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01/09/2000 - 31/08/2002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</w:t>
            </w:r>
            <w:r>
              <w:rPr>
                <w:rFonts w:ascii="Arial" w:hAnsi="Arial"/>
                <w:b/>
                <w:color w:val="000000"/>
                <w:sz w:val="16"/>
              </w:rPr>
              <w:t>e Bargaining Period)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SAN.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</w:t>
            </w:r>
            <w:r>
              <w:rPr>
                <w:rFonts w:ascii="Arial" w:hAnsi="Arial"/>
                <w:b/>
                <w:color w:val="000000"/>
                <w:sz w:val="16"/>
              </w:rPr>
              <w:t>rized Capital)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pStyle w:val="Heading3"/>
            </w:pPr>
            <w:r>
              <w:t>ÇIKARILMIŞ SERMAYE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  2.416.780.800.000.-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Kıymetler Borsası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1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Stock Exchange National Market</w:t>
            </w:r>
          </w:p>
        </w:tc>
      </w:tr>
    </w:tbl>
    <w:p w:rsidR="00000000" w:rsidRDefault="00AD1420">
      <w:pPr>
        <w:rPr>
          <w:rFonts w:ascii="Arial" w:hAnsi="Arial"/>
          <w:sz w:val="16"/>
        </w:rPr>
      </w:pPr>
    </w:p>
    <w:p w:rsidR="00000000" w:rsidRDefault="00AD1420">
      <w:pPr>
        <w:rPr>
          <w:rFonts w:ascii="Arial" w:hAnsi="Arial"/>
          <w:sz w:val="16"/>
        </w:rPr>
      </w:pPr>
    </w:p>
    <w:p w:rsidR="00000000" w:rsidRDefault="00AD1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</w:t>
            </w:r>
            <w:r>
              <w:rPr>
                <w:rFonts w:ascii="Arial TUR" w:hAnsi="Arial TUR"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D14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(Metre)</w:t>
            </w:r>
          </w:p>
        </w:tc>
        <w:tc>
          <w:tcPr>
            <w:tcW w:w="953" w:type="dxa"/>
          </w:tcPr>
          <w:p w:rsidR="00000000" w:rsidRDefault="00AD1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1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(Adet)</w:t>
            </w:r>
          </w:p>
        </w:tc>
        <w:tc>
          <w:tcPr>
            <w:tcW w:w="818" w:type="dxa"/>
          </w:tcPr>
          <w:p w:rsidR="00000000" w:rsidRDefault="00AD1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1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953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READY-WEAR</w:t>
            </w:r>
          </w:p>
        </w:tc>
        <w:tc>
          <w:tcPr>
            <w:tcW w:w="818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D14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8.004.682</w:t>
            </w:r>
          </w:p>
        </w:tc>
        <w:tc>
          <w:tcPr>
            <w:tcW w:w="953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AD14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693.347</w:t>
            </w:r>
          </w:p>
        </w:tc>
        <w:tc>
          <w:tcPr>
            <w:tcW w:w="818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D14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8.708.123</w:t>
            </w:r>
          </w:p>
        </w:tc>
        <w:tc>
          <w:tcPr>
            <w:tcW w:w="953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AD14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860.421</w:t>
            </w:r>
          </w:p>
        </w:tc>
        <w:tc>
          <w:tcPr>
            <w:tcW w:w="818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AD1420">
      <w:pPr>
        <w:rPr>
          <w:rFonts w:ascii="Arial TUR" w:hAnsi="Arial TUR"/>
          <w:sz w:val="16"/>
        </w:rPr>
      </w:pPr>
    </w:p>
    <w:p w:rsidR="00000000" w:rsidRDefault="00AD142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D142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D1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AD1420">
      <w:pPr>
        <w:rPr>
          <w:rFonts w:ascii="Arial" w:hAnsi="Arial"/>
          <w:sz w:val="16"/>
        </w:rPr>
      </w:pPr>
    </w:p>
    <w:p w:rsidR="00000000" w:rsidRDefault="00AD14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142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(Metre)</w:t>
            </w:r>
          </w:p>
        </w:tc>
        <w:tc>
          <w:tcPr>
            <w:tcW w:w="953" w:type="dxa"/>
          </w:tcPr>
          <w:p w:rsidR="00000000" w:rsidRDefault="00AD1420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662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953" w:type="dxa"/>
          </w:tcPr>
          <w:p w:rsidR="00000000" w:rsidRDefault="00AD142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2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D142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7.405.597</w:t>
            </w:r>
          </w:p>
        </w:tc>
        <w:tc>
          <w:tcPr>
            <w:tcW w:w="953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2" w:type="dxa"/>
          </w:tcPr>
          <w:p w:rsidR="00000000" w:rsidRDefault="00AD142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D142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8.011.618</w:t>
            </w:r>
          </w:p>
        </w:tc>
        <w:tc>
          <w:tcPr>
            <w:tcW w:w="953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2" w:type="dxa"/>
          </w:tcPr>
          <w:p w:rsidR="00000000" w:rsidRDefault="00AD142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893.196</w:t>
            </w:r>
          </w:p>
        </w:tc>
      </w:tr>
    </w:tbl>
    <w:p w:rsidR="00000000" w:rsidRDefault="00AD1420">
      <w:pPr>
        <w:rPr>
          <w:rFonts w:ascii="Arial" w:hAnsi="Arial"/>
          <w:sz w:val="16"/>
        </w:rPr>
      </w:pPr>
    </w:p>
    <w:p w:rsidR="00000000" w:rsidRDefault="00AD1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</w:t>
            </w:r>
            <w:r>
              <w:rPr>
                <w:rFonts w:ascii="Arial TUR" w:hAnsi="Arial TUR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D142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63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39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39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rts ($)</w:t>
            </w:r>
          </w:p>
        </w:tc>
        <w:tc>
          <w:tcPr>
            <w:tcW w:w="2269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1999     </w:t>
            </w:r>
          </w:p>
        </w:tc>
        <w:tc>
          <w:tcPr>
            <w:tcW w:w="1527" w:type="dxa"/>
          </w:tcPr>
          <w:p w:rsidR="00000000" w:rsidRDefault="00AD14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14.047.641 TL</w:t>
            </w:r>
          </w:p>
          <w:p w:rsidR="00000000" w:rsidRDefault="00AD14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32.682.067   $ </w:t>
            </w:r>
          </w:p>
        </w:tc>
        <w:tc>
          <w:tcPr>
            <w:tcW w:w="2410" w:type="dxa"/>
          </w:tcPr>
          <w:p w:rsidR="00000000" w:rsidRDefault="00AD14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57</w:t>
            </w:r>
          </w:p>
        </w:tc>
        <w:tc>
          <w:tcPr>
            <w:tcW w:w="1639" w:type="dxa"/>
          </w:tcPr>
          <w:p w:rsidR="00000000" w:rsidRDefault="00AD14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16.660.862 TL</w:t>
            </w:r>
          </w:p>
          <w:p w:rsidR="00000000" w:rsidRDefault="00AD14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34.575.601   $</w:t>
            </w:r>
          </w:p>
        </w:tc>
        <w:tc>
          <w:tcPr>
            <w:tcW w:w="2268" w:type="dxa"/>
          </w:tcPr>
          <w:p w:rsidR="00000000" w:rsidRDefault="00AD14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1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AD14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21.574.801 TL</w:t>
            </w:r>
          </w:p>
          <w:p w:rsidR="00000000" w:rsidRDefault="00AD14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32.700.817   $</w:t>
            </w:r>
          </w:p>
        </w:tc>
        <w:tc>
          <w:tcPr>
            <w:tcW w:w="2410" w:type="dxa"/>
          </w:tcPr>
          <w:p w:rsidR="00000000" w:rsidRDefault="00AD14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51</w:t>
            </w:r>
          </w:p>
        </w:tc>
        <w:tc>
          <w:tcPr>
            <w:tcW w:w="1639" w:type="dxa"/>
          </w:tcPr>
          <w:p w:rsidR="00000000" w:rsidRDefault="00AD14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22.919.152 TL</w:t>
            </w:r>
          </w:p>
          <w:p w:rsidR="00000000" w:rsidRDefault="00AD14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34.799.519   $    </w:t>
            </w:r>
          </w:p>
        </w:tc>
        <w:tc>
          <w:tcPr>
            <w:tcW w:w="2268" w:type="dxa"/>
          </w:tcPr>
          <w:p w:rsidR="00000000" w:rsidRDefault="00AD14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32</w:t>
            </w:r>
          </w:p>
        </w:tc>
      </w:tr>
    </w:tbl>
    <w:p w:rsidR="00000000" w:rsidRDefault="00AD1420">
      <w:pPr>
        <w:rPr>
          <w:rFonts w:ascii="Arial" w:hAnsi="Arial"/>
          <w:b/>
          <w:u w:val="single"/>
        </w:rPr>
      </w:pPr>
    </w:p>
    <w:p w:rsidR="00000000" w:rsidRDefault="00AD1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14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14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1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D14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14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14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1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AD142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AD14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</w:t>
            </w:r>
          </w:p>
        </w:tc>
        <w:tc>
          <w:tcPr>
            <w:tcW w:w="2209" w:type="dxa"/>
          </w:tcPr>
          <w:p w:rsidR="00000000" w:rsidRDefault="00AD14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</w:t>
            </w:r>
          </w:p>
        </w:tc>
        <w:tc>
          <w:tcPr>
            <w:tcW w:w="1843" w:type="dxa"/>
          </w:tcPr>
          <w:p w:rsidR="00000000" w:rsidRDefault="00AD14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</w:tr>
    </w:tbl>
    <w:p w:rsidR="00000000" w:rsidRDefault="00AD1420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AD14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</w:t>
            </w:r>
            <w:r>
              <w:rPr>
                <w:rFonts w:ascii="Arial TUR" w:hAnsi="Arial TUR"/>
                <w:sz w:val="16"/>
              </w:rPr>
              <w:t xml:space="preserve">ki payı aşağıda gösterilmektedir. 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14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14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D14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14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D1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1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AKSA AKRİLİK KİMYA SAN</w:t>
            </w:r>
            <w:r>
              <w:rPr>
                <w:rFonts w:ascii="Arial" w:hAnsi="Arial"/>
                <w:color w:val="000000"/>
                <w:sz w:val="16"/>
              </w:rPr>
              <w:t>. A.Ş.</w:t>
            </w:r>
          </w:p>
        </w:tc>
        <w:tc>
          <w:tcPr>
            <w:tcW w:w="2299" w:type="dxa"/>
          </w:tcPr>
          <w:p w:rsidR="00000000" w:rsidRDefault="00AD1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17.380.024.375.000    TL</w:t>
            </w:r>
          </w:p>
        </w:tc>
        <w:tc>
          <w:tcPr>
            <w:tcW w:w="2342" w:type="dxa"/>
          </w:tcPr>
          <w:p w:rsidR="00000000" w:rsidRDefault="00AD14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10,54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 Mart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 Mart 2001  are shown below.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</w:t>
            </w:r>
            <w:r>
              <w:rPr>
                <w:rFonts w:ascii="Arial" w:hAnsi="Arial"/>
                <w:b/>
                <w:sz w:val="16"/>
              </w:rPr>
              <w:t>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BOYNER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1.232.558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1.232.558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</w:t>
            </w:r>
            <w:r>
              <w:rPr>
                <w:rFonts w:ascii="Arial" w:hAnsi="Arial"/>
                <w:sz w:val="16"/>
              </w:rPr>
              <w:t>any’s management or audit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ALİ OSMAN BOYNER,YÖN KUR BAŞK.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116.874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H. CEM BOYNER,BAŞK.V.VE MUR.ÜYE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96.188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E. AYTEN BOYNER,YÖN.KUR.ÜYESİ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43.325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LERZAN BOYNER, YÖN. KUR. 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Z.LEMAN HALULU, 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NEYLAN DİNLER, 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MEHMET HOTİÇ,YÖN.KUR.ÜYESİ GN.MD.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</w:t>
            </w:r>
            <w:r>
              <w:rPr>
                <w:rFonts w:ascii="Arial" w:hAnsi="Arial"/>
                <w:b/>
                <w:sz w:val="16"/>
              </w:rPr>
              <w:t>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505.005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20.90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</w:t>
            </w:r>
            <w:r>
              <w:rPr>
                <w:rFonts w:ascii="Arial" w:hAnsi="Arial"/>
                <w:sz w:val="16"/>
              </w:rPr>
              <w:t>ant general manager, director etc.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D142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</w:t>
            </w:r>
            <w:r>
              <w:rPr>
                <w:rFonts w:ascii="Arial" w:hAnsi="Arial"/>
                <w:sz w:val="16"/>
              </w:rPr>
              <w:t>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</w:t>
            </w:r>
            <w:r>
              <w:rPr>
                <w:rFonts w:ascii="Arial" w:hAnsi="Arial"/>
                <w:b/>
                <w:sz w:val="16"/>
              </w:rPr>
              <w:t>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LATİFE BOYNER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RUHİYE NARİN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16.112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128.458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5.31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Birlikte, (A) Alt Başlığında Belirtilen Tüzel Kişi Ortaklar ile Aynı H</w:t>
            </w:r>
            <w:r>
              <w:rPr>
                <w:rFonts w:ascii="Arial" w:hAnsi="Arial"/>
                <w:sz w:val="16"/>
              </w:rPr>
              <w:t xml:space="preserve">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 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550.760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550.760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22.79</w:t>
            </w:r>
          </w:p>
        </w:tc>
      </w:tr>
    </w:tbl>
    <w:p w:rsidR="00000000" w:rsidRDefault="00AD1420">
      <w:pPr>
        <w:ind w:right="-1231"/>
        <w:rPr>
          <w:rFonts w:ascii="Arial" w:hAnsi="Arial"/>
          <w:sz w:val="16"/>
        </w:rPr>
      </w:pPr>
    </w:p>
    <w:p w:rsidR="00000000" w:rsidRDefault="00AD142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1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D142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2.416.781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4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D1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1420"/>
    <w:rsid w:val="00AD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D7B4B-DBA1-4C4C-8EDC-2345124B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2001-04-18T13:23:00Z</cp:lastPrinted>
  <dcterms:created xsi:type="dcterms:W3CDTF">2022-09-01T21:58:00Z</dcterms:created>
  <dcterms:modified xsi:type="dcterms:W3CDTF">2022-09-01T21:58:00Z</dcterms:modified>
</cp:coreProperties>
</file>