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pStyle w:val="Heading2"/>
            </w:pPr>
            <w:r>
              <w:t>BANVİT BANDIRMA VİTAMİNLİ YEM SAN.A.Ş.</w:t>
            </w:r>
          </w:p>
        </w:tc>
      </w:tr>
    </w:tbl>
    <w:p w:rsidR="00000000" w:rsidRDefault="00CE4D2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4D2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 MAYIS 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PİLİÇ ETİ ÜRETİMİ VE PAZARLAMASI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INTEGRATED POULTRY PRODUCTION AND MARKETING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BALIKESİR ASFALTI  8. KM.  BA</w:t>
            </w:r>
            <w:r>
              <w:rPr>
                <w:rFonts w:ascii="Arial" w:hAnsi="Arial"/>
                <w:color w:val="000000"/>
                <w:sz w:val="16"/>
              </w:rPr>
              <w:t>NDIRMA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GÖRENER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SITKI KOÇMAN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VURAL GÖRENER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FARUK EBUBEKİR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GÖRENER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0 266 733 8600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0 266 733 8618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4D21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10.000.000.000.000.-</w:t>
            </w:r>
            <w:r>
              <w:rPr>
                <w:i w:val="0"/>
                <w:color w:val="auto"/>
              </w:rPr>
              <w:t xml:space="preserve">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4D2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9.026.000.000.000.-TL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</w:t>
            </w:r>
            <w:r>
              <w:rPr>
                <w:rFonts w:ascii="Arial" w:hAnsi="Arial"/>
                <w:b/>
                <w:color w:val="000000"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E4D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E4D21">
      <w:pPr>
        <w:rPr>
          <w:rFonts w:ascii="Arial" w:hAnsi="Arial"/>
          <w:sz w:val="18"/>
        </w:rPr>
      </w:pPr>
    </w:p>
    <w:p w:rsidR="00000000" w:rsidRDefault="00CE4D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4D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E4D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4D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E4D2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1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4D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CE4D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PİLİÇ ETİ  (TON)</w:t>
            </w:r>
          </w:p>
        </w:tc>
        <w:tc>
          <w:tcPr>
            <w:tcW w:w="1188" w:type="dxa"/>
          </w:tcPr>
          <w:p w:rsidR="00000000" w:rsidRDefault="00CE4D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4D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CE4D2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ICKEN MEAT (TONS)</w:t>
            </w:r>
          </w:p>
        </w:tc>
        <w:tc>
          <w:tcPr>
            <w:tcW w:w="1188" w:type="dxa"/>
          </w:tcPr>
          <w:p w:rsidR="00000000" w:rsidRDefault="00CE4D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4D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126" w:type="dxa"/>
          </w:tcPr>
          <w:p w:rsidR="00000000" w:rsidRDefault="00CE4D2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62.377</w:t>
            </w:r>
          </w:p>
        </w:tc>
        <w:tc>
          <w:tcPr>
            <w:tcW w:w="1188" w:type="dxa"/>
          </w:tcPr>
          <w:p w:rsidR="00000000" w:rsidRDefault="00CE4D21">
            <w:pPr>
              <w:ind w:right="2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4D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26" w:type="dxa"/>
          </w:tcPr>
          <w:p w:rsidR="00000000" w:rsidRDefault="00CE4D2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74.377</w:t>
            </w:r>
          </w:p>
        </w:tc>
        <w:tc>
          <w:tcPr>
            <w:tcW w:w="1188" w:type="dxa"/>
            <w:vAlign w:val="center"/>
          </w:tcPr>
          <w:p w:rsidR="00000000" w:rsidRDefault="00CE4D21">
            <w:pPr>
              <w:tabs>
                <w:tab w:val="left" w:pos="601"/>
              </w:tabs>
              <w:ind w:left="-108" w:right="229" w:firstLine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</w:tbl>
    <w:p w:rsidR="00000000" w:rsidRDefault="00CE4D2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       </w:t>
      </w:r>
    </w:p>
    <w:p w:rsidR="00000000" w:rsidRDefault="00CE4D21">
      <w:pPr>
        <w:pStyle w:val="BodyTextIndent"/>
        <w:ind w:left="0" w:firstLine="0"/>
        <w:rPr>
          <w:i/>
        </w:rPr>
      </w:pPr>
      <w:r>
        <w:t xml:space="preserve">K.K.O.-Kapasite Kullanım Oranı </w:t>
      </w:r>
    </w:p>
    <w:p w:rsidR="00000000" w:rsidRDefault="00CE4D21">
      <w:pPr>
        <w:pStyle w:val="BodyTextIndent"/>
        <w:ind w:left="0" w:firstLine="0"/>
        <w:rPr>
          <w:sz w:val="12"/>
        </w:rPr>
      </w:pPr>
      <w:r>
        <w:rPr>
          <w:i/>
        </w:rPr>
        <w:t xml:space="preserve">C.U.R.-Capacity Utilization Rate </w:t>
      </w:r>
      <w:r>
        <w:t xml:space="preserve">                               </w:t>
      </w:r>
    </w:p>
    <w:p w:rsidR="00000000" w:rsidRDefault="00CE4D21">
      <w:pPr>
        <w:pStyle w:val="BodyTextIndent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</w:t>
      </w:r>
      <w:r>
        <w:rPr>
          <w:rFonts w:ascii="Arial" w:hAnsi="Arial"/>
        </w:rPr>
        <w:t xml:space="preserve">  </w:t>
      </w:r>
    </w:p>
    <w:p w:rsidR="00000000" w:rsidRDefault="00CE4D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4D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E4D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4D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E4D2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4D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CE4D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PİLİÇ ETİ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4D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CE4D2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CHICKEN MEAT(TONS)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4D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126" w:type="dxa"/>
          </w:tcPr>
          <w:p w:rsidR="00000000" w:rsidRDefault="00CE4D2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60.631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4D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26" w:type="dxa"/>
          </w:tcPr>
          <w:p w:rsidR="00000000" w:rsidRDefault="00CE4D2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74.504</w:t>
            </w:r>
          </w:p>
        </w:tc>
      </w:tr>
    </w:tbl>
    <w:p w:rsidR="00000000" w:rsidRDefault="00CE4D21">
      <w:pPr>
        <w:rPr>
          <w:rFonts w:ascii="Arial" w:hAnsi="Arial"/>
          <w:sz w:val="16"/>
        </w:rPr>
      </w:pPr>
    </w:p>
    <w:p w:rsidR="00000000" w:rsidRDefault="00CE4D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4D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</w:t>
            </w:r>
            <w:r>
              <w:rPr>
                <w:rFonts w:ascii="Arial TUR" w:hAnsi="Arial TUR"/>
                <w:sz w:val="16"/>
              </w:rPr>
              <w:t>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E4D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4D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E4D2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E4D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CE4D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E4D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E4D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E4D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E4D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CE4D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E4D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E4D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E4D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E4D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CE4D21">
            <w:pPr>
              <w:ind w:left="-62"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14.260.000.000.000</w:t>
            </w:r>
          </w:p>
          <w:p w:rsidR="00000000" w:rsidRDefault="00CE4D21">
            <w:pPr>
              <w:ind w:left="-62"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$26.280.000</w:t>
            </w:r>
          </w:p>
          <w:p w:rsidR="00000000" w:rsidRDefault="00CE4D21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E4D2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27.41</w:t>
            </w:r>
          </w:p>
        </w:tc>
        <w:tc>
          <w:tcPr>
            <w:tcW w:w="1559" w:type="dxa"/>
          </w:tcPr>
          <w:p w:rsidR="00000000" w:rsidRDefault="00CE4D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622.148.000.000</w:t>
            </w:r>
          </w:p>
          <w:p w:rsidR="00000000" w:rsidRDefault="00CE4D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$1.481.000 </w:t>
            </w:r>
          </w:p>
        </w:tc>
        <w:tc>
          <w:tcPr>
            <w:tcW w:w="2268" w:type="dxa"/>
          </w:tcPr>
          <w:p w:rsidR="00000000" w:rsidRDefault="00CE4D2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E4D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20.148.750.000.000</w:t>
            </w:r>
          </w:p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color w:val="000000"/>
                <w:sz w:val="16"/>
              </w:rPr>
              <w:t>$29.850.000</w:t>
            </w:r>
          </w:p>
        </w:tc>
        <w:tc>
          <w:tcPr>
            <w:tcW w:w="2410" w:type="dxa"/>
          </w:tcPr>
          <w:p w:rsidR="00000000" w:rsidRDefault="00CE4D2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31.00</w:t>
            </w:r>
          </w:p>
        </w:tc>
        <w:tc>
          <w:tcPr>
            <w:tcW w:w="1559" w:type="dxa"/>
          </w:tcPr>
          <w:p w:rsidR="00000000" w:rsidRDefault="00CE4D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987.256.000.000</w:t>
            </w:r>
          </w:p>
          <w:p w:rsidR="00000000" w:rsidRDefault="00CE4D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$1.507.000</w:t>
            </w:r>
          </w:p>
        </w:tc>
        <w:tc>
          <w:tcPr>
            <w:tcW w:w="2268" w:type="dxa"/>
          </w:tcPr>
          <w:p w:rsidR="00000000" w:rsidRDefault="00CE4D2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1.12</w:t>
            </w:r>
          </w:p>
        </w:tc>
      </w:tr>
    </w:tbl>
    <w:p w:rsidR="00000000" w:rsidRDefault="00CE4D21">
      <w:pPr>
        <w:rPr>
          <w:rFonts w:ascii="Arial" w:hAnsi="Arial"/>
          <w:b/>
          <w:u w:val="single"/>
        </w:rPr>
      </w:pPr>
    </w:p>
    <w:p w:rsidR="00000000" w:rsidRDefault="00CE4D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E4D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E4D2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E4D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E4D2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4D2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E4D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E4D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 **</w:t>
            </w:r>
          </w:p>
        </w:tc>
        <w:tc>
          <w:tcPr>
            <w:tcW w:w="1843" w:type="dxa"/>
          </w:tcPr>
          <w:p w:rsidR="00000000" w:rsidRDefault="00CE4D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4D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E4D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ate -</w:t>
            </w:r>
          </w:p>
        </w:tc>
        <w:tc>
          <w:tcPr>
            <w:tcW w:w="2214" w:type="dxa"/>
          </w:tcPr>
          <w:p w:rsidR="00000000" w:rsidRDefault="00CE4D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E4D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4D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E4D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E4D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E4D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4D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İLERİ İŞLEME </w:t>
            </w:r>
          </w:p>
          <w:p w:rsidR="00000000" w:rsidRDefault="00CE4D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(FURTHER PROCESSING)</w:t>
            </w:r>
          </w:p>
        </w:tc>
        <w:tc>
          <w:tcPr>
            <w:tcW w:w="2043" w:type="dxa"/>
          </w:tcPr>
          <w:p w:rsidR="00000000" w:rsidRDefault="00CE4D21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1999 - 2001</w:t>
            </w:r>
          </w:p>
        </w:tc>
        <w:tc>
          <w:tcPr>
            <w:tcW w:w="2209" w:type="dxa"/>
          </w:tcPr>
          <w:p w:rsidR="00000000" w:rsidRDefault="00CE4D2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12.312.000</w:t>
            </w:r>
          </w:p>
          <w:p w:rsidR="00000000" w:rsidRDefault="00CE4D2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E4D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11.299.500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4D2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HİNDİ ETİ  </w:t>
            </w:r>
          </w:p>
          <w:p w:rsidR="00000000" w:rsidRDefault="00CE4D21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(TURKEY MEAT)</w:t>
            </w:r>
          </w:p>
        </w:tc>
        <w:tc>
          <w:tcPr>
            <w:tcW w:w="2043" w:type="dxa"/>
          </w:tcPr>
          <w:p w:rsidR="00000000" w:rsidRDefault="00CE4D21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2000 - 2001</w:t>
            </w:r>
          </w:p>
        </w:tc>
        <w:tc>
          <w:tcPr>
            <w:tcW w:w="2209" w:type="dxa"/>
          </w:tcPr>
          <w:p w:rsidR="00000000" w:rsidRDefault="00CE4D2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>
              <w:rPr>
                <w:rFonts w:ascii="Arial" w:hAnsi="Arial"/>
                <w:color w:val="000000"/>
                <w:sz w:val="16"/>
              </w:rPr>
              <w:t>.218.750</w:t>
            </w:r>
          </w:p>
        </w:tc>
        <w:tc>
          <w:tcPr>
            <w:tcW w:w="1843" w:type="dxa"/>
          </w:tcPr>
          <w:p w:rsidR="00000000" w:rsidRDefault="00CE4D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472.500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4D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SOĞUK HAVA</w:t>
            </w:r>
          </w:p>
          <w:p w:rsidR="00000000" w:rsidRDefault="00CE4D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(COLD STORE)</w:t>
            </w:r>
          </w:p>
        </w:tc>
        <w:tc>
          <w:tcPr>
            <w:tcW w:w="2043" w:type="dxa"/>
          </w:tcPr>
          <w:p w:rsidR="00000000" w:rsidRDefault="00CE4D21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1999 - 2001</w:t>
            </w:r>
          </w:p>
        </w:tc>
        <w:tc>
          <w:tcPr>
            <w:tcW w:w="2209" w:type="dxa"/>
          </w:tcPr>
          <w:p w:rsidR="00000000" w:rsidRDefault="00CE4D2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1.342.762</w:t>
            </w:r>
          </w:p>
        </w:tc>
        <w:tc>
          <w:tcPr>
            <w:tcW w:w="1843" w:type="dxa"/>
          </w:tcPr>
          <w:p w:rsidR="00000000" w:rsidRDefault="00CE4D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1.248.750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4D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YEM FABRİKASI</w:t>
            </w:r>
          </w:p>
          <w:p w:rsidR="00000000" w:rsidRDefault="00CE4D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(FEED PLANT)</w:t>
            </w:r>
          </w:p>
        </w:tc>
        <w:tc>
          <w:tcPr>
            <w:tcW w:w="2043" w:type="dxa"/>
          </w:tcPr>
          <w:p w:rsidR="00000000" w:rsidRDefault="00CE4D21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 – 2001</w:t>
            </w:r>
          </w:p>
        </w:tc>
        <w:tc>
          <w:tcPr>
            <w:tcW w:w="2209" w:type="dxa"/>
          </w:tcPr>
          <w:p w:rsidR="00000000" w:rsidRDefault="00CE4D2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4.023.000</w:t>
            </w:r>
          </w:p>
        </w:tc>
        <w:tc>
          <w:tcPr>
            <w:tcW w:w="1843" w:type="dxa"/>
          </w:tcPr>
          <w:p w:rsidR="00000000" w:rsidRDefault="00CE4D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4D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 ARITMA</w:t>
            </w:r>
          </w:p>
          <w:p w:rsidR="00000000" w:rsidRDefault="00CE4D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(WATER TREATEMENT)</w:t>
            </w:r>
          </w:p>
        </w:tc>
        <w:tc>
          <w:tcPr>
            <w:tcW w:w="2043" w:type="dxa"/>
          </w:tcPr>
          <w:p w:rsidR="00000000" w:rsidRDefault="00CE4D21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209" w:type="dxa"/>
          </w:tcPr>
          <w:p w:rsidR="00000000" w:rsidRDefault="00CE4D2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1.046.250</w:t>
            </w:r>
          </w:p>
        </w:tc>
        <w:tc>
          <w:tcPr>
            <w:tcW w:w="1843" w:type="dxa"/>
          </w:tcPr>
          <w:p w:rsidR="00000000" w:rsidRDefault="00CE4D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1.046.250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4D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PİLİÇ ETİ ÜRETİMİ</w:t>
            </w:r>
          </w:p>
          <w:p w:rsidR="00000000" w:rsidRDefault="00CE4D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(CHICKEN PROCESSING)</w:t>
            </w:r>
          </w:p>
        </w:tc>
        <w:tc>
          <w:tcPr>
            <w:tcW w:w="2043" w:type="dxa"/>
          </w:tcPr>
          <w:p w:rsidR="00000000" w:rsidRDefault="00CE4D21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1999 - 2001</w:t>
            </w:r>
          </w:p>
        </w:tc>
        <w:tc>
          <w:tcPr>
            <w:tcW w:w="2209" w:type="dxa"/>
          </w:tcPr>
          <w:p w:rsidR="00000000" w:rsidRDefault="00CE4D2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4.218.750</w:t>
            </w:r>
          </w:p>
        </w:tc>
        <w:tc>
          <w:tcPr>
            <w:tcW w:w="1843" w:type="dxa"/>
          </w:tcPr>
          <w:p w:rsidR="00000000" w:rsidRDefault="00CE4D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2.565.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4D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KULUÇKAHANE</w:t>
            </w:r>
          </w:p>
          <w:p w:rsidR="00000000" w:rsidRDefault="00CE4D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(HATCHERY)</w:t>
            </w:r>
          </w:p>
        </w:tc>
        <w:tc>
          <w:tcPr>
            <w:tcW w:w="2043" w:type="dxa"/>
          </w:tcPr>
          <w:p w:rsidR="00000000" w:rsidRDefault="00CE4D21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 – 2001</w:t>
            </w:r>
          </w:p>
        </w:tc>
        <w:tc>
          <w:tcPr>
            <w:tcW w:w="2209" w:type="dxa"/>
          </w:tcPr>
          <w:p w:rsidR="00000000" w:rsidRDefault="00CE4D2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688.500</w:t>
            </w:r>
          </w:p>
          <w:p w:rsidR="00000000" w:rsidRDefault="00CE4D21">
            <w:pPr>
              <w:ind w:right="679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E4D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1.059.750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4D21">
            <w:pPr>
              <w:pStyle w:val="Heading3"/>
            </w:pPr>
            <w:r>
              <w:t>RENDERİNG</w:t>
            </w:r>
          </w:p>
          <w:p w:rsidR="00000000" w:rsidRDefault="00CE4D2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CE4D21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209" w:type="dxa"/>
          </w:tcPr>
          <w:p w:rsidR="00000000" w:rsidRDefault="00CE4D2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1.923.750</w:t>
            </w:r>
          </w:p>
        </w:tc>
        <w:tc>
          <w:tcPr>
            <w:tcW w:w="1843" w:type="dxa"/>
          </w:tcPr>
          <w:p w:rsidR="00000000" w:rsidRDefault="00CE4D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1.923.750</w:t>
            </w:r>
          </w:p>
        </w:tc>
      </w:tr>
    </w:tbl>
    <w:p w:rsidR="00000000" w:rsidRDefault="00CE4D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4D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E4D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4D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</w:t>
            </w:r>
            <w:r>
              <w:rPr>
                <w:rFonts w:ascii="Arial" w:hAnsi="Arial"/>
                <w:i/>
                <w:sz w:val="16"/>
              </w:rPr>
              <w:t>ity capital are shown below.</w:t>
            </w:r>
          </w:p>
        </w:tc>
      </w:tr>
    </w:tbl>
    <w:p w:rsidR="00000000" w:rsidRDefault="00CE4D2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0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4D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E4D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054" w:type="dxa"/>
          </w:tcPr>
          <w:p w:rsidR="00000000" w:rsidRDefault="00CE4D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4D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E4D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054" w:type="dxa"/>
          </w:tcPr>
          <w:p w:rsidR="00000000" w:rsidRDefault="00CE4D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YUMTAŞ A.Ş.</w:t>
            </w:r>
          </w:p>
        </w:tc>
        <w:tc>
          <w:tcPr>
            <w:tcW w:w="2299" w:type="dxa"/>
          </w:tcPr>
          <w:p w:rsidR="00000000" w:rsidRDefault="00CE4D21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23.366.000.000.-TL</w:t>
            </w:r>
          </w:p>
        </w:tc>
        <w:tc>
          <w:tcPr>
            <w:tcW w:w="2059" w:type="dxa"/>
          </w:tcPr>
          <w:p w:rsidR="00000000" w:rsidRDefault="00CE4D21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BADİŞ A.Ş.</w:t>
            </w:r>
          </w:p>
        </w:tc>
        <w:tc>
          <w:tcPr>
            <w:tcW w:w="2299" w:type="dxa"/>
          </w:tcPr>
          <w:p w:rsidR="00000000" w:rsidRDefault="00CE4D21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316.829.000.000.-TL</w:t>
            </w:r>
          </w:p>
        </w:tc>
        <w:tc>
          <w:tcPr>
            <w:tcW w:w="2059" w:type="dxa"/>
          </w:tcPr>
          <w:p w:rsidR="00000000" w:rsidRDefault="00CE4D21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TOPKİM A.Ş.</w:t>
            </w:r>
          </w:p>
        </w:tc>
        <w:tc>
          <w:tcPr>
            <w:tcW w:w="2299" w:type="dxa"/>
          </w:tcPr>
          <w:p w:rsidR="00000000" w:rsidRDefault="00CE4D21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</w:t>
            </w:r>
          </w:p>
        </w:tc>
        <w:tc>
          <w:tcPr>
            <w:tcW w:w="2059" w:type="dxa"/>
          </w:tcPr>
          <w:p w:rsidR="00000000" w:rsidRDefault="00CE4D21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4D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BANVİT I</w:t>
            </w:r>
            <w:r>
              <w:rPr>
                <w:rFonts w:ascii="Arial" w:hAnsi="Arial"/>
                <w:color w:val="000000"/>
                <w:sz w:val="16"/>
              </w:rPr>
              <w:t>NVESTMENT BV-HOLLANDA</w:t>
            </w:r>
          </w:p>
        </w:tc>
        <w:tc>
          <w:tcPr>
            <w:tcW w:w="2299" w:type="dxa"/>
          </w:tcPr>
          <w:p w:rsidR="00000000" w:rsidRDefault="00CE4D21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1.210.901,19 EUR</w:t>
            </w:r>
          </w:p>
        </w:tc>
        <w:tc>
          <w:tcPr>
            <w:tcW w:w="2059" w:type="dxa"/>
          </w:tcPr>
          <w:p w:rsidR="00000000" w:rsidRDefault="00CE4D21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CE4D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4D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E4D21">
            <w:pPr>
              <w:rPr>
                <w:rFonts w:ascii="Arial" w:hAnsi="Arial"/>
                <w:sz w:val="16"/>
              </w:rPr>
            </w:pPr>
          </w:p>
          <w:p w:rsidR="00000000" w:rsidRDefault="00CE4D21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4D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31.12.2000,  are shown bel</w:t>
            </w:r>
            <w:r>
              <w:rPr>
                <w:rFonts w:ascii="Arial" w:hAnsi="Arial"/>
                <w:sz w:val="16"/>
              </w:rPr>
              <w:t>ow.</w:t>
            </w:r>
          </w:p>
        </w:tc>
      </w:tr>
    </w:tbl>
    <w:p w:rsidR="00000000" w:rsidRDefault="00CE4D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4D2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Ortaklar.</w:t>
            </w:r>
          </w:p>
        </w:tc>
        <w:tc>
          <w:tcPr>
            <w:tcW w:w="1134" w:type="dxa"/>
          </w:tcPr>
          <w:p w:rsidR="00000000" w:rsidRDefault="00CE4D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4D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CE4D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</w:t>
            </w:r>
            <w:r>
              <w:rPr>
                <w:rFonts w:ascii="Arial" w:hAnsi="Arial"/>
                <w:b/>
                <w:sz w:val="16"/>
              </w:rPr>
              <w:t>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SITKI KOÇMAN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VURAL GÖRENER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1.961.275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FARUK EBUBEKİR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1.550.632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 FERİDUN GÖRENER VARİSLERİ </w:t>
            </w:r>
            <w:r>
              <w:rPr>
                <w:rFonts w:ascii="Arial" w:hAnsi="Arial"/>
                <w:b/>
                <w:sz w:val="16"/>
              </w:rPr>
              <w:t>**</w:t>
            </w:r>
          </w:p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ESRA CHRISTOFFEL GÖRENER</w:t>
            </w:r>
          </w:p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MAKBULE GÖRENER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1.138.80</w:t>
            </w:r>
            <w:r>
              <w:rPr>
                <w:rFonts w:ascii="Arial" w:hAnsi="Arial"/>
                <w:sz w:val="16"/>
              </w:rPr>
              <w:t>7</w:t>
            </w:r>
          </w:p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379.603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12.62</w:t>
            </w:r>
          </w:p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6.790.317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75.23</w:t>
            </w:r>
          </w:p>
        </w:tc>
      </w:tr>
    </w:tbl>
    <w:p w:rsidR="00000000" w:rsidRDefault="00CE4D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B) Ortaklık Yönetim veya Denetim Organlarında </w:t>
            </w:r>
          </w:p>
          <w:p w:rsidR="00000000" w:rsidRDefault="00CE4D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Kişiler.</w:t>
            </w:r>
          </w:p>
        </w:tc>
        <w:tc>
          <w:tcPr>
            <w:tcW w:w="1134" w:type="dxa"/>
          </w:tcPr>
          <w:p w:rsidR="00000000" w:rsidRDefault="00CE4D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4D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CE4D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pStyle w:val="Heading4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SITKI KOÇMAN</w:t>
            </w:r>
          </w:p>
          <w:p w:rsidR="00000000" w:rsidRDefault="00CE4D21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VURAL GÖRENER </w:t>
            </w:r>
          </w:p>
          <w:p w:rsidR="00000000" w:rsidRDefault="00CE4D21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EBUBEKİR</w:t>
            </w:r>
          </w:p>
          <w:p w:rsidR="00000000" w:rsidRDefault="00CE4D21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GÖRENER</w:t>
            </w:r>
          </w:p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360"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pStyle w:val="BodyText3"/>
              <w:tabs>
                <w:tab w:val="clear" w:pos="4537"/>
                <w:tab w:val="left" w:pos="4854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 bölümünde belirtilmiştir.</w:t>
            </w:r>
          </w:p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876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İt’s in (A) part.</w:t>
            </w:r>
          </w:p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E4D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E4D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E4D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</w:t>
            </w:r>
            <w:r>
              <w:rPr>
                <w:rFonts w:ascii="Arial" w:hAnsi="Arial"/>
                <w:sz w:val="16"/>
              </w:rPr>
              <w:t>k Genel Müdürü, Genel Müdür Yardımcısı, Bölüm Müdürü yada Benzer Yetki ve Sorumluluk Veren Diğer Unvanlara Sahip Görevlerdeki Ortaklar.</w:t>
            </w:r>
          </w:p>
        </w:tc>
        <w:tc>
          <w:tcPr>
            <w:tcW w:w="1177" w:type="dxa"/>
          </w:tcPr>
          <w:p w:rsidR="00000000" w:rsidRDefault="00CE4D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4D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CE4D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VURAL GÖRENER  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 bölümünde verilmiştir. / İt’s in (A) part.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ÖMER GÖRENER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TURGUT GÖRENER 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E4D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E4D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E4D2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(</w:t>
            </w:r>
            <w:r>
              <w:rPr>
                <w:rFonts w:ascii="Arial" w:hAnsi="Arial"/>
                <w:sz w:val="16"/>
              </w:rPr>
              <w:t>A), (B) veya (C)  Alt Başlıklarında Belirtilen Hissedarlar ile Birinci Dereceden Akrabalık İlişkisi Bulunan Pay Sahibi Kişiler.</w:t>
            </w:r>
          </w:p>
        </w:tc>
        <w:tc>
          <w:tcPr>
            <w:tcW w:w="1035" w:type="dxa"/>
          </w:tcPr>
          <w:p w:rsidR="00000000" w:rsidRDefault="00CE4D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4D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CE4D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7"/>
        </w:trPr>
        <w:tc>
          <w:tcPr>
            <w:tcW w:w="88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pStyle w:val="BlockText"/>
              <w:numPr>
                <w:ilvl w:val="0"/>
                <w:numId w:val="4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VURAL GÖRENER – </w:t>
            </w:r>
          </w:p>
          <w:p w:rsidR="00000000" w:rsidRDefault="00CE4D21">
            <w:pPr>
              <w:pStyle w:val="BlockText"/>
              <w:numPr>
                <w:ilvl w:val="0"/>
                <w:numId w:val="4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FERİDUN GÖRENER</w:t>
            </w:r>
          </w:p>
          <w:p w:rsidR="00000000" w:rsidRDefault="00CE4D21">
            <w:pPr>
              <w:pStyle w:val="BlockText"/>
              <w:numPr>
                <w:ilvl w:val="0"/>
                <w:numId w:val="4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ESRA CHRISTOFFEL GÖRENER </w:t>
            </w:r>
          </w:p>
          <w:p w:rsidR="00000000" w:rsidRDefault="00CE4D21">
            <w:pPr>
              <w:pStyle w:val="BlockText"/>
              <w:numPr>
                <w:ilvl w:val="0"/>
                <w:numId w:val="4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MAKBULE GÖRENER                                                 Ortaklık paylarına ilişkin bilgiler (A) bölümün</w:t>
            </w:r>
            <w:r>
              <w:rPr>
                <w:rFonts w:ascii="Arial" w:hAnsi="Arial"/>
                <w:sz w:val="16"/>
              </w:rPr>
              <w:t>de verilmiştir.</w:t>
            </w:r>
          </w:p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</w:p>
        </w:tc>
      </w:tr>
    </w:tbl>
    <w:p w:rsidR="00000000" w:rsidRDefault="00CE4D2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E4D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4D2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CE4D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4D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</w:t>
            </w:r>
            <w:r>
              <w:rPr>
                <w:rFonts w:ascii="Arial" w:hAnsi="Arial"/>
                <w:sz w:val="16"/>
              </w:rPr>
              <w:t>ing less than 10% of total capital or voting rights but are a part of the same Holding, Group or Conglomerate with the shareholders in subtitle (A)</w:t>
            </w:r>
          </w:p>
        </w:tc>
      </w:tr>
    </w:tbl>
    <w:p w:rsidR="00000000" w:rsidRDefault="00CE4D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</w:t>
            </w:r>
            <w:r>
              <w:rPr>
                <w:rFonts w:ascii="Arial" w:hAnsi="Arial"/>
                <w:b/>
                <w:sz w:val="16"/>
              </w:rPr>
              <w:t>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E4D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E4D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4D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Kısım. </w:t>
            </w:r>
          </w:p>
        </w:tc>
        <w:tc>
          <w:tcPr>
            <w:tcW w:w="1134" w:type="dxa"/>
          </w:tcPr>
          <w:p w:rsidR="00000000" w:rsidRDefault="00CE4D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4D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CE4D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 (Belirlenemiyor İse Tahmini</w:t>
            </w:r>
          </w:p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</w:t>
            </w:r>
            <w:r>
              <w:rPr>
                <w:rFonts w:ascii="Arial" w:hAnsi="Arial"/>
                <w:sz w:val="16"/>
              </w:rPr>
              <w:t xml:space="preserve">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 KISIM **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2.235.683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2.235.683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24.76</w:t>
            </w:r>
          </w:p>
        </w:tc>
      </w:tr>
    </w:tbl>
    <w:p w:rsidR="00000000" w:rsidRDefault="00CE4D2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** Toptan Satışlar Pazarında ,IFC-International Finance Corparation’a yapılan hisse senedi satışı da dahil ol</w:t>
      </w:r>
      <w:r>
        <w:rPr>
          <w:rFonts w:ascii="Arial" w:hAnsi="Arial"/>
          <w:sz w:val="16"/>
        </w:rPr>
        <w:t>up, IFC’nin halka açık kısımdaki sermaye payı  226 Milyar, sermaye oranı % 2.5’tur.</w:t>
      </w:r>
    </w:p>
    <w:p w:rsidR="00000000" w:rsidRDefault="00CE4D2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9.026.000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4D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E4D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993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6ADA"/>
    <w:multiLevelType w:val="singleLevel"/>
    <w:tmpl w:val="057CBEC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78377F9"/>
    <w:multiLevelType w:val="singleLevel"/>
    <w:tmpl w:val="DD6409A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6BC7D4B"/>
    <w:multiLevelType w:val="singleLevel"/>
    <w:tmpl w:val="E488C64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4E57B56"/>
    <w:multiLevelType w:val="singleLevel"/>
    <w:tmpl w:val="B016BB88"/>
    <w:lvl w:ilvl="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639001589">
    <w:abstractNumId w:val="0"/>
  </w:num>
  <w:num w:numId="2" w16cid:durableId="194776941">
    <w:abstractNumId w:val="1"/>
  </w:num>
  <w:num w:numId="3" w16cid:durableId="1944141688">
    <w:abstractNumId w:val="3"/>
  </w:num>
  <w:num w:numId="4" w16cid:durableId="798840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D21"/>
    <w:rsid w:val="00CE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74CE8-2209-42FF-9D50-00EB3315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lockText">
    <w:name w:val="Block Text"/>
    <w:basedOn w:val="Normal"/>
    <w:semiHidden/>
    <w:pPr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left="284" w:right="-1231" w:hanging="284"/>
    </w:pPr>
  </w:style>
  <w:style w:type="paragraph" w:styleId="BodyText3">
    <w:name w:val="Body Text 3"/>
    <w:basedOn w:val="Normal"/>
    <w:semiHidden/>
    <w:pPr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</w:pPr>
  </w:style>
  <w:style w:type="paragraph" w:styleId="BodyTextIndent">
    <w:name w:val="Body Text Indent"/>
    <w:basedOn w:val="Normal"/>
    <w:semiHidden/>
    <w:pPr>
      <w:ind w:left="3402" w:hanging="3402"/>
    </w:pPr>
    <w:rPr>
      <w:rFonts w:ascii="Arial TUR" w:hAnsi="Arial TUR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2001-04-18T00:48:00Z</cp:lastPrinted>
  <dcterms:created xsi:type="dcterms:W3CDTF">2022-09-01T21:58:00Z</dcterms:created>
  <dcterms:modified xsi:type="dcterms:W3CDTF">2022-09-01T21:58:00Z</dcterms:modified>
</cp:coreProperties>
</file>