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BATIÇİM BATI ANADOLU ÇİMENTO SANAYİİ A.Ş.</w:t>
            </w:r>
          </w:p>
        </w:tc>
      </w:tr>
    </w:tbl>
    <w:p w:rsidR="00000000" w:rsidRDefault="00845D1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49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05/09/1966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HAZIR BETON, MICIR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CEMENT, READY-MIXED CONCRETE, CRUSHED LIMESTONE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 ASFALTI NO: 335 BORNOV</w:t>
            </w:r>
            <w:r>
              <w:rPr>
                <w:rFonts w:ascii="Arial" w:hAnsi="Arial"/>
                <w:color w:val="000000"/>
                <w:sz w:val="16"/>
              </w:rPr>
              <w:t>A-İZMİR/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NECİP TERZİBAŞIOĞLU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FEYYAZ İZMİROĞLU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TUFAN ÜNAL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EŞREF BALTALI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ŞİNASİ ERTAN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SEYİT ŞANLI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MUZAFFER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SEVİNÇ İZMİROĞLU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TÜRKAN BALTALI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BÜKEY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90 232 388 00 60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</w:t>
            </w:r>
            <w:r>
              <w:rPr>
                <w:rFonts w:ascii="Arial" w:hAnsi="Arial"/>
                <w:b/>
                <w:color w:val="000000"/>
                <w:sz w:val="16"/>
              </w:rPr>
              <w:t>AKS NO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90 232 388 34 06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İŞVEREN SENDİKASI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18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45D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845D1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893"/>
        <w:gridCol w:w="1475"/>
        <w:gridCol w:w="893"/>
        <w:gridCol w:w="1559"/>
        <w:gridCol w:w="851"/>
        <w:gridCol w:w="1446"/>
        <w:gridCol w:w="9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93" w:type="dxa"/>
          </w:tcPr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75" w:type="dxa"/>
          </w:tcPr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93" w:type="dxa"/>
          </w:tcPr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Mıcır 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851" w:type="dxa"/>
          </w:tcPr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6" w:type="dxa"/>
          </w:tcPr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3" w:type="dxa"/>
          </w:tcPr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8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93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75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93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851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6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3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</w:t>
            </w:r>
          </w:p>
        </w:tc>
        <w:tc>
          <w:tcPr>
            <w:tcW w:w="1418" w:type="dxa"/>
          </w:tcPr>
          <w:p w:rsidR="00000000" w:rsidRDefault="00845D1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1.386.278</w:t>
            </w:r>
          </w:p>
        </w:tc>
        <w:tc>
          <w:tcPr>
            <w:tcW w:w="893" w:type="dxa"/>
          </w:tcPr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102.7</w:t>
            </w:r>
          </w:p>
        </w:tc>
        <w:tc>
          <w:tcPr>
            <w:tcW w:w="1475" w:type="dxa"/>
          </w:tcPr>
          <w:p w:rsidR="00000000" w:rsidRDefault="00845D1E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1.701.877</w:t>
            </w:r>
          </w:p>
        </w:tc>
        <w:tc>
          <w:tcPr>
            <w:tcW w:w="893" w:type="dxa"/>
          </w:tcPr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559" w:type="dxa"/>
          </w:tcPr>
          <w:p w:rsidR="00000000" w:rsidRDefault="00845D1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1.794.991</w:t>
            </w:r>
          </w:p>
        </w:tc>
        <w:tc>
          <w:tcPr>
            <w:tcW w:w="851" w:type="dxa"/>
          </w:tcPr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446" w:type="dxa"/>
          </w:tcPr>
          <w:p w:rsidR="00000000" w:rsidRDefault="00845D1E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1.029.721</w:t>
            </w:r>
          </w:p>
        </w:tc>
        <w:tc>
          <w:tcPr>
            <w:tcW w:w="963" w:type="dxa"/>
          </w:tcPr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418" w:type="dxa"/>
          </w:tcPr>
          <w:p w:rsidR="00000000" w:rsidRDefault="00845D1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1.390.146</w:t>
            </w:r>
          </w:p>
        </w:tc>
        <w:tc>
          <w:tcPr>
            <w:tcW w:w="893" w:type="dxa"/>
          </w:tcPr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475" w:type="dxa"/>
          </w:tcPr>
          <w:p w:rsidR="00000000" w:rsidRDefault="00845D1E">
            <w:pPr>
              <w:ind w:right="2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1.681.743</w:t>
            </w:r>
          </w:p>
        </w:tc>
        <w:tc>
          <w:tcPr>
            <w:tcW w:w="893" w:type="dxa"/>
          </w:tcPr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79 </w:t>
            </w:r>
          </w:p>
        </w:tc>
        <w:tc>
          <w:tcPr>
            <w:tcW w:w="1559" w:type="dxa"/>
          </w:tcPr>
          <w:p w:rsidR="00000000" w:rsidRDefault="00845D1E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1.952.741</w:t>
            </w:r>
          </w:p>
        </w:tc>
        <w:tc>
          <w:tcPr>
            <w:tcW w:w="851" w:type="dxa"/>
          </w:tcPr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446" w:type="dxa"/>
          </w:tcPr>
          <w:p w:rsidR="00000000" w:rsidRDefault="00845D1E">
            <w:pPr>
              <w:ind w:right="20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1.221.060</w:t>
            </w:r>
          </w:p>
        </w:tc>
        <w:tc>
          <w:tcPr>
            <w:tcW w:w="963" w:type="dxa"/>
          </w:tcPr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</w:tbl>
    <w:p w:rsidR="00000000" w:rsidRDefault="00845D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45D1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  <w:r>
        <w:rPr>
          <w:rFonts w:ascii="Arial" w:hAnsi="Arial"/>
          <w:i/>
          <w:sz w:val="16"/>
        </w:rPr>
        <w:tab/>
      </w:r>
    </w:p>
    <w:p w:rsidR="00000000" w:rsidRDefault="00845D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gösterilmiţtir.</w:t>
            </w:r>
          </w:p>
        </w:tc>
        <w:tc>
          <w:tcPr>
            <w:tcW w:w="1134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</w:t>
            </w:r>
            <w:r>
              <w:rPr>
                <w:rFonts w:ascii="Arial" w:hAnsi="Arial"/>
                <w:i/>
                <w:sz w:val="16"/>
              </w:rPr>
              <w:t>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845D1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475"/>
        <w:gridCol w:w="2340"/>
        <w:gridCol w:w="23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475" w:type="dxa"/>
          </w:tcPr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34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Mıcır (Ton)</w:t>
            </w:r>
          </w:p>
        </w:tc>
        <w:tc>
          <w:tcPr>
            <w:tcW w:w="2326" w:type="dxa"/>
          </w:tcPr>
          <w:p w:rsidR="00000000" w:rsidRDefault="00845D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475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34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Crushed Limestone (Tons)</w:t>
            </w:r>
          </w:p>
        </w:tc>
        <w:tc>
          <w:tcPr>
            <w:tcW w:w="2326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Mixed Concrete</w:t>
            </w:r>
            <w:r>
              <w:rPr>
                <w:rFonts w:ascii="Arial" w:hAnsi="Arial"/>
                <w:b/>
                <w:sz w:val="16"/>
              </w:rPr>
              <w:t>(m</w:t>
            </w:r>
            <w:r>
              <w:rPr>
                <w:rFonts w:ascii="Arial" w:hAnsi="Arial"/>
                <w:sz w:val="16"/>
                <w:lang w:val="en-AU"/>
              </w:rPr>
              <w:t>³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</w:t>
            </w:r>
          </w:p>
        </w:tc>
        <w:tc>
          <w:tcPr>
            <w:tcW w:w="1417" w:type="dxa"/>
          </w:tcPr>
          <w:p w:rsidR="00000000" w:rsidRDefault="00845D1E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122.490</w:t>
            </w:r>
          </w:p>
        </w:tc>
        <w:tc>
          <w:tcPr>
            <w:tcW w:w="1475" w:type="dxa"/>
          </w:tcPr>
          <w:p w:rsidR="00000000" w:rsidRDefault="00845D1E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1.187.426</w:t>
            </w:r>
          </w:p>
        </w:tc>
        <w:tc>
          <w:tcPr>
            <w:tcW w:w="2340" w:type="dxa"/>
          </w:tcPr>
          <w:p w:rsidR="00000000" w:rsidRDefault="00845D1E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1.608.624</w:t>
            </w:r>
          </w:p>
        </w:tc>
        <w:tc>
          <w:tcPr>
            <w:tcW w:w="2326" w:type="dxa"/>
          </w:tcPr>
          <w:p w:rsidR="00000000" w:rsidRDefault="00845D1E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1.029.721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5D1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2000</w:t>
            </w:r>
          </w:p>
        </w:tc>
        <w:tc>
          <w:tcPr>
            <w:tcW w:w="1417" w:type="dxa"/>
          </w:tcPr>
          <w:p w:rsidR="00000000" w:rsidRDefault="00845D1E">
            <w:pPr>
              <w:ind w:right="31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112.629</w:t>
            </w:r>
          </w:p>
        </w:tc>
        <w:tc>
          <w:tcPr>
            <w:tcW w:w="1475" w:type="dxa"/>
          </w:tcPr>
          <w:p w:rsidR="00000000" w:rsidRDefault="00845D1E">
            <w:pPr>
              <w:ind w:right="23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1.693.300</w:t>
            </w:r>
          </w:p>
        </w:tc>
        <w:tc>
          <w:tcPr>
            <w:tcW w:w="2340" w:type="dxa"/>
          </w:tcPr>
          <w:p w:rsidR="00000000" w:rsidRDefault="00845D1E">
            <w:pPr>
              <w:ind w:right="58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1.516.344</w:t>
            </w:r>
          </w:p>
        </w:tc>
        <w:tc>
          <w:tcPr>
            <w:tcW w:w="2326" w:type="dxa"/>
          </w:tcPr>
          <w:p w:rsidR="00000000" w:rsidRDefault="00845D1E">
            <w:pPr>
              <w:ind w:right="64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1.221.</w:t>
            </w:r>
            <w:r>
              <w:rPr>
                <w:rFonts w:ascii="Arial" w:hAnsi="Arial"/>
                <w:sz w:val="16"/>
              </w:rPr>
              <w:t>060</w:t>
            </w:r>
          </w:p>
        </w:tc>
      </w:tr>
    </w:tbl>
    <w:p w:rsidR="00000000" w:rsidRDefault="00845D1E">
      <w:pPr>
        <w:ind w:left="-142" w:firstLine="142"/>
        <w:rPr>
          <w:rFonts w:ascii="Arial" w:hAnsi="Arial"/>
          <w:sz w:val="16"/>
        </w:rPr>
      </w:pPr>
    </w:p>
    <w:p w:rsidR="00000000" w:rsidRDefault="00845D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45D1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694"/>
        <w:gridCol w:w="2218"/>
        <w:gridCol w:w="2160"/>
        <w:gridCol w:w="19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18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6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194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4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18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6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4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</w:t>
            </w:r>
          </w:p>
        </w:tc>
        <w:tc>
          <w:tcPr>
            <w:tcW w:w="1694" w:type="dxa"/>
          </w:tcPr>
          <w:p w:rsidR="00000000" w:rsidRDefault="00845D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1.300.011.833.000</w:t>
            </w:r>
          </w:p>
          <w:p w:rsidR="00000000" w:rsidRDefault="00845D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2.819.001,19 $</w:t>
            </w:r>
          </w:p>
        </w:tc>
        <w:tc>
          <w:tcPr>
            <w:tcW w:w="2218" w:type="dxa"/>
          </w:tcPr>
          <w:p w:rsidR="00000000" w:rsidRDefault="00845D1E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0,40</w:t>
            </w:r>
          </w:p>
        </w:tc>
        <w:tc>
          <w:tcPr>
            <w:tcW w:w="2160" w:type="dxa"/>
          </w:tcPr>
          <w:p w:rsidR="00000000" w:rsidRDefault="00845D1E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8.870.367.217.370</w:t>
            </w:r>
          </w:p>
          <w:p w:rsidR="00000000" w:rsidRDefault="00845D1E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19.520.236.-$</w:t>
            </w:r>
          </w:p>
        </w:tc>
        <w:tc>
          <w:tcPr>
            <w:tcW w:w="1940" w:type="dxa"/>
          </w:tcPr>
          <w:p w:rsidR="00000000" w:rsidRDefault="00845D1E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845D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2000</w:t>
            </w:r>
          </w:p>
        </w:tc>
        <w:tc>
          <w:tcPr>
            <w:tcW w:w="1694" w:type="dxa"/>
          </w:tcPr>
          <w:p w:rsidR="00000000" w:rsidRDefault="00845D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766.542.199.755</w:t>
            </w:r>
          </w:p>
          <w:p w:rsidR="00000000" w:rsidRDefault="00845D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1.116.461,94 $</w:t>
            </w:r>
          </w:p>
        </w:tc>
        <w:tc>
          <w:tcPr>
            <w:tcW w:w="2218" w:type="dxa"/>
          </w:tcPr>
          <w:p w:rsidR="00000000" w:rsidRDefault="00845D1E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0,12</w:t>
            </w:r>
          </w:p>
        </w:tc>
        <w:tc>
          <w:tcPr>
            <w:tcW w:w="2160" w:type="dxa"/>
          </w:tcPr>
          <w:p w:rsidR="00000000" w:rsidRDefault="00845D1E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51.945.904.606.473</w:t>
            </w:r>
          </w:p>
          <w:p w:rsidR="00000000" w:rsidRDefault="00845D1E">
            <w:pPr>
              <w:ind w:right="2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</w:t>
            </w:r>
            <w:r>
              <w:rPr>
                <w:rFonts w:ascii="Arial" w:hAnsi="Arial"/>
                <w:color w:val="000000"/>
                <w:sz w:val="16"/>
              </w:rPr>
              <w:t>72.597.-$</w:t>
            </w:r>
          </w:p>
        </w:tc>
        <w:tc>
          <w:tcPr>
            <w:tcW w:w="1940" w:type="dxa"/>
          </w:tcPr>
          <w:p w:rsidR="00000000" w:rsidRDefault="00845D1E">
            <w:pPr>
              <w:ind w:right="7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4,00 </w:t>
            </w:r>
          </w:p>
        </w:tc>
      </w:tr>
    </w:tbl>
    <w:p w:rsidR="00000000" w:rsidRDefault="00845D1E">
      <w:pPr>
        <w:rPr>
          <w:rFonts w:ascii="Arial" w:hAnsi="Arial"/>
          <w:b/>
          <w:u w:val="single"/>
        </w:rPr>
      </w:pPr>
    </w:p>
    <w:p w:rsidR="00000000" w:rsidRDefault="00845D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45D1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45D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45D1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62"/>
        <w:gridCol w:w="2790"/>
        <w:gridCol w:w="1716"/>
        <w:gridCol w:w="15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845D1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79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716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91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</w:t>
            </w:r>
            <w:r>
              <w:rPr>
                <w:rFonts w:ascii="Arial" w:hAnsi="Arial"/>
                <w:b/>
                <w:color w:val="000000"/>
                <w:sz w:val="16"/>
              </w:rPr>
              <w:t>rımlar</w:t>
            </w:r>
          </w:p>
        </w:tc>
        <w:tc>
          <w:tcPr>
            <w:tcW w:w="279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716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91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845D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790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716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591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DENİZLİ BETON SANTRALİ </w:t>
            </w:r>
          </w:p>
          <w:p w:rsidR="00000000" w:rsidRDefault="00845D1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(DENIZLI CONCRETE BATCH PLANT)</w:t>
            </w:r>
          </w:p>
        </w:tc>
        <w:tc>
          <w:tcPr>
            <w:tcW w:w="2790" w:type="dxa"/>
          </w:tcPr>
          <w:p w:rsidR="00000000" w:rsidRDefault="00845D1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07.04. 1997- 30.04.2001</w:t>
            </w:r>
          </w:p>
        </w:tc>
        <w:tc>
          <w:tcPr>
            <w:tcW w:w="1716" w:type="dxa"/>
          </w:tcPr>
          <w:p w:rsidR="00000000" w:rsidRDefault="00845D1E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525.000</w:t>
            </w:r>
          </w:p>
        </w:tc>
        <w:tc>
          <w:tcPr>
            <w:tcW w:w="1591" w:type="dxa"/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1.201.624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KULA ÖĞÜTME ve PAKETLEME TESİSİ</w:t>
            </w:r>
          </w:p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(KULA CEMENT GRINDING and PACKING PLANT)</w:t>
            </w:r>
          </w:p>
        </w:tc>
        <w:tc>
          <w:tcPr>
            <w:tcW w:w="2790" w:type="dxa"/>
          </w:tcPr>
          <w:p w:rsidR="00000000" w:rsidRDefault="00845D1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TEŞVİKSİZ</w:t>
            </w:r>
          </w:p>
        </w:tc>
        <w:tc>
          <w:tcPr>
            <w:tcW w:w="1716" w:type="dxa"/>
          </w:tcPr>
          <w:p w:rsidR="00000000" w:rsidRDefault="00845D1E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91" w:type="dxa"/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34.071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BERGAMA  BETON SANTRALİ</w:t>
            </w:r>
          </w:p>
          <w:p w:rsidR="00000000" w:rsidRDefault="00845D1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(BERGAMA CONCRETE BATCH PLANT)</w:t>
            </w:r>
          </w:p>
        </w:tc>
        <w:tc>
          <w:tcPr>
            <w:tcW w:w="2790" w:type="dxa"/>
          </w:tcPr>
          <w:p w:rsidR="00000000" w:rsidRDefault="00845D1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13.01.1999-31.01.2001</w:t>
            </w:r>
          </w:p>
        </w:tc>
        <w:tc>
          <w:tcPr>
            <w:tcW w:w="1716" w:type="dxa"/>
          </w:tcPr>
          <w:p w:rsidR="00000000" w:rsidRDefault="00845D1E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</w:t>
            </w:r>
          </w:p>
          <w:p w:rsidR="00000000" w:rsidRDefault="00845D1E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91" w:type="dxa"/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268.646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62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MODERNİZASYON</w:t>
            </w:r>
          </w:p>
          <w:p w:rsidR="00000000" w:rsidRDefault="00845D1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(IZMIR MODERNIZATION)</w:t>
            </w:r>
          </w:p>
        </w:tc>
        <w:tc>
          <w:tcPr>
            <w:tcW w:w="2790" w:type="dxa"/>
          </w:tcPr>
          <w:p w:rsidR="00000000" w:rsidRDefault="00845D1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01.10.1977-31.10.2</w:t>
            </w:r>
            <w:r>
              <w:rPr>
                <w:rFonts w:ascii="Arial" w:hAnsi="Arial"/>
                <w:color w:val="000000"/>
                <w:sz w:val="16"/>
              </w:rPr>
              <w:t>001</w:t>
            </w:r>
          </w:p>
        </w:tc>
        <w:tc>
          <w:tcPr>
            <w:tcW w:w="1716" w:type="dxa"/>
          </w:tcPr>
          <w:p w:rsidR="00000000" w:rsidRDefault="00845D1E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1.736.000</w:t>
            </w:r>
          </w:p>
          <w:p w:rsidR="00000000" w:rsidRDefault="00845D1E">
            <w:pPr>
              <w:ind w:right="38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91" w:type="dxa"/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69"/>
        </w:trPr>
        <w:tc>
          <w:tcPr>
            <w:tcW w:w="3562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FABRİKA İÇİ </w:t>
            </w:r>
          </w:p>
          <w:p w:rsidR="00000000" w:rsidRDefault="00845D1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(İN THE FACTORY)                                              </w:t>
            </w:r>
          </w:p>
        </w:tc>
        <w:tc>
          <w:tcPr>
            <w:tcW w:w="2790" w:type="dxa"/>
          </w:tcPr>
          <w:p w:rsidR="00000000" w:rsidRDefault="00845D1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TEŞVİKSİZ</w:t>
            </w:r>
          </w:p>
        </w:tc>
        <w:tc>
          <w:tcPr>
            <w:tcW w:w="1716" w:type="dxa"/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</w:p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91" w:type="dxa"/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6.616</w:t>
            </w:r>
          </w:p>
        </w:tc>
      </w:tr>
    </w:tbl>
    <w:p w:rsidR="00000000" w:rsidRDefault="00845D1E">
      <w:pPr>
        <w:rPr>
          <w:rFonts w:ascii="Arial" w:hAnsi="Arial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</w:t>
            </w:r>
            <w:r>
              <w:rPr>
                <w:rFonts w:ascii="Arial" w:hAnsi="Arial"/>
                <w:i/>
                <w:sz w:val="16"/>
              </w:rPr>
              <w:t>nd  its portion in their  equity capital are shown below.</w:t>
            </w:r>
          </w:p>
        </w:tc>
      </w:tr>
    </w:tbl>
    <w:p w:rsidR="00000000" w:rsidRDefault="00845D1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7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71" w:type="dxa"/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71" w:type="dxa"/>
          </w:tcPr>
          <w:p w:rsidR="00000000" w:rsidRDefault="00845D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BATISÖKE</w:t>
            </w:r>
          </w:p>
        </w:tc>
        <w:tc>
          <w:tcPr>
            <w:tcW w:w="2299" w:type="dxa"/>
          </w:tcPr>
          <w:p w:rsidR="00000000" w:rsidRDefault="00845D1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8.395.145.448.612.-TL</w:t>
            </w:r>
          </w:p>
        </w:tc>
        <w:tc>
          <w:tcPr>
            <w:tcW w:w="1776" w:type="dxa"/>
          </w:tcPr>
          <w:p w:rsidR="00000000" w:rsidRDefault="00845D1E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74.6235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YAPSAN</w:t>
            </w:r>
          </w:p>
        </w:tc>
        <w:tc>
          <w:tcPr>
            <w:tcW w:w="2299" w:type="dxa"/>
          </w:tcPr>
          <w:p w:rsidR="00000000" w:rsidRDefault="00845D1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4.985.000.000.-TL</w:t>
            </w:r>
          </w:p>
        </w:tc>
        <w:tc>
          <w:tcPr>
            <w:tcW w:w="1776" w:type="dxa"/>
          </w:tcPr>
          <w:p w:rsidR="00000000" w:rsidRDefault="00845D1E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5D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YAP-MAL</w:t>
            </w:r>
          </w:p>
        </w:tc>
        <w:tc>
          <w:tcPr>
            <w:tcW w:w="2299" w:type="dxa"/>
          </w:tcPr>
          <w:p w:rsidR="00000000" w:rsidRDefault="00845D1E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250.000.000.-T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1776" w:type="dxa"/>
          </w:tcPr>
          <w:p w:rsidR="00000000" w:rsidRDefault="00845D1E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</w:t>
            </w:r>
          </w:p>
        </w:tc>
      </w:tr>
    </w:tbl>
    <w:p w:rsidR="00000000" w:rsidRDefault="00845D1E">
      <w:pPr>
        <w:rPr>
          <w:rFonts w:ascii="Arial" w:hAnsi="Arial"/>
          <w:b/>
          <w:i/>
          <w:u w:val="single"/>
        </w:rPr>
      </w:pPr>
    </w:p>
    <w:p w:rsidR="00000000" w:rsidRDefault="00845D1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45D1E"/>
    <w:p w:rsidR="00000000" w:rsidRDefault="00845D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1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</w:t>
            </w:r>
            <w:r>
              <w:rPr>
                <w:rFonts w:ascii="Arial" w:hAnsi="Arial"/>
                <w:sz w:val="16"/>
              </w:rPr>
              <w:t>e Tüzel Kişi Ortaklar.</w:t>
            </w:r>
          </w:p>
        </w:tc>
        <w:tc>
          <w:tcPr>
            <w:tcW w:w="1134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45D1E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(MilyonTL)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Sevinç İZMİROĞLU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2.213.067.650.000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10,54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(1)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2.213.067.650.000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10,54</w:t>
            </w:r>
          </w:p>
        </w:tc>
      </w:tr>
    </w:tbl>
    <w:p w:rsidR="00000000" w:rsidRDefault="00845D1E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B) Ortaklık Yönetim veya Denetim Organlarında </w:t>
            </w:r>
          </w:p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Kişiler.</w:t>
            </w:r>
          </w:p>
        </w:tc>
        <w:tc>
          <w:tcPr>
            <w:tcW w:w="1134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45D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Share Holders,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</w:t>
            </w:r>
            <w:r>
              <w:rPr>
                <w:rFonts w:ascii="Arial" w:hAnsi="Arial"/>
                <w:b/>
                <w:sz w:val="16"/>
              </w:rPr>
              <w:t xml:space="preserve">,Soyadı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Feyyaz İZMİROĞLU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301.500.000.000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1,44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Tufan ÜNAL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82.740.675.000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0,39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Eşref  BALTALI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710.000.000.000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3,38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Şinasi ERTAN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212.590.000.000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Seyit ŞANLI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9.163.437.500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Muzaffer İZMİROĞLU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13.312.68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7.500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Türkan BALTALI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760.920.000.000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Mustafa BÜKEY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1.415.750.002.500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Dündar ULUSEL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7.746.922.500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İ.Cihangir KUTLAY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472.965.000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TOPLAM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3.514.196.690.000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16,73</w:t>
            </w:r>
          </w:p>
        </w:tc>
      </w:tr>
    </w:tbl>
    <w:p w:rsidR="00000000" w:rsidRDefault="00845D1E"/>
    <w:p w:rsidR="00000000" w:rsidRDefault="00845D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</w:t>
            </w:r>
            <w:r>
              <w:rPr>
                <w:rFonts w:ascii="Arial" w:hAnsi="Arial"/>
                <w:sz w:val="16"/>
              </w:rPr>
              <w:t>üdürü yada Benzer Yetki ve Sorumluluk Veren Diğer Unvanlara Sahip Görevlerdeki Ortaklar.</w:t>
            </w:r>
          </w:p>
        </w:tc>
        <w:tc>
          <w:tcPr>
            <w:tcW w:w="1177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845D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</w:t>
            </w:r>
            <w:r>
              <w:rPr>
                <w:rFonts w:ascii="Arial" w:hAnsi="Arial"/>
                <w:b/>
                <w:sz w:val="16"/>
              </w:rPr>
              <w:t xml:space="preserve">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Bülent EGELİ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34.103.125.000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Necip TERZİBAŞIOĞLU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107.495.500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(3)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34.210.620.500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0,16</w:t>
            </w:r>
          </w:p>
        </w:tc>
      </w:tr>
    </w:tbl>
    <w:p w:rsidR="00000000" w:rsidRDefault="00845D1E"/>
    <w:p w:rsidR="00000000" w:rsidRDefault="00845D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45D1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(A), (B) veya (C)  Alt Başlıklarında Belirtilen Hissedarlar ile Birinci Dereceden Akr</w:t>
            </w:r>
            <w:r>
              <w:rPr>
                <w:rFonts w:ascii="Arial" w:hAnsi="Arial"/>
                <w:sz w:val="16"/>
              </w:rPr>
              <w:t>abalık İlişkisi Bulunan Pay Sahibi Kişiler.</w:t>
            </w:r>
          </w:p>
        </w:tc>
        <w:tc>
          <w:tcPr>
            <w:tcW w:w="103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845D1E"/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Yıldı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z İZMİROĞLU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1.217.139.150.000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5,80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Gülgün ÜNAL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395.497.270.000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Belgin EGELİ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367.996.562.500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1,75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Sülün İLKİN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710.000.000.000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3,38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Meltem GÜNEL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1.415.750.000.000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6,74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(4)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4.106.382.982.500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19,55</w:t>
            </w:r>
          </w:p>
        </w:tc>
      </w:tr>
    </w:tbl>
    <w:p w:rsidR="00000000" w:rsidRDefault="00845D1E"/>
    <w:p w:rsidR="00000000" w:rsidRDefault="00845D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1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</w:t>
            </w:r>
            <w:r>
              <w:rPr>
                <w:rFonts w:ascii="Arial" w:hAnsi="Arial"/>
                <w:sz w:val="16"/>
              </w:rPr>
              <w:t>de %10'dan 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</w:t>
            </w:r>
            <w:r>
              <w:rPr>
                <w:rFonts w:ascii="Arial" w:hAnsi="Arial"/>
                <w:sz w:val="16"/>
              </w:rPr>
              <w:t xml:space="preserve"> part of the same Holding, Group or Conglomerate with the shareholders in subtitle (A)</w:t>
            </w:r>
          </w:p>
        </w:tc>
      </w:tr>
    </w:tbl>
    <w:p w:rsidR="00000000" w:rsidRDefault="00845D1E"/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Share Holders,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Yapsan İnş.Malz.A.Ş.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40.450.725.000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Seyit Şanlı H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olding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302.948.225.000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1,44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İzmir Toptan Tİc.A.Ş.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40.323.625.000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Alver San.ve Tic.A.Ş.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280.000.000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İzmir İthalat A.Ş.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30.780.125.000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0,15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TOPLAM (5)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414.782.700.000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1,98</w:t>
            </w:r>
          </w:p>
        </w:tc>
      </w:tr>
    </w:tbl>
    <w:p w:rsidR="00000000" w:rsidRDefault="00845D1E"/>
    <w:p w:rsidR="00000000" w:rsidRDefault="00845D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Kısım. </w:t>
            </w:r>
          </w:p>
        </w:tc>
        <w:tc>
          <w:tcPr>
            <w:tcW w:w="1134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</w:t>
            </w:r>
            <w:r>
              <w:rPr>
                <w:rFonts w:ascii="Arial" w:hAnsi="Arial"/>
                <w:sz w:val="16"/>
              </w:rPr>
              <w:t>nd publicly owned shares (free floating)</w:t>
            </w:r>
          </w:p>
        </w:tc>
      </w:tr>
    </w:tbl>
    <w:p w:rsidR="00000000" w:rsidRDefault="00845D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970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(Belirlenemiyor ise Tahmini</w:t>
            </w:r>
          </w:p>
        </w:tc>
        <w:tc>
          <w:tcPr>
            <w:tcW w:w="2835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551" w:type="dxa"/>
            <w:tcBorders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Rakam Verilebilir)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551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DİĞER (6)</w:t>
            </w: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10.717.359.357.000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51,05</w:t>
            </w:r>
          </w:p>
        </w:tc>
      </w:tr>
    </w:tbl>
    <w:p w:rsidR="00000000" w:rsidRDefault="00845D1E"/>
    <w:p w:rsidR="00000000" w:rsidRDefault="00845D1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5D1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45D1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48" w:type="dxa"/>
        <w:tblLayout w:type="fixed"/>
        <w:tblLook w:val="0000" w:firstRow="0" w:lastRow="0" w:firstColumn="0" w:lastColumn="0" w:noHBand="0" w:noVBand="0"/>
      </w:tblPr>
      <w:tblGrid>
        <w:gridCol w:w="3544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126" w:type="dxa"/>
            <w:tcBorders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1"/>
        </w:trPr>
        <w:tc>
          <w:tcPr>
            <w:tcW w:w="3544" w:type="dxa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845D1E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32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21.000.000.000.000</w:t>
            </w:r>
          </w:p>
        </w:tc>
        <w:tc>
          <w:tcPr>
            <w:tcW w:w="21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5D1E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100,00</w:t>
            </w:r>
          </w:p>
        </w:tc>
      </w:tr>
    </w:tbl>
    <w:p w:rsidR="00000000" w:rsidRDefault="00845D1E">
      <w:pPr>
        <w:jc w:val="both"/>
      </w:pPr>
    </w:p>
    <w:sectPr w:rsidR="00000000">
      <w:pgSz w:w="11907" w:h="16840" w:code="9"/>
      <w:pgMar w:top="284" w:right="1797" w:bottom="284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5D1E"/>
    <w:rsid w:val="0084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7DEA7-7607-4BAA-A79A-F2ED0C55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.</Company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.</dc:creator>
  <cp:keywords/>
  <dc:description/>
  <cp:lastModifiedBy>ozgursheker@gmail.com</cp:lastModifiedBy>
  <cp:revision>2</cp:revision>
  <cp:lastPrinted>2001-04-06T15:57:00Z</cp:lastPrinted>
  <dcterms:created xsi:type="dcterms:W3CDTF">2022-09-01T21:58:00Z</dcterms:created>
  <dcterms:modified xsi:type="dcterms:W3CDTF">2022-09-01T21:58:00Z</dcterms:modified>
</cp:coreProperties>
</file>