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pStyle w:val="Heading2"/>
            </w:pPr>
            <w:r>
              <w:t>ÇBS BOYA KİMYA SANAYİİ VE TİCARETİ A.Ş.</w:t>
            </w:r>
          </w:p>
        </w:tc>
      </w:tr>
    </w:tbl>
    <w:p w:rsidR="00000000" w:rsidRDefault="005E26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REÇİNE, POLİMERİZASYON, KONDANZASYON MAMÜLLERİ İLE KİMYEVİ MADDELER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</w:t>
            </w:r>
            <w:r>
              <w:rPr>
                <w:rFonts w:ascii="Arial" w:hAnsi="Arial"/>
                <w:color w:val="000000"/>
                <w:sz w:val="16"/>
              </w:rPr>
              <w:t>ds of paints and resina)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FABRİKA  MERKEZİ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0.262.744 95 60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26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E26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Boya(Ton)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Std.Endüstri.Boya(Ton)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Boyaları(Ton)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13.960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29,45</w:t>
            </w:r>
          </w:p>
        </w:tc>
        <w:tc>
          <w:tcPr>
            <w:tcW w:w="1990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  <w:tc>
          <w:tcPr>
            <w:tcW w:w="1908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185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19.021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40,13</w:t>
            </w:r>
          </w:p>
        </w:tc>
        <w:tc>
          <w:tcPr>
            <w:tcW w:w="1990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  <w:tc>
          <w:tcPr>
            <w:tcW w:w="1908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Mixing (Ton)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</w:t>
            </w:r>
          </w:p>
        </w:tc>
        <w:tc>
          <w:tcPr>
            <w:tcW w:w="806" w:type="dxa"/>
          </w:tcPr>
          <w:p w:rsidR="00000000" w:rsidRDefault="005E26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</w:t>
            </w:r>
          </w:p>
        </w:tc>
        <w:tc>
          <w:tcPr>
            <w:tcW w:w="1990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1.249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12,81</w:t>
            </w:r>
          </w:p>
        </w:tc>
        <w:tc>
          <w:tcPr>
            <w:tcW w:w="1908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321</w:t>
            </w:r>
          </w:p>
        </w:tc>
        <w:tc>
          <w:tcPr>
            <w:tcW w:w="806" w:type="dxa"/>
          </w:tcPr>
          <w:p w:rsidR="00000000" w:rsidRDefault="005E26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9,88</w:t>
            </w:r>
          </w:p>
        </w:tc>
        <w:tc>
          <w:tcPr>
            <w:tcW w:w="1990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997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10,23</w:t>
            </w:r>
          </w:p>
        </w:tc>
        <w:tc>
          <w:tcPr>
            <w:tcW w:w="1908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Bağlayıcılar(Ton)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272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</w:t>
            </w:r>
          </w:p>
        </w:tc>
        <w:tc>
          <w:tcPr>
            <w:tcW w:w="806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</w:tbl>
    <w:p w:rsidR="00000000" w:rsidRDefault="005E266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E26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5E266F">
      <w:pPr>
        <w:rPr>
          <w:rFonts w:ascii="Arial" w:hAnsi="Arial"/>
          <w:sz w:val="16"/>
        </w:rPr>
      </w:pPr>
    </w:p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Standart İnşaat Boya(Ton)</w:t>
            </w:r>
          </w:p>
        </w:tc>
        <w:tc>
          <w:tcPr>
            <w:tcW w:w="2229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Std.Endüstriyel Boya(Ton)</w:t>
            </w:r>
          </w:p>
        </w:tc>
        <w:tc>
          <w:tcPr>
            <w:tcW w:w="2410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  <w:r>
              <w:rPr>
                <w:rFonts w:ascii="Arial TUR" w:hAnsi="Arial TUR"/>
                <w:sz w:val="16"/>
              </w:rPr>
              <w:t>.877</w:t>
            </w:r>
          </w:p>
        </w:tc>
        <w:tc>
          <w:tcPr>
            <w:tcW w:w="2229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</w:t>
            </w:r>
          </w:p>
        </w:tc>
        <w:tc>
          <w:tcPr>
            <w:tcW w:w="2410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20.753</w:t>
            </w:r>
          </w:p>
        </w:tc>
        <w:tc>
          <w:tcPr>
            <w:tcW w:w="2229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2410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Boyaları(Ton)</w:t>
            </w:r>
          </w:p>
        </w:tc>
        <w:tc>
          <w:tcPr>
            <w:tcW w:w="2229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boyaları (Ton)</w:t>
            </w:r>
          </w:p>
        </w:tc>
        <w:tc>
          <w:tcPr>
            <w:tcW w:w="2410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Mixing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</w:t>
            </w:r>
          </w:p>
        </w:tc>
        <w:tc>
          <w:tcPr>
            <w:tcW w:w="2229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3.925</w:t>
            </w:r>
          </w:p>
        </w:tc>
        <w:tc>
          <w:tcPr>
            <w:tcW w:w="2410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331</w:t>
            </w:r>
          </w:p>
        </w:tc>
        <w:tc>
          <w:tcPr>
            <w:tcW w:w="2229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1.058</w:t>
            </w:r>
          </w:p>
        </w:tc>
        <w:tc>
          <w:tcPr>
            <w:tcW w:w="2410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639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26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Bağlayıcılar(Ton)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639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639" w:type="dxa"/>
          <w:cantSplit/>
        </w:trPr>
        <w:tc>
          <w:tcPr>
            <w:tcW w:w="709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E266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p w:rsidR="00000000" w:rsidRDefault="005E266F">
      <w:pPr>
        <w:rPr>
          <w:rFonts w:ascii="Arial" w:hAnsi="Arial"/>
          <w:sz w:val="16"/>
        </w:rPr>
      </w:pPr>
    </w:p>
    <w:p w:rsidR="00000000" w:rsidRDefault="005E266F">
      <w:pPr>
        <w:rPr>
          <w:rFonts w:ascii="Arial" w:hAnsi="Arial"/>
          <w:sz w:val="18"/>
        </w:rPr>
      </w:pPr>
    </w:p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5E26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1.825.017.688.900</w:t>
            </w:r>
          </w:p>
        </w:tc>
        <w:tc>
          <w:tcPr>
            <w:tcW w:w="2268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13,25</w:t>
            </w:r>
          </w:p>
        </w:tc>
        <w:tc>
          <w:tcPr>
            <w:tcW w:w="1842" w:type="dxa"/>
          </w:tcPr>
          <w:p w:rsidR="00000000" w:rsidRDefault="005E26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1.607.460.000.000</w:t>
            </w:r>
          </w:p>
        </w:tc>
        <w:tc>
          <w:tcPr>
            <w:tcW w:w="1986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E26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4.343.150</w:t>
            </w:r>
          </w:p>
        </w:tc>
        <w:tc>
          <w:tcPr>
            <w:tcW w:w="2268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E26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3.701.917</w:t>
            </w:r>
          </w:p>
        </w:tc>
        <w:tc>
          <w:tcPr>
            <w:tcW w:w="1986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5E26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3.345.619.081.000</w:t>
            </w:r>
          </w:p>
        </w:tc>
        <w:tc>
          <w:tcPr>
            <w:tcW w:w="2268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19,48</w:t>
            </w:r>
          </w:p>
        </w:tc>
        <w:tc>
          <w:tcPr>
            <w:tcW w:w="1842" w:type="dxa"/>
          </w:tcPr>
          <w:p w:rsidR="00000000" w:rsidRDefault="005E26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2.586.639.000.000</w:t>
            </w:r>
          </w:p>
        </w:tc>
        <w:tc>
          <w:tcPr>
            <w:tcW w:w="1986" w:type="dxa"/>
          </w:tcPr>
          <w:p w:rsidR="00000000" w:rsidRDefault="005E266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26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E266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5.242.953</w:t>
            </w:r>
          </w:p>
        </w:tc>
        <w:tc>
          <w:tcPr>
            <w:tcW w:w="2268" w:type="dxa"/>
          </w:tcPr>
          <w:p w:rsidR="00000000" w:rsidRDefault="005E26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E266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4.179.054</w:t>
            </w:r>
          </w:p>
        </w:tc>
        <w:tc>
          <w:tcPr>
            <w:tcW w:w="1986" w:type="dxa"/>
          </w:tcPr>
          <w:p w:rsidR="00000000" w:rsidRDefault="005E266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E266F">
      <w:pPr>
        <w:rPr>
          <w:rFonts w:ascii="Arial" w:hAnsi="Arial"/>
          <w:b/>
          <w:u w:val="single"/>
        </w:rPr>
      </w:pPr>
    </w:p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26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26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26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266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26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26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26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5E266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5E266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5E266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26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26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E26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26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E26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5E26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32.000.000.000.-TL</w:t>
            </w:r>
          </w:p>
        </w:tc>
        <w:tc>
          <w:tcPr>
            <w:tcW w:w="2343" w:type="dxa"/>
          </w:tcPr>
          <w:p w:rsidR="00000000" w:rsidRDefault="005E26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26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SAN.VE TİC.A.Ş.</w:t>
            </w:r>
          </w:p>
        </w:tc>
        <w:tc>
          <w:tcPr>
            <w:tcW w:w="2299" w:type="dxa"/>
          </w:tcPr>
          <w:p w:rsidR="00000000" w:rsidRDefault="005E26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1.050.000.000.000.-TL</w:t>
            </w:r>
          </w:p>
        </w:tc>
        <w:tc>
          <w:tcPr>
            <w:tcW w:w="2343" w:type="dxa"/>
          </w:tcPr>
          <w:p w:rsidR="00000000" w:rsidRDefault="005E26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5E266F">
      <w:pPr>
        <w:rPr>
          <w:rFonts w:ascii="Arial" w:hAnsi="Arial"/>
          <w:color w:val="FF0000"/>
          <w:sz w:val="16"/>
        </w:rPr>
      </w:pP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31/03/2001 tarihi itibariyle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31/03/2001,  are shown below.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</w:t>
            </w:r>
            <w:r>
              <w:rPr>
                <w:rFonts w:ascii="Arial" w:hAnsi="Arial"/>
                <w:sz w:val="16"/>
              </w:rPr>
              <w:t xml:space="preserve">Kişi Ortaklar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ind w:right="-108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ÇBS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1.426.666.700.0</w:t>
            </w:r>
            <w:r>
              <w:rPr>
                <w:rFonts w:ascii="Arial" w:hAnsi="Arial"/>
                <w:sz w:val="16"/>
              </w:rPr>
              <w:t>00.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2-INTERNATIONAL FINANCE CORP.(IFC)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1.810.666.700.000.-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69,6410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</w:t>
            </w:r>
            <w:r>
              <w:rPr>
                <w:rFonts w:ascii="Arial" w:hAnsi="Arial"/>
                <w:sz w:val="16"/>
              </w:rPr>
              <w:t>ilities at the company’s management or audit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</w:tbl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</w:t>
            </w:r>
            <w:r>
              <w:rPr>
                <w:rFonts w:ascii="Arial" w:hAnsi="Arial"/>
                <w:sz w:val="16"/>
              </w:rPr>
              <w:t xml:space="preserve">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</w:t>
            </w:r>
            <w:r>
              <w:rPr>
                <w:rFonts w:ascii="Arial" w:hAnsi="Arial"/>
                <w:sz w:val="16"/>
              </w:rPr>
              <w:t>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</w:tbl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266F">
      <w:pPr>
        <w:pBdr>
          <w:bottom w:val="single" w:sz="6" w:space="1" w:color="auto"/>
        </w:pBd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E266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</w:t>
            </w:r>
            <w:r>
              <w:rPr>
                <w:rFonts w:ascii="Arial" w:hAnsi="Arial"/>
                <w:sz w:val="16"/>
              </w:rPr>
              <w:t xml:space="preserve"> shareholders in subtitles (A), (B) or (C)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</w:t>
            </w:r>
            <w:r>
              <w:rPr>
                <w:rFonts w:ascii="Arial" w:hAnsi="Arial"/>
                <w:sz w:val="16"/>
              </w:rPr>
              <w:t xml:space="preserve">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Conglomerate </w:t>
            </w:r>
            <w:r>
              <w:rPr>
                <w:rFonts w:ascii="Arial" w:hAnsi="Arial"/>
                <w:sz w:val="16"/>
              </w:rPr>
              <w:t>with the shareholders in subtitle (A)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ARZ (1000)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789.333.300.000.-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789.333.300.000.-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  <w:r>
              <w:rPr>
                <w:rFonts w:ascii="Arial" w:hAnsi="Arial"/>
                <w:sz w:val="16"/>
              </w:rPr>
              <w:t>,3590</w:t>
            </w:r>
          </w:p>
        </w:tc>
      </w:tr>
    </w:tbl>
    <w:p w:rsidR="00000000" w:rsidRDefault="005E266F">
      <w:pPr>
        <w:ind w:right="-1231"/>
        <w:rPr>
          <w:rFonts w:ascii="Arial" w:hAnsi="Arial"/>
          <w:sz w:val="16"/>
        </w:rPr>
      </w:pPr>
    </w:p>
    <w:p w:rsidR="00000000" w:rsidRDefault="005E266F">
      <w:pPr>
        <w:ind w:right="-1231"/>
        <w:rPr>
          <w:rFonts w:ascii="Arial" w:hAnsi="Arial"/>
          <w:sz w:val="16"/>
        </w:rPr>
      </w:pPr>
    </w:p>
    <w:p w:rsidR="00000000" w:rsidRDefault="005E266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26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E266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266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E26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66F"/>
    <w:rsid w:val="005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49BA-AB32-4C21-9791-5195970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2001-04-16T20:12:00Z</cp:lastPrinted>
  <dcterms:created xsi:type="dcterms:W3CDTF">2022-09-01T21:58:00Z</dcterms:created>
  <dcterms:modified xsi:type="dcterms:W3CDTF">2022-09-01T21:58:00Z</dcterms:modified>
</cp:coreProperties>
</file>