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ÇEMTAŞ ÇELİK MAKİNE SANAYİ VE TİCARET A.Ş.</w:t>
            </w:r>
          </w:p>
        </w:tc>
      </w:tr>
    </w:tbl>
    <w:p w:rsidR="00000000" w:rsidRDefault="00946FD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KALİTELİ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A.O.S. BULVARI NO: 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  <w:r>
              <w:rPr>
                <w:rFonts w:ascii="Arial" w:hAnsi="Arial"/>
                <w:color w:val="000000"/>
                <w:sz w:val="16"/>
              </w:rPr>
              <w:t>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KAĞITÇIBAŞI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CÜNEYT PEKMAN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S.FEYHA DURANER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MEMDUH GÖKÇEN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TÜRKÜN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DURMAZ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EVCİL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M.SABAHATTİN TEZEL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NECATİ GELMEZ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0-224-243 12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0-224-243 13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 /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pStyle w:val="Heading1"/>
            </w:pPr>
            <w:r>
              <w:rPr>
                <w:i w:val="0"/>
                <w:color w:val="auto"/>
              </w:rPr>
              <w:t>16.500.000.000.000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5.990.400.000.000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946FD0">
      <w:pPr>
        <w:rPr>
          <w:rFonts w:ascii="Arial" w:hAnsi="Arial"/>
          <w:sz w:val="16"/>
        </w:rPr>
      </w:pPr>
    </w:p>
    <w:p w:rsidR="00000000" w:rsidRDefault="00946F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46F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46F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953" w:type="dxa"/>
          </w:tcPr>
          <w:p w:rsidR="00000000" w:rsidRDefault="00946F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46F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946F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MAMÜLÜ (TON)</w:t>
            </w:r>
          </w:p>
        </w:tc>
        <w:tc>
          <w:tcPr>
            <w:tcW w:w="818" w:type="dxa"/>
          </w:tcPr>
          <w:p w:rsidR="00000000" w:rsidRDefault="00946F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46F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46FD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BILLET (TONS)</w:t>
            </w:r>
          </w:p>
        </w:tc>
        <w:tc>
          <w:tcPr>
            <w:tcW w:w="953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946FD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ROLLED MATERIAL (TONS)</w:t>
            </w:r>
          </w:p>
        </w:tc>
        <w:tc>
          <w:tcPr>
            <w:tcW w:w="818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946F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101.759</w:t>
            </w:r>
          </w:p>
        </w:tc>
        <w:tc>
          <w:tcPr>
            <w:tcW w:w="953" w:type="dxa"/>
          </w:tcPr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843" w:type="dxa"/>
          </w:tcPr>
          <w:p w:rsidR="00000000" w:rsidRDefault="00946F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83.373</w:t>
            </w:r>
          </w:p>
        </w:tc>
        <w:tc>
          <w:tcPr>
            <w:tcW w:w="818" w:type="dxa"/>
          </w:tcPr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46F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133.165</w:t>
            </w:r>
          </w:p>
        </w:tc>
        <w:tc>
          <w:tcPr>
            <w:tcW w:w="953" w:type="dxa"/>
          </w:tcPr>
          <w:p w:rsidR="00000000" w:rsidRDefault="00946F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102</w:t>
            </w:r>
          </w:p>
        </w:tc>
        <w:tc>
          <w:tcPr>
            <w:tcW w:w="1843" w:type="dxa"/>
          </w:tcPr>
          <w:p w:rsidR="00000000" w:rsidRDefault="00946F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124.874</w:t>
            </w:r>
          </w:p>
        </w:tc>
        <w:tc>
          <w:tcPr>
            <w:tcW w:w="818" w:type="dxa"/>
          </w:tcPr>
          <w:p w:rsidR="00000000" w:rsidRDefault="00946F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83</w:t>
            </w:r>
          </w:p>
        </w:tc>
      </w:tr>
    </w:tbl>
    <w:p w:rsidR="00000000" w:rsidRDefault="00946F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46FD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46FD0">
      <w:pPr>
        <w:rPr>
          <w:rFonts w:ascii="Arial" w:hAnsi="Arial"/>
          <w:sz w:val="16"/>
        </w:rPr>
      </w:pPr>
    </w:p>
    <w:p w:rsidR="00000000" w:rsidRDefault="00946F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satış miktarı bilgileri aşağıda gösterilmiştir.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46F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46F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2229" w:type="dxa"/>
          </w:tcPr>
          <w:p w:rsidR="00000000" w:rsidRDefault="00946F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MAMÜLÜ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46FD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BILLET (TONS)</w:t>
            </w:r>
          </w:p>
        </w:tc>
        <w:tc>
          <w:tcPr>
            <w:tcW w:w="2229" w:type="dxa"/>
          </w:tcPr>
          <w:p w:rsidR="00000000" w:rsidRDefault="00946FD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ROLLED MATERIAL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46F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13.096,8</w:t>
            </w:r>
          </w:p>
        </w:tc>
        <w:tc>
          <w:tcPr>
            <w:tcW w:w="2229" w:type="dxa"/>
          </w:tcPr>
          <w:p w:rsidR="00000000" w:rsidRDefault="00946F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8</w:t>
            </w:r>
            <w:r>
              <w:rPr>
                <w:rFonts w:ascii="Arial" w:hAnsi="Arial"/>
                <w:sz w:val="16"/>
              </w:rPr>
              <w:t>0.879,3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46F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2.000,3</w:t>
            </w:r>
          </w:p>
        </w:tc>
        <w:tc>
          <w:tcPr>
            <w:tcW w:w="2229" w:type="dxa"/>
          </w:tcPr>
          <w:p w:rsidR="00000000" w:rsidRDefault="00946FD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124.453</w:t>
            </w:r>
          </w:p>
        </w:tc>
      </w:tr>
    </w:tbl>
    <w:p w:rsidR="00000000" w:rsidRDefault="00946FD0">
      <w:pPr>
        <w:rPr>
          <w:rFonts w:ascii="Arial" w:hAnsi="Arial"/>
          <w:sz w:val="16"/>
        </w:rPr>
      </w:pPr>
    </w:p>
    <w:p w:rsidR="00000000" w:rsidRDefault="00946FD0">
      <w:pPr>
        <w:rPr>
          <w:rFonts w:ascii="Arial" w:hAnsi="Arial"/>
          <w:sz w:val="18"/>
        </w:rPr>
      </w:pPr>
    </w:p>
    <w:p w:rsidR="00000000" w:rsidRDefault="00946FD0">
      <w:pPr>
        <w:rPr>
          <w:rFonts w:ascii="Arial" w:hAnsi="Arial"/>
          <w:sz w:val="16"/>
        </w:rPr>
      </w:pPr>
    </w:p>
    <w:p w:rsidR="00000000" w:rsidRDefault="00946FD0">
      <w:pPr>
        <w:rPr>
          <w:rFonts w:ascii="Arial" w:hAnsi="Arial"/>
          <w:sz w:val="16"/>
        </w:rPr>
      </w:pPr>
    </w:p>
    <w:p w:rsidR="00000000" w:rsidRDefault="00946FD0">
      <w:pPr>
        <w:rPr>
          <w:rFonts w:ascii="Arial" w:hAnsi="Arial"/>
          <w:sz w:val="16"/>
        </w:rPr>
      </w:pPr>
    </w:p>
    <w:p w:rsidR="00000000" w:rsidRDefault="00946FD0">
      <w:pPr>
        <w:rPr>
          <w:rFonts w:ascii="Arial" w:hAnsi="Arial"/>
          <w:sz w:val="16"/>
        </w:rPr>
      </w:pPr>
    </w:p>
    <w:p w:rsidR="00000000" w:rsidRDefault="00946F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946FD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52" w:type="dxa"/>
          </w:tcPr>
          <w:p w:rsidR="00000000" w:rsidRDefault="00946FD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1.967.993.907.925 TL</w:t>
            </w:r>
          </w:p>
          <w:p w:rsidR="00000000" w:rsidRDefault="00946FD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3.934.083 $</w:t>
            </w:r>
          </w:p>
        </w:tc>
        <w:tc>
          <w:tcPr>
            <w:tcW w:w="1985" w:type="dxa"/>
          </w:tcPr>
          <w:p w:rsidR="00000000" w:rsidRDefault="00946F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25</w:t>
            </w:r>
          </w:p>
        </w:tc>
        <w:tc>
          <w:tcPr>
            <w:tcW w:w="2126" w:type="dxa"/>
          </w:tcPr>
          <w:p w:rsidR="00000000" w:rsidRDefault="00946FD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2.846.543.5</w:t>
            </w:r>
            <w:r>
              <w:rPr>
                <w:rFonts w:ascii="Arial" w:hAnsi="Arial"/>
                <w:color w:val="000000"/>
                <w:sz w:val="16"/>
              </w:rPr>
              <w:t>88.097TL</w:t>
            </w:r>
          </w:p>
          <w:p w:rsidR="00000000" w:rsidRDefault="00946FD0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6.126.806 $</w:t>
            </w:r>
          </w:p>
        </w:tc>
        <w:tc>
          <w:tcPr>
            <w:tcW w:w="2126" w:type="dxa"/>
          </w:tcPr>
          <w:p w:rsidR="00000000" w:rsidRDefault="00946F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24,2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6F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946FD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7.736.327.025.764 TL</w:t>
            </w:r>
          </w:p>
          <w:p w:rsidR="00000000" w:rsidRDefault="00946FD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10.241.000 $</w:t>
            </w:r>
          </w:p>
        </w:tc>
        <w:tc>
          <w:tcPr>
            <w:tcW w:w="1985" w:type="dxa"/>
          </w:tcPr>
          <w:p w:rsidR="00000000" w:rsidRDefault="00946FD0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27</w:t>
            </w:r>
          </w:p>
        </w:tc>
        <w:tc>
          <w:tcPr>
            <w:tcW w:w="2126" w:type="dxa"/>
          </w:tcPr>
          <w:p w:rsidR="00000000" w:rsidRDefault="00946FD0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6.853.176.603.955TL</w:t>
            </w:r>
          </w:p>
          <w:p w:rsidR="00000000" w:rsidRDefault="00946FD0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10.623.914 $</w:t>
            </w:r>
          </w:p>
        </w:tc>
        <w:tc>
          <w:tcPr>
            <w:tcW w:w="2126" w:type="dxa"/>
          </w:tcPr>
          <w:p w:rsidR="00000000" w:rsidRDefault="00946FD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31</w:t>
            </w:r>
          </w:p>
        </w:tc>
      </w:tr>
    </w:tbl>
    <w:p w:rsidR="00000000" w:rsidRDefault="00946FD0">
      <w:pPr>
        <w:rPr>
          <w:rFonts w:ascii="Arial" w:hAnsi="Arial"/>
          <w:b/>
          <w:u w:val="single"/>
        </w:rPr>
      </w:pPr>
    </w:p>
    <w:p w:rsidR="00000000" w:rsidRDefault="00946F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946F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46F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46FD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6F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6F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038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6F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</w:t>
            </w:r>
          </w:p>
          <w:p w:rsidR="00000000" w:rsidRDefault="00946F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(QUALITY IMPROVEMENT)</w:t>
            </w:r>
          </w:p>
        </w:tc>
        <w:tc>
          <w:tcPr>
            <w:tcW w:w="2043" w:type="dxa"/>
          </w:tcPr>
          <w:p w:rsidR="00000000" w:rsidRDefault="00946FD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1998 - 2003</w:t>
            </w:r>
          </w:p>
        </w:tc>
        <w:tc>
          <w:tcPr>
            <w:tcW w:w="2209" w:type="dxa"/>
          </w:tcPr>
          <w:p w:rsidR="00000000" w:rsidRDefault="00946FD0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5.400.000</w:t>
            </w:r>
          </w:p>
        </w:tc>
        <w:tc>
          <w:tcPr>
            <w:tcW w:w="1843" w:type="dxa"/>
          </w:tcPr>
          <w:p w:rsidR="00000000" w:rsidRDefault="00946FD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240.145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6F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ÇEVRE VE İYİLEŞTİRME </w:t>
            </w:r>
          </w:p>
          <w:p w:rsidR="00000000" w:rsidRDefault="00946F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(ENVİRONMENT AND IMPROVEMENT)</w:t>
            </w:r>
          </w:p>
        </w:tc>
        <w:tc>
          <w:tcPr>
            <w:tcW w:w="2043" w:type="dxa"/>
          </w:tcPr>
          <w:p w:rsidR="00000000" w:rsidRDefault="00946FD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1998 - 2003</w:t>
            </w:r>
          </w:p>
        </w:tc>
        <w:tc>
          <w:tcPr>
            <w:tcW w:w="2209" w:type="dxa"/>
          </w:tcPr>
          <w:p w:rsidR="00000000" w:rsidRDefault="00946FD0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1.400.000</w:t>
            </w:r>
          </w:p>
        </w:tc>
        <w:tc>
          <w:tcPr>
            <w:tcW w:w="1843" w:type="dxa"/>
          </w:tcPr>
          <w:p w:rsidR="00000000" w:rsidRDefault="00946FD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95.880</w:t>
            </w:r>
          </w:p>
        </w:tc>
      </w:tr>
    </w:tbl>
    <w:p w:rsidR="00000000" w:rsidRDefault="00946F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46FD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3"/>
        <w:gridCol w:w="198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946F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134" w:type="dxa"/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946F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</w:t>
            </w:r>
          </w:p>
        </w:tc>
        <w:tc>
          <w:tcPr>
            <w:tcW w:w="1134" w:type="dxa"/>
          </w:tcPr>
          <w:p w:rsidR="00000000" w:rsidRDefault="00946F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ÜRETİMİ OTOPRODÜKTÖR GURUBU A.Ş.</w:t>
            </w:r>
          </w:p>
        </w:tc>
        <w:tc>
          <w:tcPr>
            <w:tcW w:w="1985" w:type="dxa"/>
          </w:tcPr>
          <w:p w:rsidR="00000000" w:rsidRDefault="00946F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75.000.000.000TL     </w:t>
            </w:r>
          </w:p>
        </w:tc>
        <w:tc>
          <w:tcPr>
            <w:tcW w:w="1134" w:type="dxa"/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946F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BUSEB BURSA SERBEST BÖLGE KURUCUSU VE İŞLETİCİSİ A.Ş.</w:t>
            </w:r>
          </w:p>
        </w:tc>
        <w:tc>
          <w:tcPr>
            <w:tcW w:w="1985" w:type="dxa"/>
          </w:tcPr>
          <w:p w:rsidR="00000000" w:rsidRDefault="00946F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37.881.000.000TL</w:t>
            </w:r>
          </w:p>
        </w:tc>
        <w:tc>
          <w:tcPr>
            <w:tcW w:w="1134" w:type="dxa"/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1,26</w:t>
            </w:r>
          </w:p>
        </w:tc>
      </w:tr>
    </w:tbl>
    <w:p w:rsidR="00000000" w:rsidRDefault="00946FD0">
      <w:pPr>
        <w:rPr>
          <w:rFonts w:ascii="Arial" w:hAnsi="Arial"/>
          <w:color w:val="FF0000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31.03.2001 tarihi itibariyle başlıca ortakları ve sermaye payları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31.03.2001,  are shown below.</w:t>
            </w: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26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BURSA </w:t>
            </w:r>
            <w:r>
              <w:rPr>
                <w:rFonts w:ascii="Arial" w:hAnsi="Arial"/>
                <w:sz w:val="16"/>
              </w:rPr>
              <w:t xml:space="preserve">ÇİMENTO FAB.A.Ş.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3.418.604.720.700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2.571.795.279.300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5.990.400.000.000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</w:t>
            </w:r>
            <w:r>
              <w:rPr>
                <w:rFonts w:ascii="Arial" w:hAnsi="Arial"/>
                <w:b/>
                <w:sz w:val="16"/>
              </w:rPr>
              <w:t>in shareholders and their participations in the equity capital, as of 31.03.2001,  are shown below.</w:t>
            </w: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</w:t>
            </w:r>
            <w:r>
              <w:rPr>
                <w:rFonts w:ascii="Arial" w:hAnsi="Arial"/>
                <w:sz w:val="16"/>
              </w:rPr>
              <w:t>al or voting rights</w:t>
            </w: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1-BURSA ÇİMENTO FAB.A.Ş.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3.418.604.720.700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3.418.604.720.700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57,06</w:t>
            </w: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</w:t>
            </w:r>
            <w:r>
              <w:rPr>
                <w:rFonts w:ascii="Arial" w:hAnsi="Arial"/>
                <w:sz w:val="16"/>
              </w:rPr>
              <w:t xml:space="preserve">lık Yönetim veya Denetim Organlarında </w:t>
            </w:r>
          </w:p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</w:t>
            </w:r>
            <w:r>
              <w:rPr>
                <w:rFonts w:ascii="Arial" w:hAnsi="Arial"/>
                <w:sz w:val="16"/>
              </w:rPr>
              <w:t>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--/--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</w:t>
            </w:r>
            <w:r>
              <w:rPr>
                <w:rFonts w:ascii="Arial" w:hAnsi="Arial"/>
                <w:sz w:val="16"/>
              </w:rPr>
              <w:t>ompany as general manager, assistant general manager, director etc.</w:t>
            </w: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--/--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46FD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</w:t>
            </w:r>
            <w:r>
              <w:rPr>
                <w:rFonts w:ascii="Arial" w:hAnsi="Arial"/>
                <w:sz w:val="16"/>
              </w:rPr>
              <w:t xml:space="preserve">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--/--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</w:t>
            </w:r>
            <w:r>
              <w:rPr>
                <w:rFonts w:ascii="Arial" w:hAnsi="Arial"/>
                <w:sz w:val="16"/>
              </w:rPr>
              <w:t xml:space="preserve">ng, Grup Yada Topluluk Bünyesinde Bulunan Tüzel Kişi Ortaklar 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--/--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1-DİĞER ORTAKLAR (1.200 KİŞİ)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2.571.795.279.300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2.571.795.279.300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946FD0">
      <w:pPr>
        <w:ind w:right="-1231"/>
        <w:rPr>
          <w:rFonts w:ascii="Arial" w:hAnsi="Arial"/>
          <w:sz w:val="16"/>
        </w:rPr>
      </w:pPr>
    </w:p>
    <w:p w:rsidR="00000000" w:rsidRDefault="00946FD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6F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46FD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5.990.400.000.000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6F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46FD0"/>
    <w:p w:rsidR="00000000" w:rsidRDefault="00946F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FD0"/>
    <w:rsid w:val="0094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A03AB-7E7E-488D-824B-B7AEB6C7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2001-04-05T19:45:00Z</cp:lastPrinted>
  <dcterms:created xsi:type="dcterms:W3CDTF">2022-09-01T21:58:00Z</dcterms:created>
  <dcterms:modified xsi:type="dcterms:W3CDTF">2022-09-01T21:58:00Z</dcterms:modified>
</cp:coreProperties>
</file>